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94"/>
      </w:tblGrid>
      <w:tr w:rsidR="00F85B70" w:rsidRPr="00CD5328" w:rsidTr="00F85B70">
        <w:tc>
          <w:tcPr>
            <w:tcW w:w="8694" w:type="dxa"/>
          </w:tcPr>
          <w:p w:rsidR="00F85B70" w:rsidRPr="00CD5328" w:rsidRDefault="00F85B70" w:rsidP="00EB3CCE">
            <w:pPr>
              <w:pStyle w:val="Prrafodelista"/>
              <w:widowControl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85B70" w:rsidRPr="00CD5328" w:rsidRDefault="00F85B70" w:rsidP="00EB3CCE">
            <w:pPr>
              <w:pStyle w:val="Prrafodelista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D5328">
              <w:rPr>
                <w:rFonts w:ascii="Arial" w:hAnsi="Arial" w:cs="Arial"/>
                <w:b/>
                <w:szCs w:val="22"/>
              </w:rPr>
              <w:t>CAPÍTULO III</w:t>
            </w:r>
          </w:p>
          <w:p w:rsidR="00F85B70" w:rsidRPr="00CD5328" w:rsidRDefault="00F85B70" w:rsidP="00EB3C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CD5328">
              <w:rPr>
                <w:rFonts w:ascii="Arial" w:hAnsi="Arial" w:cs="Arial"/>
                <w:b/>
                <w:szCs w:val="22"/>
              </w:rPr>
              <w:t>ESPECIFICACIONES TÉCNICAS Y REQUERIMIENTOS TÉCNICOS MÍNIMOS</w:t>
            </w:r>
          </w:p>
          <w:p w:rsidR="00F85B70" w:rsidRPr="00CD5328" w:rsidRDefault="00F85B70" w:rsidP="00EB3CC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</w:tc>
      </w:tr>
    </w:tbl>
    <w:p w:rsidR="00F85B70" w:rsidRPr="00CD5328" w:rsidRDefault="00F85B70" w:rsidP="00F85B70">
      <w:pPr>
        <w:widowControl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F85B70" w:rsidRDefault="00F85B70" w:rsidP="00F85B70">
      <w:pPr>
        <w:widowControl w:val="0"/>
        <w:spacing w:after="0" w:line="240" w:lineRule="auto"/>
        <w:jc w:val="center"/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b/>
          <w:sz w:val="20"/>
          <w:lang/>
        </w:rPr>
        <w:t>ESPECIFICACIONES TECNICAS</w:t>
      </w:r>
    </w:p>
    <w:p w:rsidR="00F85B70" w:rsidRDefault="00F85B70" w:rsidP="00F85B70">
      <w:pPr>
        <w:widowControl w:val="0"/>
        <w:spacing w:after="0" w:line="240" w:lineRule="auto"/>
        <w:rPr>
          <w:rFonts w:ascii="Arial" w:hAnsi="Arial" w:cs="Arial"/>
          <w:sz w:val="20"/>
          <w:highlight w:val="lightGray"/>
        </w:rPr>
      </w:pPr>
    </w:p>
    <w:p w:rsidR="00F85B70" w:rsidRPr="00E534C9" w:rsidRDefault="00F85B70" w:rsidP="00F85B70">
      <w:pPr>
        <w:tabs>
          <w:tab w:val="center" w:pos="426"/>
          <w:tab w:val="right" w:pos="9543"/>
        </w:tabs>
        <w:spacing w:after="0" w:line="240" w:lineRule="auto"/>
        <w:ind w:left="360"/>
        <w:rPr>
          <w:rFonts w:ascii="Arial" w:eastAsia="Times New Roman" w:hAnsi="Arial" w:cs="Arial"/>
          <w:b/>
          <w:color w:val="auto"/>
          <w:sz w:val="20"/>
          <w:lang w:val="es-ES" w:eastAsia="es-ES"/>
        </w:rPr>
      </w:pPr>
    </w:p>
    <w:p w:rsidR="00F85B70" w:rsidRDefault="00F85B70" w:rsidP="00F85B70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lang w:eastAsia="es-ES"/>
        </w:rPr>
      </w:pPr>
      <w:r w:rsidRPr="00377D51">
        <w:rPr>
          <w:rFonts w:ascii="Arial" w:eastAsia="Times New Roman" w:hAnsi="Arial" w:cs="Arial"/>
          <w:b/>
          <w:color w:val="auto"/>
          <w:sz w:val="20"/>
          <w:lang w:eastAsia="es-ES"/>
        </w:rPr>
        <w:t xml:space="preserve">ÍTEM 1: </w:t>
      </w:r>
      <w:r>
        <w:rPr>
          <w:rFonts w:ascii="Arial" w:eastAsia="Times New Roman" w:hAnsi="Arial" w:cs="Arial"/>
          <w:b/>
          <w:color w:val="auto"/>
          <w:sz w:val="20"/>
          <w:lang w:eastAsia="es-ES"/>
        </w:rPr>
        <w:t>COMPACTADOR DE RESIDUOS SÓLIDOS</w:t>
      </w:r>
    </w:p>
    <w:p w:rsidR="00F85B70" w:rsidRPr="00377D51" w:rsidRDefault="00F85B70" w:rsidP="00F85B70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lang w:eastAsia="es-ES"/>
        </w:rPr>
      </w:pPr>
    </w:p>
    <w:p w:rsidR="00F85B70" w:rsidRPr="00E478ED" w:rsidRDefault="00F85B70" w:rsidP="00F85B70">
      <w:pPr>
        <w:widowControl w:val="0"/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5753100" cy="65436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70" w:rsidRPr="00E478ED" w:rsidRDefault="00F85B70" w:rsidP="00F85B70">
      <w:pPr>
        <w:widowControl w:val="0"/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F85B70" w:rsidRPr="00E478ED" w:rsidRDefault="00F85B70" w:rsidP="00F85B70">
      <w:pPr>
        <w:widowControl w:val="0"/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F85B70" w:rsidRPr="00E478ED" w:rsidRDefault="00F85B70" w:rsidP="00F85B70">
      <w:pPr>
        <w:widowControl w:val="0"/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F85B70" w:rsidRPr="00F85B70" w:rsidRDefault="00F85B70" w:rsidP="00F85B70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lang w:val="pt-BR" w:eastAsia="es-ES"/>
        </w:rPr>
      </w:pPr>
      <w:r w:rsidRPr="00F85B70">
        <w:rPr>
          <w:rFonts w:ascii="Arial" w:eastAsia="Times New Roman" w:hAnsi="Arial" w:cs="Arial"/>
          <w:b/>
          <w:color w:val="auto"/>
          <w:sz w:val="20"/>
          <w:lang w:val="pt-BR" w:eastAsia="es-ES"/>
        </w:rPr>
        <w:t>ÍTEM 2: TRITURADOR PARA RESIDUOS SÓLIDOS</w:t>
      </w:r>
    </w:p>
    <w:p w:rsidR="005D21AF" w:rsidRDefault="00F85B70" w:rsidP="00F85B70">
      <w:r>
        <w:rPr>
          <w:rFonts w:cs="Arial"/>
          <w:b/>
          <w:noProof/>
          <w:sz w:val="34"/>
          <w:szCs w:val="34"/>
        </w:rPr>
        <w:drawing>
          <wp:inline distT="0" distB="0" distL="0" distR="0">
            <wp:extent cx="5438775" cy="78962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1AF" w:rsidSect="00093F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B70"/>
    <w:rsid w:val="00093F4C"/>
    <w:rsid w:val="00A677D0"/>
    <w:rsid w:val="00BB41AB"/>
    <w:rsid w:val="00F8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70"/>
    <w:pPr>
      <w:spacing w:after="160"/>
    </w:pPr>
    <w:rPr>
      <w:rFonts w:ascii="Perpetua" w:eastAsia="Batang" w:hAnsi="Perpetua" w:cs="Times New Roman"/>
      <w:color w:val="00000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85B7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F85B70"/>
    <w:rPr>
      <w:rFonts w:ascii="Perpetua" w:eastAsia="Batang" w:hAnsi="Perpetua" w:cs="Times New Roman"/>
      <w:color w:val="000000"/>
      <w:szCs w:val="20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B70"/>
    <w:rPr>
      <w:rFonts w:ascii="Tahoma" w:eastAsia="Batang" w:hAnsi="Tahoma" w:cs="Tahoma"/>
      <w:color w:val="000000"/>
      <w:sz w:val="16"/>
      <w:szCs w:val="16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zarpe</dc:creator>
  <cp:keywords/>
  <dc:description/>
  <cp:lastModifiedBy>zarpe</cp:lastModifiedBy>
  <cp:revision>1</cp:revision>
  <dcterms:created xsi:type="dcterms:W3CDTF">2012-11-21T15:09:00Z</dcterms:created>
  <dcterms:modified xsi:type="dcterms:W3CDTF">2012-11-21T15:10:00Z</dcterms:modified>
</cp:coreProperties>
</file>