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FE" w:rsidRPr="00983C4A" w:rsidRDefault="00841ABC" w:rsidP="00E975FE">
      <w:pPr>
        <w:adjustRightInd w:val="0"/>
        <w:snapToGrid w:val="0"/>
        <w:spacing w:line="24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1</w:t>
      </w:r>
      <w:r w:rsidR="00E975FE">
        <w:rPr>
          <w:rFonts w:ascii="Arial" w:hAnsi="Arial" w:cs="Arial"/>
          <w:b/>
          <w:sz w:val="28"/>
          <w:szCs w:val="28"/>
        </w:rPr>
        <w:t>.</w:t>
      </w:r>
      <w:r w:rsidR="00881525" w:rsidRPr="00881525">
        <w:rPr>
          <w:rFonts w:ascii="Arial" w:hAnsi="Arial" w:cs="Arial"/>
          <w:b/>
          <w:sz w:val="28"/>
          <w:szCs w:val="28"/>
        </w:rPr>
        <w:t xml:space="preserve"> </w:t>
      </w:r>
      <w:r w:rsidR="00881525" w:rsidRPr="00640C3A">
        <w:rPr>
          <w:rFonts w:ascii="Arial" w:hAnsi="Arial" w:cs="Arial"/>
          <w:b/>
          <w:sz w:val="28"/>
          <w:szCs w:val="28"/>
        </w:rPr>
        <w:t>Technical parameter for</w:t>
      </w:r>
      <w:r w:rsidR="00E975FE" w:rsidRPr="00A3454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E975FE">
        <w:rPr>
          <w:rFonts w:ascii="Arial" w:hAnsi="Arial" w:cs="Arial" w:hint="eastAsia"/>
          <w:b/>
          <w:color w:val="000000"/>
          <w:sz w:val="28"/>
          <w:szCs w:val="28"/>
        </w:rPr>
        <w:t>NPT brand 1</w:t>
      </w:r>
      <w:r w:rsidR="00E975FE" w:rsidRPr="008C785E">
        <w:rPr>
          <w:rFonts w:ascii="Arial" w:hAnsi="Arial" w:cs="Arial" w:hint="eastAsia"/>
          <w:b/>
          <w:color w:val="000000"/>
          <w:sz w:val="28"/>
          <w:szCs w:val="28"/>
        </w:rPr>
        <w:t xml:space="preserve">0kW </w:t>
      </w:r>
      <w:r w:rsidR="00881525">
        <w:rPr>
          <w:rFonts w:ascii="Arial" w:hAnsi="Arial" w:cs="Arial" w:hint="eastAsia"/>
          <w:b/>
          <w:color w:val="000000"/>
          <w:sz w:val="28"/>
          <w:szCs w:val="28"/>
        </w:rPr>
        <w:t xml:space="preserve">Gas </w:t>
      </w:r>
      <w:r w:rsidR="00E975FE">
        <w:rPr>
          <w:rFonts w:ascii="Arial" w:hAnsi="Arial" w:cs="Arial" w:hint="eastAsia"/>
          <w:b/>
          <w:color w:val="000000"/>
          <w:sz w:val="28"/>
          <w:szCs w:val="28"/>
        </w:rPr>
        <w:t>Generator Set</w:t>
      </w:r>
    </w:p>
    <w:tbl>
      <w:tblPr>
        <w:tblpPr w:leftFromText="180" w:rightFromText="180" w:vertAnchor="text" w:horzAnchor="margin" w:tblpY="14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1977"/>
        <w:gridCol w:w="5610"/>
      </w:tblGrid>
      <w:tr w:rsidR="002C5245" w:rsidRPr="00F8182E" w:rsidTr="002C5245">
        <w:trPr>
          <w:trHeight w:val="70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5"/>
            <w:bookmarkStart w:id="1" w:name="OLE_LINK6"/>
            <w:r w:rsidRPr="00F8182E">
              <w:rPr>
                <w:rFonts w:ascii="Arial" w:hAnsi="Arial" w:cs="Arial"/>
                <w:sz w:val="18"/>
                <w:szCs w:val="18"/>
              </w:rPr>
              <w:t>Generating set general Model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b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b/>
                <w:sz w:val="18"/>
                <w:szCs w:val="18"/>
              </w:rPr>
              <w:t>10GFT</w:t>
            </w:r>
          </w:p>
        </w:tc>
      </w:tr>
      <w:tr w:rsidR="002C5245" w:rsidRPr="00F8182E" w:rsidTr="002C5245">
        <w:trPr>
          <w:trHeight w:val="272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>integral</w:t>
            </w:r>
          </w:p>
        </w:tc>
      </w:tr>
      <w:tr w:rsidR="002C5245" w:rsidRPr="00F8182E" w:rsidTr="002C5245">
        <w:trPr>
          <w:trHeight w:hRule="exact" w:val="358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Exciting method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 xml:space="preserve">AVR Brushless </w:t>
            </w:r>
          </w:p>
        </w:tc>
      </w:tr>
      <w:tr w:rsidR="002C5245" w:rsidRPr="00F8182E" w:rsidTr="002C5245">
        <w:trPr>
          <w:trHeight w:val="272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Rated Power (</w:t>
            </w:r>
            <w:proofErr w:type="spellStart"/>
            <w:r w:rsidRPr="00F8182E">
              <w:rPr>
                <w:rFonts w:ascii="Arial" w:hAnsi="Arial" w:cs="Arial"/>
                <w:sz w:val="18"/>
                <w:szCs w:val="18"/>
              </w:rPr>
              <w:t>kVA</w:t>
            </w:r>
            <w:proofErr w:type="spellEnd"/>
            <w:r w:rsidRPr="00F8182E">
              <w:rPr>
                <w:rFonts w:ascii="Arial" w:hAnsi="Arial" w:cs="Arial"/>
                <w:sz w:val="18"/>
                <w:szCs w:val="18"/>
              </w:rPr>
              <w:t>/kW)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>12.5/10</w:t>
            </w:r>
          </w:p>
        </w:tc>
      </w:tr>
      <w:tr w:rsidR="002C5245" w:rsidRPr="00F8182E" w:rsidTr="002C5245">
        <w:trPr>
          <w:trHeight w:val="317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Rated Current</w:t>
            </w:r>
            <w:r w:rsidRPr="00F8182E">
              <w:rPr>
                <w:rFonts w:ascii="Arial" w:cs="Arial"/>
                <w:sz w:val="18"/>
                <w:szCs w:val="18"/>
              </w:rPr>
              <w:t>（</w:t>
            </w:r>
            <w:r w:rsidRPr="00F8182E">
              <w:rPr>
                <w:rFonts w:ascii="Arial" w:hAnsi="Arial" w:cs="Arial"/>
                <w:sz w:val="18"/>
                <w:szCs w:val="18"/>
              </w:rPr>
              <w:t>A</w:t>
            </w:r>
            <w:r w:rsidRPr="00F8182E">
              <w:rPr>
                <w:rFonts w:ascii="Arial" w:cs="Arial"/>
                <w:sz w:val="18"/>
                <w:szCs w:val="18"/>
              </w:rPr>
              <w:t>）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>18</w:t>
            </w:r>
          </w:p>
        </w:tc>
      </w:tr>
      <w:tr w:rsidR="002C5245" w:rsidRPr="00F8182E" w:rsidTr="002C5245">
        <w:trPr>
          <w:trHeight w:val="285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Rated Voltage</w:t>
            </w:r>
            <w:r w:rsidRPr="00F8182E">
              <w:rPr>
                <w:rFonts w:ascii="Arial" w:cs="Arial"/>
                <w:sz w:val="18"/>
                <w:szCs w:val="18"/>
              </w:rPr>
              <w:t>（</w:t>
            </w:r>
            <w:r w:rsidRPr="00F8182E">
              <w:rPr>
                <w:rFonts w:ascii="Arial" w:hAnsi="Arial" w:cs="Arial"/>
                <w:sz w:val="18"/>
                <w:szCs w:val="18"/>
              </w:rPr>
              <w:t>V</w:t>
            </w:r>
            <w:r w:rsidRPr="00F8182E">
              <w:rPr>
                <w:rFonts w:ascii="Arial" w:cs="Arial"/>
                <w:sz w:val="18"/>
                <w:szCs w:val="18"/>
              </w:rPr>
              <w:t>）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>400/230</w:t>
            </w:r>
          </w:p>
        </w:tc>
      </w:tr>
      <w:tr w:rsidR="002C5245" w:rsidRPr="00F8182E" w:rsidTr="002C5245">
        <w:trPr>
          <w:trHeight w:val="272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Rated Frequency</w:t>
            </w:r>
            <w:r w:rsidRPr="00F8182E">
              <w:rPr>
                <w:rFonts w:ascii="Arial" w:cs="Arial"/>
                <w:sz w:val="18"/>
                <w:szCs w:val="18"/>
              </w:rPr>
              <w:t>（</w:t>
            </w:r>
            <w:r w:rsidRPr="00F8182E">
              <w:rPr>
                <w:rFonts w:ascii="Arial" w:hAnsi="Arial" w:cs="Arial"/>
                <w:sz w:val="18"/>
                <w:szCs w:val="18"/>
              </w:rPr>
              <w:t>Hz</w:t>
            </w:r>
            <w:r w:rsidRPr="00F8182E">
              <w:rPr>
                <w:rFonts w:ascii="Arial" w:cs="Arial"/>
                <w:sz w:val="18"/>
                <w:szCs w:val="18"/>
              </w:rPr>
              <w:t>）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>50</w:t>
            </w:r>
          </w:p>
        </w:tc>
      </w:tr>
      <w:tr w:rsidR="002C5245" w:rsidRPr="00F8182E" w:rsidTr="002C5245">
        <w:trPr>
          <w:trHeight w:val="272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Rated Power Factor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>0.8 LAG</w:t>
            </w:r>
          </w:p>
        </w:tc>
      </w:tr>
      <w:tr w:rsidR="002C5245" w:rsidRPr="00F8182E" w:rsidTr="002C5245">
        <w:trPr>
          <w:trHeight w:val="272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Overall dimension (L x W x H)(mm)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bookmarkStart w:id="2" w:name="OLE_LINK3"/>
            <w:bookmarkStart w:id="3" w:name="OLE_LINK4"/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>132</w:t>
            </w:r>
            <w:r w:rsidRPr="00F8182E">
              <w:rPr>
                <w:rFonts w:ascii="Arial" w:eastAsia="黑体" w:hAnsi="Arial" w:cs="Arial"/>
                <w:sz w:val="18"/>
                <w:szCs w:val="18"/>
              </w:rPr>
              <w:t>0X</w:t>
            </w:r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>600</w:t>
            </w:r>
            <w:r w:rsidRPr="00F8182E">
              <w:rPr>
                <w:rFonts w:ascii="Arial" w:eastAsia="黑体" w:hAnsi="Arial" w:cs="Arial"/>
                <w:sz w:val="18"/>
                <w:szCs w:val="18"/>
              </w:rPr>
              <w:t>X</w:t>
            </w:r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>90</w:t>
            </w:r>
            <w:r w:rsidRPr="00F8182E">
              <w:rPr>
                <w:rFonts w:ascii="Arial" w:eastAsia="黑体" w:hAnsi="Arial" w:cs="Arial"/>
                <w:sz w:val="18"/>
                <w:szCs w:val="18"/>
              </w:rPr>
              <w:t>0</w:t>
            </w:r>
            <w:bookmarkEnd w:id="2"/>
            <w:bookmarkEnd w:id="3"/>
          </w:p>
        </w:tc>
      </w:tr>
      <w:tr w:rsidR="002C5245" w:rsidRPr="00F8182E" w:rsidTr="002C5245">
        <w:trPr>
          <w:trHeight w:val="272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Net weight (kg)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>500</w:t>
            </w:r>
          </w:p>
        </w:tc>
      </w:tr>
      <w:tr w:rsidR="002C5245" w:rsidRPr="00F8182E" w:rsidTr="002C5245">
        <w:trPr>
          <w:trHeight w:val="285"/>
        </w:trPr>
        <w:tc>
          <w:tcPr>
            <w:tcW w:w="1452" w:type="dxa"/>
            <w:vMerge w:val="restart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>Gas Engine</w:t>
            </w: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bookmarkStart w:id="4" w:name="OLE_LINK1"/>
            <w:bookmarkStart w:id="5" w:name="OLE_LINK2"/>
            <w:r w:rsidRPr="00F8182E">
              <w:rPr>
                <w:rFonts w:ascii="Arial" w:eastAsia="黑体" w:hAnsi="Arial" w:cs="Arial"/>
                <w:sz w:val="18"/>
                <w:szCs w:val="18"/>
              </w:rPr>
              <w:t>NQ</w:t>
            </w:r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>15</w:t>
            </w:r>
            <w:r w:rsidRPr="00F8182E">
              <w:rPr>
                <w:rFonts w:ascii="Arial" w:eastAsia="黑体" w:hAnsi="Arial" w:cs="Arial"/>
                <w:sz w:val="18"/>
                <w:szCs w:val="18"/>
              </w:rPr>
              <w:t>D1.</w:t>
            </w:r>
            <w:bookmarkEnd w:id="4"/>
            <w:bookmarkEnd w:id="5"/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>5</w:t>
            </w:r>
          </w:p>
        </w:tc>
      </w:tr>
      <w:tr w:rsidR="002C5245" w:rsidRPr="00F8182E" w:rsidTr="002C5245">
        <w:trPr>
          <w:trHeight w:val="571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adjustRightInd w:val="0"/>
              <w:snapToGrid w:val="0"/>
              <w:spacing w:line="360" w:lineRule="auto"/>
              <w:ind w:leftChars="-21" w:left="-4" w:hangingChars="22" w:hanging="4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>In line</w:t>
            </w:r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 xml:space="preserve"> </w:t>
            </w:r>
            <w:r w:rsidRPr="00F8182E">
              <w:rPr>
                <w:rFonts w:ascii="Arial" w:eastAsia="黑体" w:hAnsi="Arial" w:cs="Arial"/>
                <w:sz w:val="18"/>
                <w:szCs w:val="18"/>
              </w:rPr>
              <w:t xml:space="preserve">4stroke, electric control ignition, pre-mixed </w:t>
            </w:r>
            <w:proofErr w:type="spellStart"/>
            <w:r w:rsidRPr="00F8182E">
              <w:rPr>
                <w:rFonts w:ascii="Arial" w:eastAsia="黑体" w:hAnsi="Arial" w:cs="Arial"/>
                <w:sz w:val="18"/>
                <w:szCs w:val="18"/>
              </w:rPr>
              <w:t>stoichiometry</w:t>
            </w:r>
            <w:proofErr w:type="spellEnd"/>
            <w:r w:rsidRPr="00F8182E">
              <w:rPr>
                <w:rFonts w:ascii="Arial" w:eastAsia="黑体" w:hAnsi="Arial" w:cs="Arial"/>
                <w:sz w:val="18"/>
                <w:szCs w:val="18"/>
              </w:rPr>
              <w:t xml:space="preserve"> burn</w:t>
            </w:r>
          </w:p>
        </w:tc>
      </w:tr>
      <w:tr w:rsidR="002C5245" w:rsidRPr="00F8182E" w:rsidTr="002C5245">
        <w:trPr>
          <w:trHeight w:val="571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adjustRightInd w:val="0"/>
              <w:snapToGrid w:val="0"/>
              <w:spacing w:line="360" w:lineRule="auto"/>
              <w:ind w:leftChars="-21" w:left="-4" w:hangingChars="22" w:hanging="4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widowControl/>
              <w:ind w:right="120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8182E">
              <w:rPr>
                <w:rFonts w:ascii="Arial" w:eastAsia="宋体" w:hAnsi="Arial" w:cs="Arial"/>
                <w:kern w:val="0"/>
                <w:sz w:val="18"/>
                <w:szCs w:val="18"/>
              </w:rPr>
              <w:t>ND159D32TL</w:t>
            </w:r>
            <w:r w:rsidRPr="00F8182E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(300)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widowControl/>
              <w:ind w:left="120" w:right="120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8182E">
              <w:rPr>
                <w:rFonts w:ascii="Arial" w:eastAsia="宋体" w:hAnsi="Arial" w:cs="Arial"/>
                <w:kern w:val="0"/>
                <w:sz w:val="18"/>
                <w:szCs w:val="18"/>
              </w:rPr>
              <w:t>V type,4 strokes, electric control ignition, pre-mixed Lean burn, turbocharged after cooled</w:t>
            </w:r>
          </w:p>
        </w:tc>
      </w:tr>
      <w:tr w:rsidR="002C5245" w:rsidRPr="00F8182E" w:rsidTr="002C5245">
        <w:trPr>
          <w:trHeight w:val="571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adjustRightInd w:val="0"/>
              <w:snapToGrid w:val="0"/>
              <w:spacing w:line="360" w:lineRule="auto"/>
              <w:ind w:leftChars="-21" w:left="-4" w:hangingChars="22" w:hanging="4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ND119D14</w:t>
            </w:r>
            <w:r w:rsidRPr="00F8182E">
              <w:rPr>
                <w:rFonts w:ascii="Arial" w:hAnsi="Arial" w:cs="Arial" w:hint="eastAsia"/>
                <w:sz w:val="18"/>
                <w:szCs w:val="18"/>
              </w:rPr>
              <w:t>(120)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 xml:space="preserve">V type 4 stroke, electric control ignition, pre-mixed </w:t>
            </w:r>
            <w:proofErr w:type="spellStart"/>
            <w:r w:rsidRPr="00F8182E">
              <w:rPr>
                <w:rFonts w:ascii="Arial" w:eastAsia="黑体" w:hAnsi="Arial" w:cs="Arial"/>
                <w:sz w:val="18"/>
                <w:szCs w:val="18"/>
              </w:rPr>
              <w:t>stoichiometry</w:t>
            </w:r>
            <w:proofErr w:type="spellEnd"/>
            <w:r w:rsidRPr="00F8182E">
              <w:rPr>
                <w:rFonts w:ascii="Arial" w:eastAsia="黑体" w:hAnsi="Arial" w:cs="Arial"/>
                <w:sz w:val="18"/>
                <w:szCs w:val="18"/>
              </w:rPr>
              <w:t xml:space="preserve"> burn</w:t>
            </w:r>
          </w:p>
        </w:tc>
      </w:tr>
      <w:tr w:rsidR="002C5245" w:rsidRPr="00F8182E" w:rsidTr="002C5245">
        <w:trPr>
          <w:trHeight w:val="571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adjustRightInd w:val="0"/>
              <w:snapToGrid w:val="0"/>
              <w:spacing w:line="360" w:lineRule="auto"/>
              <w:ind w:leftChars="-21" w:left="-4" w:hangingChars="22" w:hanging="4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ND119D17TL</w:t>
            </w:r>
            <w:r w:rsidRPr="00F8182E">
              <w:rPr>
                <w:rFonts w:ascii="Arial" w:hAnsi="Arial" w:cs="Arial" w:hint="eastAsia"/>
                <w:sz w:val="18"/>
                <w:szCs w:val="18"/>
              </w:rPr>
              <w:t>(150)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>V type 4 stroke, electric control ignition, pre-mixed lean burn, turbocharged after cooled</w:t>
            </w:r>
          </w:p>
        </w:tc>
      </w:tr>
      <w:tr w:rsidR="002C5245" w:rsidRPr="00F8182E" w:rsidTr="002C5245">
        <w:trPr>
          <w:trHeight w:val="571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adjustRightInd w:val="0"/>
              <w:snapToGrid w:val="0"/>
              <w:spacing w:line="360" w:lineRule="auto"/>
              <w:ind w:leftChars="-21" w:left="-4" w:hangingChars="22" w:hanging="4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NW363D53TL</w:t>
            </w:r>
            <w:r w:rsidRPr="00F8182E">
              <w:rPr>
                <w:rFonts w:ascii="Arial" w:hAnsi="Arial" w:cs="Arial" w:hint="eastAsia"/>
                <w:sz w:val="18"/>
                <w:szCs w:val="18"/>
              </w:rPr>
              <w:t>(500)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>In line, 4-stroke, electric control ignition, pre-mixed lean burn, turbocharged after cooled</w:t>
            </w:r>
          </w:p>
        </w:tc>
      </w:tr>
      <w:tr w:rsidR="002C5245" w:rsidRPr="00F8182E" w:rsidTr="002C5245">
        <w:trPr>
          <w:trHeight w:val="195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adjustRightInd w:val="0"/>
              <w:snapToGrid w:val="0"/>
              <w:spacing w:line="360" w:lineRule="auto"/>
              <w:ind w:leftChars="-21" w:left="-4" w:hangingChars="22" w:hanging="4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Cylinder number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>3</w:t>
            </w:r>
          </w:p>
        </w:tc>
      </w:tr>
      <w:tr w:rsidR="002C5245" w:rsidRPr="00F8182E" w:rsidTr="002C5245">
        <w:trPr>
          <w:trHeight w:val="160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adjustRightInd w:val="0"/>
              <w:snapToGrid w:val="0"/>
              <w:spacing w:line="360" w:lineRule="auto"/>
              <w:ind w:leftChars="-21" w:left="-4" w:hangingChars="22" w:hanging="4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Bore x Stroke (mm)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>80x90</w:t>
            </w:r>
          </w:p>
        </w:tc>
      </w:tr>
      <w:tr w:rsidR="002C5245" w:rsidRPr="00F8182E" w:rsidTr="002C5245">
        <w:trPr>
          <w:trHeight w:val="213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adjustRightInd w:val="0"/>
              <w:snapToGrid w:val="0"/>
              <w:spacing w:line="360" w:lineRule="auto"/>
              <w:ind w:leftChars="-21" w:left="-4" w:hangingChars="22" w:hanging="4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Total displacement (L)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>1.5</w:t>
            </w:r>
          </w:p>
        </w:tc>
      </w:tr>
      <w:tr w:rsidR="002C5245" w:rsidRPr="00F8182E" w:rsidTr="002C5245">
        <w:trPr>
          <w:trHeight w:val="216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adjustRightInd w:val="0"/>
              <w:snapToGrid w:val="0"/>
              <w:spacing w:line="360" w:lineRule="auto"/>
              <w:ind w:leftChars="-21" w:left="-4" w:hangingChars="22" w:hanging="4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Rated Power (kW)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>13</w:t>
            </w:r>
          </w:p>
        </w:tc>
      </w:tr>
      <w:tr w:rsidR="002C5245" w:rsidRPr="00F8182E" w:rsidTr="002C5245">
        <w:trPr>
          <w:trHeight w:val="227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adjustRightInd w:val="0"/>
              <w:snapToGrid w:val="0"/>
              <w:spacing w:line="360" w:lineRule="auto"/>
              <w:ind w:leftChars="-21" w:left="-4" w:hangingChars="22" w:hanging="4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Rated Speed (r/min)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/>
                <w:sz w:val="18"/>
                <w:szCs w:val="18"/>
              </w:rPr>
              <w:t>1500</w:t>
            </w:r>
          </w:p>
        </w:tc>
      </w:tr>
      <w:tr w:rsidR="002C5245" w:rsidRPr="00F8182E" w:rsidTr="002C5245">
        <w:trPr>
          <w:trHeight w:val="241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adjustRightInd w:val="0"/>
              <w:snapToGrid w:val="0"/>
              <w:spacing w:line="360" w:lineRule="auto"/>
              <w:ind w:leftChars="-21" w:left="-4" w:hangingChars="22" w:hanging="40"/>
              <w:rPr>
                <w:rFonts w:ascii="Arial" w:eastAsia="黑体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Fuel type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r w:rsidRPr="00F8182E">
              <w:rPr>
                <w:rFonts w:ascii="Arial" w:eastAsia="黑体" w:hAnsi="Arial" w:cs="Arial" w:hint="eastAsia"/>
                <w:sz w:val="18"/>
                <w:szCs w:val="18"/>
              </w:rPr>
              <w:t>gas</w:t>
            </w:r>
          </w:p>
        </w:tc>
      </w:tr>
      <w:tr w:rsidR="002C5245" w:rsidRPr="00F8182E" w:rsidTr="002C5245">
        <w:trPr>
          <w:trHeight w:val="218"/>
        </w:trPr>
        <w:tc>
          <w:tcPr>
            <w:tcW w:w="1452" w:type="dxa"/>
            <w:vMerge w:val="restart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8182E">
              <w:rPr>
                <w:rFonts w:ascii="Arial" w:hAnsi="Arial" w:cs="Arial"/>
                <w:kern w:val="0"/>
                <w:sz w:val="18"/>
                <w:szCs w:val="18"/>
              </w:rPr>
              <w:t>Control panel</w:t>
            </w: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NPT Brand10</w:t>
            </w:r>
            <w:r w:rsidRPr="00F8182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F8182E">
              <w:rPr>
                <w:rFonts w:ascii="Arial" w:hAnsi="Arial" w:cs="Arial"/>
                <w:sz w:val="18"/>
                <w:szCs w:val="18"/>
              </w:rPr>
              <w:t>KZY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pStyle w:val="Default"/>
              <w:widowControl/>
              <w:jc w:val="center"/>
              <w:rPr>
                <w:color w:val="auto"/>
                <w:sz w:val="18"/>
                <w:szCs w:val="18"/>
              </w:rPr>
            </w:pPr>
            <w:r w:rsidRPr="00F8182E">
              <w:rPr>
                <w:color w:val="auto"/>
                <w:sz w:val="18"/>
                <w:szCs w:val="18"/>
              </w:rPr>
              <w:t>LCD display</w:t>
            </w:r>
          </w:p>
        </w:tc>
      </w:tr>
      <w:tr w:rsidR="002C5245" w:rsidRPr="00F8182E" w:rsidTr="002C5245">
        <w:trPr>
          <w:trHeight w:val="218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Circuit Breaker type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pStyle w:val="Default"/>
              <w:widowControl/>
              <w:jc w:val="center"/>
              <w:rPr>
                <w:color w:val="auto"/>
                <w:sz w:val="18"/>
                <w:szCs w:val="18"/>
              </w:rPr>
            </w:pPr>
            <w:r w:rsidRPr="00F8182E">
              <w:rPr>
                <w:rFonts w:hint="eastAsia"/>
                <w:color w:val="auto"/>
                <w:sz w:val="18"/>
                <w:szCs w:val="18"/>
              </w:rPr>
              <w:t xml:space="preserve">  </w:t>
            </w:r>
            <w:r w:rsidRPr="00F8182E">
              <w:rPr>
                <w:color w:val="auto"/>
                <w:sz w:val="18"/>
                <w:szCs w:val="18"/>
              </w:rPr>
              <w:t>ATS SKT1-20</w:t>
            </w:r>
          </w:p>
        </w:tc>
      </w:tr>
      <w:tr w:rsidR="002C5245" w:rsidRPr="00F8182E" w:rsidTr="002C5245">
        <w:trPr>
          <w:trHeight w:val="218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Control Module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eastAsia="黑体" w:hAnsi="Arial" w:cs="Arial"/>
                <w:sz w:val="18"/>
                <w:szCs w:val="18"/>
              </w:rPr>
            </w:pPr>
            <w:proofErr w:type="spellStart"/>
            <w:r w:rsidRPr="00F8182E">
              <w:rPr>
                <w:rFonts w:ascii="Arial" w:hAnsi="Arial" w:cs="Arial"/>
                <w:sz w:val="18"/>
                <w:szCs w:val="18"/>
              </w:rPr>
              <w:t>Smartgen</w:t>
            </w:r>
            <w:proofErr w:type="spellEnd"/>
          </w:p>
        </w:tc>
      </w:tr>
      <w:tr w:rsidR="002C5245" w:rsidRPr="00F8182E" w:rsidTr="002C5245">
        <w:trPr>
          <w:trHeight w:val="218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kern w:val="0"/>
                <w:sz w:val="18"/>
                <w:szCs w:val="18"/>
              </w:rPr>
              <w:t>Operation language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 w:hint="eastAsia"/>
                <w:sz w:val="18"/>
                <w:szCs w:val="18"/>
              </w:rPr>
              <w:t>English</w:t>
            </w:r>
          </w:p>
        </w:tc>
      </w:tr>
      <w:tr w:rsidR="002C5245" w:rsidRPr="00F8182E" w:rsidTr="002C5245">
        <w:trPr>
          <w:trHeight w:val="218"/>
        </w:trPr>
        <w:tc>
          <w:tcPr>
            <w:tcW w:w="1452" w:type="dxa"/>
            <w:vMerge w:val="restart"/>
            <w:vAlign w:val="center"/>
          </w:tcPr>
          <w:p w:rsidR="002C5245" w:rsidRPr="00F8182E" w:rsidRDefault="002C5245" w:rsidP="002C5245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8182E">
              <w:rPr>
                <w:rFonts w:ascii="Arial" w:hAnsi="Arial" w:cs="Arial"/>
                <w:kern w:val="0"/>
                <w:sz w:val="18"/>
                <w:szCs w:val="18"/>
              </w:rPr>
              <w:t>Alternator</w:t>
            </w: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pStyle w:val="Default"/>
              <w:widowControl/>
              <w:jc w:val="center"/>
              <w:rPr>
                <w:color w:val="auto"/>
                <w:sz w:val="18"/>
                <w:szCs w:val="18"/>
              </w:rPr>
            </w:pPr>
            <w:r w:rsidRPr="00F8182E">
              <w:rPr>
                <w:color w:val="auto"/>
                <w:sz w:val="18"/>
                <w:szCs w:val="18"/>
              </w:rPr>
              <w:t>XN16</w:t>
            </w:r>
            <w:r w:rsidRPr="00F8182E">
              <w:rPr>
                <w:rFonts w:hint="eastAsia"/>
                <w:color w:val="auto"/>
                <w:sz w:val="18"/>
                <w:szCs w:val="18"/>
              </w:rPr>
              <w:t>4C</w:t>
            </w:r>
          </w:p>
        </w:tc>
      </w:tr>
      <w:tr w:rsidR="002C5245" w:rsidRPr="00F8182E" w:rsidTr="002C5245">
        <w:trPr>
          <w:trHeight w:val="218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Brand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pStyle w:val="Default"/>
              <w:widowControl/>
              <w:jc w:val="center"/>
              <w:rPr>
                <w:color w:val="auto"/>
                <w:sz w:val="18"/>
                <w:szCs w:val="18"/>
              </w:rPr>
            </w:pPr>
            <w:r w:rsidRPr="00F8182E">
              <w:rPr>
                <w:color w:val="auto"/>
                <w:sz w:val="18"/>
                <w:szCs w:val="18"/>
              </w:rPr>
              <w:t>MBH( Germany</w:t>
            </w:r>
            <w:r w:rsidRPr="00F8182E">
              <w:rPr>
                <w:rFonts w:hint="eastAsia"/>
                <w:color w:val="auto"/>
                <w:sz w:val="18"/>
                <w:szCs w:val="18"/>
              </w:rPr>
              <w:t xml:space="preserve"> brand</w:t>
            </w:r>
            <w:r w:rsidRPr="00F8182E">
              <w:rPr>
                <w:color w:val="auto"/>
                <w:sz w:val="18"/>
                <w:szCs w:val="18"/>
              </w:rPr>
              <w:t>)</w:t>
            </w:r>
          </w:p>
        </w:tc>
      </w:tr>
      <w:tr w:rsidR="002C5245" w:rsidRPr="00F8182E" w:rsidTr="002C5245">
        <w:trPr>
          <w:trHeight w:val="218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Shaft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pStyle w:val="Default"/>
              <w:widowControl/>
              <w:jc w:val="center"/>
              <w:rPr>
                <w:color w:val="auto"/>
                <w:sz w:val="18"/>
                <w:szCs w:val="18"/>
              </w:rPr>
            </w:pPr>
            <w:r w:rsidRPr="00F8182E">
              <w:rPr>
                <w:color w:val="auto"/>
                <w:sz w:val="18"/>
                <w:szCs w:val="18"/>
              </w:rPr>
              <w:t>Single bearing</w:t>
            </w:r>
          </w:p>
        </w:tc>
      </w:tr>
      <w:tr w:rsidR="002C5245" w:rsidRPr="00F8182E" w:rsidTr="002C5245">
        <w:trPr>
          <w:trHeight w:val="218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Rated Power (kW)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pStyle w:val="Default"/>
              <w:widowControl/>
              <w:jc w:val="center"/>
              <w:rPr>
                <w:color w:val="auto"/>
                <w:sz w:val="18"/>
                <w:szCs w:val="18"/>
              </w:rPr>
            </w:pPr>
            <w:r w:rsidRPr="00F8182E">
              <w:rPr>
                <w:color w:val="auto"/>
                <w:sz w:val="18"/>
                <w:szCs w:val="18"/>
              </w:rPr>
              <w:t>10</w:t>
            </w:r>
            <w:r w:rsidRPr="00F8182E">
              <w:rPr>
                <w:rFonts w:hint="eastAsia"/>
                <w:color w:val="auto"/>
                <w:sz w:val="18"/>
                <w:szCs w:val="18"/>
              </w:rPr>
              <w:t>.8</w:t>
            </w:r>
          </w:p>
        </w:tc>
      </w:tr>
      <w:tr w:rsidR="002C5245" w:rsidRPr="00F8182E" w:rsidTr="002C5245">
        <w:trPr>
          <w:trHeight w:val="218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Rating(</w:t>
            </w:r>
            <w:proofErr w:type="spellStart"/>
            <w:r w:rsidRPr="00F8182E">
              <w:rPr>
                <w:rFonts w:ascii="Arial" w:hAnsi="Arial" w:cs="Arial"/>
                <w:sz w:val="18"/>
                <w:szCs w:val="18"/>
              </w:rPr>
              <w:t>kVA</w:t>
            </w:r>
            <w:proofErr w:type="spellEnd"/>
            <w:r w:rsidRPr="00F818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pStyle w:val="Default"/>
              <w:widowControl/>
              <w:jc w:val="center"/>
              <w:rPr>
                <w:color w:val="auto"/>
                <w:sz w:val="18"/>
                <w:szCs w:val="18"/>
              </w:rPr>
            </w:pPr>
            <w:r w:rsidRPr="00F8182E">
              <w:rPr>
                <w:color w:val="auto"/>
                <w:sz w:val="18"/>
                <w:szCs w:val="18"/>
              </w:rPr>
              <w:t>1</w:t>
            </w:r>
            <w:r w:rsidRPr="00F8182E">
              <w:rPr>
                <w:rFonts w:hint="eastAsia"/>
                <w:color w:val="auto"/>
                <w:sz w:val="18"/>
                <w:szCs w:val="18"/>
              </w:rPr>
              <w:t>3</w:t>
            </w:r>
            <w:r w:rsidRPr="00F8182E">
              <w:rPr>
                <w:color w:val="auto"/>
                <w:sz w:val="18"/>
                <w:szCs w:val="18"/>
              </w:rPr>
              <w:t>.5</w:t>
            </w:r>
          </w:p>
        </w:tc>
      </w:tr>
      <w:tr w:rsidR="002C5245" w:rsidRPr="00F8182E" w:rsidTr="002C5245">
        <w:trPr>
          <w:trHeight w:val="218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Enclosure protection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pStyle w:val="Default"/>
              <w:widowControl/>
              <w:jc w:val="center"/>
              <w:rPr>
                <w:color w:val="auto"/>
                <w:sz w:val="18"/>
                <w:szCs w:val="18"/>
              </w:rPr>
            </w:pPr>
            <w:r w:rsidRPr="00F8182E">
              <w:rPr>
                <w:color w:val="auto"/>
                <w:sz w:val="18"/>
                <w:szCs w:val="18"/>
              </w:rPr>
              <w:t>IP23</w:t>
            </w:r>
          </w:p>
        </w:tc>
      </w:tr>
      <w:tr w:rsidR="002C5245" w:rsidRPr="00F8182E" w:rsidTr="002C5245">
        <w:trPr>
          <w:trHeight w:val="218"/>
        </w:trPr>
        <w:tc>
          <w:tcPr>
            <w:tcW w:w="1452" w:type="dxa"/>
            <w:vMerge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Efficiency (%)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pStyle w:val="Default"/>
              <w:widowControl/>
              <w:jc w:val="center"/>
              <w:rPr>
                <w:color w:val="auto"/>
                <w:sz w:val="18"/>
                <w:szCs w:val="18"/>
              </w:rPr>
            </w:pPr>
            <w:r w:rsidRPr="00F8182E">
              <w:rPr>
                <w:rFonts w:hint="eastAsia"/>
                <w:color w:val="auto"/>
                <w:sz w:val="18"/>
                <w:szCs w:val="18"/>
              </w:rPr>
              <w:t>80</w:t>
            </w:r>
          </w:p>
        </w:tc>
      </w:tr>
      <w:tr w:rsidR="004B2D2C" w:rsidRPr="00F8182E" w:rsidTr="00822ADC">
        <w:trPr>
          <w:trHeight w:val="218"/>
        </w:trPr>
        <w:tc>
          <w:tcPr>
            <w:tcW w:w="3429" w:type="dxa"/>
            <w:gridSpan w:val="2"/>
            <w:vAlign w:val="center"/>
          </w:tcPr>
          <w:p w:rsidR="004B2D2C" w:rsidRPr="00F8182E" w:rsidRDefault="0027265A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27265A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  <w:tc>
          <w:tcPr>
            <w:tcW w:w="5610" w:type="dxa"/>
            <w:vAlign w:val="center"/>
          </w:tcPr>
          <w:p w:rsidR="004B2D2C" w:rsidRPr="00F8182E" w:rsidRDefault="004B2D2C" w:rsidP="002C5245">
            <w:pPr>
              <w:pStyle w:val="Default"/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</w:t>
            </w:r>
            <w:r>
              <w:rPr>
                <w:rFonts w:hint="eastAsia"/>
                <w:color w:val="auto"/>
                <w:sz w:val="18"/>
                <w:szCs w:val="18"/>
              </w:rPr>
              <w:t>atural gas generator/biogas generator/</w:t>
            </w:r>
            <w:r w:rsidR="00EC1293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C1293" w:rsidRPr="00EC1293">
              <w:rPr>
                <w:color w:val="auto"/>
                <w:sz w:val="18"/>
                <w:szCs w:val="18"/>
              </w:rPr>
              <w:t>lpg</w:t>
            </w:r>
            <w:proofErr w:type="spellEnd"/>
            <w:r w:rsidR="00EC1293" w:rsidRPr="00EC1293">
              <w:rPr>
                <w:color w:val="auto"/>
                <w:sz w:val="18"/>
                <w:szCs w:val="18"/>
              </w:rPr>
              <w:t xml:space="preserve"> generator</w:t>
            </w:r>
            <w:r w:rsidR="00EC1293">
              <w:rPr>
                <w:rFonts w:hint="eastAsia"/>
                <w:color w:val="auto"/>
                <w:sz w:val="18"/>
                <w:szCs w:val="18"/>
              </w:rPr>
              <w:t>/</w:t>
            </w:r>
            <w:r w:rsidR="00EC1293" w:rsidRPr="00EC1293">
              <w:rPr>
                <w:color w:val="auto"/>
                <w:sz w:val="18"/>
                <w:szCs w:val="18"/>
              </w:rPr>
              <w:t>electricity generators</w:t>
            </w:r>
            <w:r w:rsidR="00EC1293">
              <w:rPr>
                <w:rFonts w:hint="eastAsia"/>
                <w:color w:val="auto"/>
                <w:sz w:val="18"/>
                <w:szCs w:val="18"/>
              </w:rPr>
              <w:t>/oilfield gas generator/biomass generator/gas generator/ gas engine</w:t>
            </w:r>
          </w:p>
        </w:tc>
      </w:tr>
      <w:tr w:rsidR="002C5245" w:rsidRPr="00F8182E" w:rsidTr="002C5245">
        <w:trPr>
          <w:trHeight w:val="218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pPr>
              <w:rPr>
                <w:rFonts w:ascii="Arial" w:hAnsi="Arial" w:cs="Arial"/>
                <w:sz w:val="18"/>
                <w:szCs w:val="18"/>
              </w:rPr>
            </w:pPr>
            <w:r w:rsidRPr="00F8182E">
              <w:rPr>
                <w:rFonts w:ascii="Arial" w:hAnsi="Arial" w:cs="Arial"/>
                <w:sz w:val="18"/>
                <w:szCs w:val="18"/>
              </w:rPr>
              <w:t>FOB Price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pStyle w:val="Default"/>
              <w:widowControl/>
              <w:jc w:val="center"/>
              <w:rPr>
                <w:color w:val="auto"/>
                <w:sz w:val="18"/>
                <w:szCs w:val="18"/>
              </w:rPr>
            </w:pPr>
            <w:r w:rsidRPr="00F8182E">
              <w:rPr>
                <w:color w:val="auto"/>
                <w:sz w:val="18"/>
                <w:szCs w:val="18"/>
              </w:rPr>
              <w:t>US $ 10,000 - 50,000 / Set</w:t>
            </w:r>
          </w:p>
        </w:tc>
      </w:tr>
      <w:tr w:rsidR="002C5245" w:rsidRPr="00F8182E" w:rsidTr="002C5245">
        <w:trPr>
          <w:trHeight w:val="218"/>
        </w:trPr>
        <w:tc>
          <w:tcPr>
            <w:tcW w:w="3429" w:type="dxa"/>
            <w:gridSpan w:val="2"/>
          </w:tcPr>
          <w:p w:rsidR="002C5245" w:rsidRPr="00F8182E" w:rsidRDefault="002C5245" w:rsidP="002C5245">
            <w:r w:rsidRPr="00F8182E">
              <w:lastRenderedPageBreak/>
              <w:t>Port</w:t>
            </w:r>
          </w:p>
        </w:tc>
        <w:tc>
          <w:tcPr>
            <w:tcW w:w="5610" w:type="dxa"/>
          </w:tcPr>
          <w:p w:rsidR="002C5245" w:rsidRPr="00F8182E" w:rsidRDefault="002C5245" w:rsidP="002C5245">
            <w:pPr>
              <w:jc w:val="center"/>
            </w:pPr>
            <w:r w:rsidRPr="00F8182E">
              <w:t>Qingdao</w:t>
            </w:r>
          </w:p>
        </w:tc>
      </w:tr>
      <w:tr w:rsidR="002C5245" w:rsidRPr="00F8182E" w:rsidTr="002C5245">
        <w:trPr>
          <w:trHeight w:val="218"/>
        </w:trPr>
        <w:tc>
          <w:tcPr>
            <w:tcW w:w="3429" w:type="dxa"/>
            <w:gridSpan w:val="2"/>
          </w:tcPr>
          <w:p w:rsidR="002C5245" w:rsidRPr="00F8182E" w:rsidRDefault="002C5245" w:rsidP="002C5245">
            <w:r w:rsidRPr="00F8182E">
              <w:t>Minimum Order Quantity</w:t>
            </w:r>
          </w:p>
        </w:tc>
        <w:tc>
          <w:tcPr>
            <w:tcW w:w="5610" w:type="dxa"/>
          </w:tcPr>
          <w:p w:rsidR="002C5245" w:rsidRPr="00F8182E" w:rsidRDefault="002C5245" w:rsidP="002C5245">
            <w:pPr>
              <w:jc w:val="center"/>
            </w:pPr>
            <w:r w:rsidRPr="00F8182E">
              <w:t>1 Set/Sets</w:t>
            </w:r>
          </w:p>
        </w:tc>
      </w:tr>
      <w:tr w:rsidR="002C5245" w:rsidRPr="00F8182E" w:rsidTr="002C5245">
        <w:trPr>
          <w:trHeight w:val="218"/>
        </w:trPr>
        <w:tc>
          <w:tcPr>
            <w:tcW w:w="3429" w:type="dxa"/>
            <w:gridSpan w:val="2"/>
          </w:tcPr>
          <w:p w:rsidR="002C5245" w:rsidRPr="00F8182E" w:rsidRDefault="002C5245" w:rsidP="002C5245">
            <w:r w:rsidRPr="00F8182E">
              <w:t>Supply Ability</w:t>
            </w:r>
          </w:p>
        </w:tc>
        <w:tc>
          <w:tcPr>
            <w:tcW w:w="5610" w:type="dxa"/>
          </w:tcPr>
          <w:p w:rsidR="002C5245" w:rsidRPr="00F8182E" w:rsidRDefault="002C5245" w:rsidP="002C5245">
            <w:pPr>
              <w:jc w:val="center"/>
            </w:pPr>
            <w:r w:rsidRPr="00F8182E">
              <w:t>50 Set/Sets per Month</w:t>
            </w:r>
          </w:p>
        </w:tc>
      </w:tr>
      <w:tr w:rsidR="002C5245" w:rsidRPr="00F8182E" w:rsidTr="002C5245">
        <w:trPr>
          <w:trHeight w:val="218"/>
        </w:trPr>
        <w:tc>
          <w:tcPr>
            <w:tcW w:w="3429" w:type="dxa"/>
            <w:gridSpan w:val="2"/>
          </w:tcPr>
          <w:p w:rsidR="002C5245" w:rsidRPr="00F8182E" w:rsidRDefault="002C5245" w:rsidP="002C5245">
            <w:r w:rsidRPr="00F8182E">
              <w:t>Packaging Details</w:t>
            </w:r>
          </w:p>
        </w:tc>
        <w:tc>
          <w:tcPr>
            <w:tcW w:w="5610" w:type="dxa"/>
          </w:tcPr>
          <w:p w:rsidR="002C5245" w:rsidRPr="00F8182E" w:rsidRDefault="002C5245" w:rsidP="002C5245">
            <w:pPr>
              <w:jc w:val="center"/>
            </w:pPr>
            <w:r w:rsidRPr="00F8182E">
              <w:t>Wood in case or customer's requirement</w:t>
            </w:r>
          </w:p>
        </w:tc>
      </w:tr>
      <w:tr w:rsidR="002C5245" w:rsidRPr="00F8182E" w:rsidTr="002C5245">
        <w:trPr>
          <w:trHeight w:val="218"/>
        </w:trPr>
        <w:tc>
          <w:tcPr>
            <w:tcW w:w="3429" w:type="dxa"/>
            <w:gridSpan w:val="2"/>
          </w:tcPr>
          <w:p w:rsidR="002C5245" w:rsidRPr="00F8182E" w:rsidRDefault="002C5245" w:rsidP="002C5245">
            <w:r w:rsidRPr="00F8182E">
              <w:t>Delivery Detail</w:t>
            </w:r>
          </w:p>
        </w:tc>
        <w:tc>
          <w:tcPr>
            <w:tcW w:w="5610" w:type="dxa"/>
          </w:tcPr>
          <w:p w:rsidR="002C5245" w:rsidRPr="00F8182E" w:rsidRDefault="002C5245" w:rsidP="002C5245">
            <w:pPr>
              <w:jc w:val="center"/>
            </w:pPr>
            <w:r w:rsidRPr="00F8182E">
              <w:t>within 30 days after full payment</w:t>
            </w:r>
          </w:p>
        </w:tc>
      </w:tr>
      <w:tr w:rsidR="002C5245" w:rsidRPr="00F8182E" w:rsidTr="002C5245">
        <w:trPr>
          <w:trHeight w:val="218"/>
        </w:trPr>
        <w:tc>
          <w:tcPr>
            <w:tcW w:w="3429" w:type="dxa"/>
            <w:gridSpan w:val="2"/>
            <w:vAlign w:val="center"/>
          </w:tcPr>
          <w:p w:rsidR="002C5245" w:rsidRPr="00F8182E" w:rsidRDefault="002C5245" w:rsidP="002C5245">
            <w:r w:rsidRPr="00F8182E">
              <w:t>Specifications</w:t>
            </w:r>
          </w:p>
        </w:tc>
        <w:tc>
          <w:tcPr>
            <w:tcW w:w="5610" w:type="dxa"/>
            <w:vAlign w:val="center"/>
          </w:tcPr>
          <w:p w:rsidR="002C5245" w:rsidRPr="00F8182E" w:rsidRDefault="002C5245" w:rsidP="002C5245">
            <w:pPr>
              <w:jc w:val="center"/>
            </w:pPr>
            <w:r w:rsidRPr="00F8182E">
              <w:t>1.Deutz base engine 2.Easy installation</w:t>
            </w:r>
            <w:r w:rsidRPr="00F8182E">
              <w:rPr>
                <w:rFonts w:hint="eastAsia"/>
              </w:rPr>
              <w:t xml:space="preserve"> </w:t>
            </w:r>
            <w:r w:rsidRPr="00F8182E">
              <w:t>&amp;operation3.long life:15-20years 4.Powerful technical support and service</w:t>
            </w:r>
          </w:p>
        </w:tc>
      </w:tr>
      <w:bookmarkEnd w:id="0"/>
      <w:bookmarkEnd w:id="1"/>
    </w:tbl>
    <w:p w:rsidR="00716E67" w:rsidRDefault="00716E67" w:rsidP="00E975FE">
      <w:pPr>
        <w:pStyle w:val="a3"/>
        <w:rPr>
          <w:rStyle w:val="a4"/>
          <w:rFonts w:ascii="Arial" w:hAnsi="Arial" w:cs="Arial"/>
          <w:color w:val="000000"/>
          <w:sz w:val="27"/>
          <w:szCs w:val="27"/>
        </w:rPr>
      </w:pPr>
    </w:p>
    <w:p w:rsidR="00716E67" w:rsidRDefault="008F56B8" w:rsidP="00E975FE">
      <w:pPr>
        <w:pStyle w:val="a3"/>
        <w:rPr>
          <w:rStyle w:val="a4"/>
          <w:rFonts w:ascii="Arial" w:hAnsi="Arial" w:cs="Arial"/>
          <w:color w:val="000000"/>
          <w:sz w:val="27"/>
          <w:szCs w:val="27"/>
        </w:rPr>
      </w:pPr>
      <w:r w:rsidRPr="008F56B8">
        <w:rPr>
          <w:rStyle w:val="a4"/>
          <w:rFonts w:ascii="Arial" w:hAnsi="Arial" w:cs="Arial"/>
          <w:color w:val="000000"/>
          <w:sz w:val="27"/>
          <w:szCs w:val="27"/>
        </w:rPr>
        <w:t>CE approved silent type Natural Gas generator price 10kW-300kW</w:t>
      </w:r>
    </w:p>
    <w:p w:rsidR="00E975FE" w:rsidRDefault="00640C3A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Function:</w:t>
      </w:r>
    </w:p>
    <w:p w:rsidR="00E975FE" w:rsidRDefault="00E975FE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1. Adopt </w:t>
      </w:r>
      <w:proofErr w:type="spellStart"/>
      <w:r>
        <w:rPr>
          <w:rFonts w:ascii="Calibri" w:hAnsi="Calibri" w:cs="Arial"/>
          <w:color w:val="000000"/>
        </w:rPr>
        <w:t>Genset</w:t>
      </w:r>
      <w:proofErr w:type="spellEnd"/>
      <w:r>
        <w:rPr>
          <w:rFonts w:ascii="Calibri" w:hAnsi="Calibri" w:cs="Arial"/>
          <w:color w:val="000000"/>
        </w:rPr>
        <w:t xml:space="preserve"> controller with LCD display, taking microprocessor as the core. </w:t>
      </w:r>
    </w:p>
    <w:p w:rsidR="00E975FE" w:rsidRDefault="00E975FE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2. Adopt </w:t>
      </w:r>
      <w:r w:rsidR="00640C3A">
        <w:rPr>
          <w:rFonts w:ascii="Calibri" w:hAnsi="Calibri" w:cs="Arial"/>
          <w:color w:val="000000"/>
        </w:rPr>
        <w:t>ATS (automatic</w:t>
      </w:r>
      <w:r>
        <w:rPr>
          <w:rFonts w:ascii="Calibri" w:hAnsi="Calibri" w:cs="Arial"/>
          <w:color w:val="000000"/>
        </w:rPr>
        <w:t xml:space="preserve"> transfer switch) to achieve the automatic transfer from the generated electricity to grid electricity </w:t>
      </w:r>
    </w:p>
    <w:p w:rsidR="00E975FE" w:rsidRDefault="00E975FE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3. The monitor and display on the voltage, current, frequency, active power, apparent power, power factor of the generated electricity /grid electricity </w:t>
      </w:r>
    </w:p>
    <w:p w:rsidR="00E975FE" w:rsidRDefault="00E975FE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4. The monitor and display on the </w:t>
      </w:r>
      <w:proofErr w:type="spellStart"/>
      <w:r>
        <w:rPr>
          <w:rFonts w:ascii="Calibri" w:hAnsi="Calibri" w:cs="Arial"/>
          <w:color w:val="000000"/>
        </w:rPr>
        <w:t>genset’s</w:t>
      </w:r>
      <w:proofErr w:type="spellEnd"/>
      <w:r>
        <w:rPr>
          <w:rFonts w:ascii="Calibri" w:hAnsi="Calibri" w:cs="Arial"/>
          <w:color w:val="000000"/>
        </w:rPr>
        <w:t xml:space="preserve"> water temperature, oil pressure, rotational speed, battery voltage, running hours, accumulative total power and number of starts</w:t>
      </w:r>
    </w:p>
    <w:p w:rsidR="00E975FE" w:rsidRDefault="00E975FE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>5. Protection alarm and fault automatic storage on high water temperature, low oil pressure, double speeding, over current, over voltage, over frequency and phase failure etc.</w:t>
      </w:r>
    </w:p>
    <w:p w:rsidR="00E975FE" w:rsidRDefault="00E975FE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Optional </w:t>
      </w:r>
      <w:r w:rsidR="00640C3A">
        <w:rPr>
          <w:rStyle w:val="a4"/>
          <w:rFonts w:ascii="Arial" w:hAnsi="Arial" w:cs="Arial"/>
          <w:color w:val="000000"/>
          <w:sz w:val="27"/>
          <w:szCs w:val="27"/>
        </w:rPr>
        <w:t>devices:</w:t>
      </w:r>
    </w:p>
    <w:p w:rsidR="00E975FE" w:rsidRDefault="00E975FE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CHP device, </w:t>
      </w:r>
      <w:r w:rsidR="00640C3A">
        <w:rPr>
          <w:rFonts w:ascii="Calibri" w:hAnsi="Calibri" w:cs="Arial"/>
          <w:color w:val="000000"/>
        </w:rPr>
        <w:t>soundproof</w:t>
      </w:r>
      <w:r>
        <w:rPr>
          <w:rFonts w:ascii="Calibri" w:hAnsi="Calibri" w:cs="Arial"/>
          <w:color w:val="000000"/>
        </w:rPr>
        <w:t xml:space="preserve"> cabinet, automatic grid parallel connection device, emergency cooling system etc </w:t>
      </w:r>
    </w:p>
    <w:p w:rsidR="00E975FE" w:rsidRDefault="00E975FE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Application area:</w:t>
      </w:r>
    </w:p>
    <w:p w:rsidR="00E975FE" w:rsidRDefault="00E975FE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Natural gas </w:t>
      </w:r>
      <w:r w:rsidR="00640C3A">
        <w:rPr>
          <w:rFonts w:ascii="Calibri" w:hAnsi="Calibri" w:cs="Arial"/>
          <w:color w:val="000000"/>
        </w:rPr>
        <w:t>generator:</w:t>
      </w:r>
      <w:r>
        <w:rPr>
          <w:rFonts w:ascii="Calibri" w:hAnsi="Calibri" w:cs="Arial"/>
          <w:color w:val="000000"/>
        </w:rPr>
        <w:t xml:space="preserve"> Pipeline natural gas, liquid natural gas (LNG)</w:t>
      </w:r>
      <w:proofErr w:type="gramStart"/>
      <w:r>
        <w:rPr>
          <w:rFonts w:ascii="Calibri" w:hAnsi="Calibri" w:cs="Arial"/>
          <w:color w:val="000000"/>
        </w:rPr>
        <w:t>,coal</w:t>
      </w:r>
      <w:proofErr w:type="gramEnd"/>
      <w:r>
        <w:rPr>
          <w:rFonts w:ascii="Calibri" w:hAnsi="Calibri" w:cs="Arial"/>
          <w:color w:val="000000"/>
        </w:rPr>
        <w:t xml:space="preserve"> mine industry, crude oil industry</w:t>
      </w:r>
    </w:p>
    <w:p w:rsidR="00E975FE" w:rsidRDefault="00E975FE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Biogas </w:t>
      </w:r>
      <w:r w:rsidR="00640C3A">
        <w:rPr>
          <w:rFonts w:ascii="Calibri" w:hAnsi="Calibri" w:cs="Arial"/>
          <w:color w:val="000000"/>
        </w:rPr>
        <w:t>generator:</w:t>
      </w:r>
      <w:r>
        <w:rPr>
          <w:rFonts w:ascii="Calibri" w:hAnsi="Calibri" w:cs="Arial"/>
          <w:color w:val="000000"/>
        </w:rPr>
        <w:t xml:space="preserve"> dairy and poultry farm, food processing </w:t>
      </w:r>
      <w:proofErr w:type="gramStart"/>
      <w:r>
        <w:rPr>
          <w:rFonts w:ascii="Calibri" w:hAnsi="Calibri" w:cs="Arial"/>
          <w:color w:val="000000"/>
        </w:rPr>
        <w:t>( starch</w:t>
      </w:r>
      <w:proofErr w:type="gramEnd"/>
      <w:r>
        <w:rPr>
          <w:rFonts w:ascii="Calibri" w:hAnsi="Calibri" w:cs="Arial"/>
          <w:color w:val="000000"/>
        </w:rPr>
        <w:t>, alcohol, palm oil ),industrial waste, Bio garbage processing, landfill</w:t>
      </w:r>
    </w:p>
    <w:p w:rsidR="00E975FE" w:rsidRDefault="00E975FE" w:rsidP="00E975FE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LPG </w:t>
      </w:r>
      <w:r w:rsidR="008F56B8">
        <w:rPr>
          <w:rFonts w:ascii="Calibri" w:hAnsi="Calibri" w:cs="Arial"/>
          <w:color w:val="000000"/>
        </w:rPr>
        <w:t>generator:</w:t>
      </w:r>
      <w:r>
        <w:rPr>
          <w:rFonts w:ascii="Calibri" w:hAnsi="Calibri" w:cs="Arial"/>
          <w:color w:val="000000"/>
        </w:rPr>
        <w:t xml:space="preserve"> Crude oil industry</w:t>
      </w:r>
    </w:p>
    <w:p w:rsidR="00E975FE" w:rsidRDefault="00E975FE" w:rsidP="00E975FE">
      <w:pPr>
        <w:pStyle w:val="a3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Biomass generator: agriculture straw, wood chips etc.</w:t>
      </w:r>
    </w:p>
    <w:p w:rsidR="0015132D" w:rsidRDefault="0015132D" w:rsidP="00E975FE">
      <w:pPr>
        <w:pStyle w:val="a3"/>
        <w:rPr>
          <w:rFonts w:ascii="Calibri" w:hAnsi="Calibri" w:cs="Arial"/>
          <w:color w:val="000000"/>
        </w:rPr>
      </w:pPr>
    </w:p>
    <w:p w:rsidR="0015132D" w:rsidRDefault="0015132D" w:rsidP="00E975FE">
      <w:pPr>
        <w:pStyle w:val="a3"/>
        <w:rPr>
          <w:rFonts w:ascii="Calibri" w:hAnsi="Calibri" w:cs="Arial"/>
          <w:color w:val="000000"/>
        </w:rPr>
      </w:pPr>
    </w:p>
    <w:sectPr w:rsidR="0015132D" w:rsidSect="0088152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A5" w:rsidRDefault="00F31EA5" w:rsidP="00841ABC">
      <w:r>
        <w:separator/>
      </w:r>
    </w:p>
  </w:endnote>
  <w:endnote w:type="continuationSeparator" w:id="0">
    <w:p w:rsidR="00F31EA5" w:rsidRDefault="00F31EA5" w:rsidP="0084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A5" w:rsidRDefault="00F31EA5" w:rsidP="00841ABC">
      <w:r>
        <w:separator/>
      </w:r>
    </w:p>
  </w:footnote>
  <w:footnote w:type="continuationSeparator" w:id="0">
    <w:p w:rsidR="00F31EA5" w:rsidRDefault="00F31EA5" w:rsidP="00841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5FE"/>
    <w:rsid w:val="0015132D"/>
    <w:rsid w:val="001B4E5C"/>
    <w:rsid w:val="001F3E0E"/>
    <w:rsid w:val="0027265A"/>
    <w:rsid w:val="002C5245"/>
    <w:rsid w:val="002D5C6E"/>
    <w:rsid w:val="00447459"/>
    <w:rsid w:val="00485D4A"/>
    <w:rsid w:val="004B2D2C"/>
    <w:rsid w:val="00581954"/>
    <w:rsid w:val="00640C3A"/>
    <w:rsid w:val="00716E67"/>
    <w:rsid w:val="008002D8"/>
    <w:rsid w:val="00841ABC"/>
    <w:rsid w:val="00881525"/>
    <w:rsid w:val="008F56B8"/>
    <w:rsid w:val="009C6CA3"/>
    <w:rsid w:val="009F0BDC"/>
    <w:rsid w:val="00A15A1A"/>
    <w:rsid w:val="00A67169"/>
    <w:rsid w:val="00B67A50"/>
    <w:rsid w:val="00DA34C2"/>
    <w:rsid w:val="00DA6679"/>
    <w:rsid w:val="00DB5270"/>
    <w:rsid w:val="00E93C1A"/>
    <w:rsid w:val="00E975FE"/>
    <w:rsid w:val="00EC1293"/>
    <w:rsid w:val="00F0794B"/>
    <w:rsid w:val="00F31EA5"/>
    <w:rsid w:val="00F8182E"/>
    <w:rsid w:val="00FD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F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75FE"/>
    <w:rPr>
      <w:b/>
      <w:bCs/>
    </w:rPr>
  </w:style>
  <w:style w:type="paragraph" w:customStyle="1" w:styleId="Default">
    <w:name w:val="Default"/>
    <w:rsid w:val="00E975FE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41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41AB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41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41ABC"/>
    <w:rPr>
      <w:sz w:val="18"/>
      <w:szCs w:val="18"/>
    </w:rPr>
  </w:style>
  <w:style w:type="character" w:customStyle="1" w:styleId="tip-title">
    <w:name w:val="tip-title"/>
    <w:basedOn w:val="a0"/>
    <w:rsid w:val="00EC1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0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5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7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0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3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A7BA-36B2-427A-9F29-ABB88CC4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16</cp:revision>
  <dcterms:created xsi:type="dcterms:W3CDTF">2013-08-14T03:21:00Z</dcterms:created>
  <dcterms:modified xsi:type="dcterms:W3CDTF">2013-08-15T07:33:00Z</dcterms:modified>
</cp:coreProperties>
</file>