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AE" w:rsidRDefault="00BE76AE" w:rsidP="00BE76AE">
      <w:pPr>
        <w:rPr>
          <w:b/>
          <w:sz w:val="28"/>
          <w:szCs w:val="28"/>
          <w:u w:val="single"/>
        </w:rPr>
      </w:pPr>
      <w:r>
        <w:object w:dxaOrig="5628" w:dyaOrig="2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74.25pt" o:ole="">
            <v:imagedata r:id="rId5" o:title=""/>
          </v:shape>
          <o:OLEObject Type="Embed" ProgID="CorelDRAW.Graphic.13" ShapeID="_x0000_i1025" DrawAspect="Content" ObjectID="_1453953897" r:id="rId6"/>
        </w:object>
      </w:r>
    </w:p>
    <w:p w:rsidR="00A938B9" w:rsidRDefault="00A938B9" w:rsidP="001B58BA">
      <w:pPr>
        <w:jc w:val="center"/>
      </w:pPr>
      <w:r w:rsidRPr="00A938B9">
        <w:rPr>
          <w:b/>
          <w:sz w:val="28"/>
          <w:szCs w:val="28"/>
          <w:u w:val="single"/>
        </w:rPr>
        <w:t xml:space="preserve">SOLICITUD DE COMPRA LINEA VERTICAL </w:t>
      </w:r>
      <w:r>
        <w:rPr>
          <w:b/>
          <w:sz w:val="28"/>
          <w:szCs w:val="28"/>
          <w:u w:val="single"/>
        </w:rPr>
        <w:t xml:space="preserve">MIXTA </w:t>
      </w:r>
      <w:r w:rsidRPr="00A938B9">
        <w:rPr>
          <w:b/>
          <w:sz w:val="28"/>
          <w:szCs w:val="28"/>
          <w:u w:val="single"/>
        </w:rPr>
        <w:t>DVH</w:t>
      </w:r>
    </w:p>
    <w:p w:rsidR="00F75CFB" w:rsidRDefault="0091359D" w:rsidP="00A938B9">
      <w:r>
        <w:t xml:space="preserve">Comprado: Banco seleccionado en </w:t>
      </w:r>
      <w:r w:rsidR="00F75CFB">
        <w:t>el Perú.</w:t>
      </w:r>
    </w:p>
    <w:p w:rsidR="00A938B9" w:rsidRDefault="00F75CFB" w:rsidP="00A938B9">
      <w:r>
        <w:t>Cliente</w:t>
      </w:r>
      <w:r w:rsidR="00A938B9">
        <w:t>: Corporación Vidrio Glass SAC</w:t>
      </w:r>
    </w:p>
    <w:p w:rsidR="00A938B9" w:rsidRDefault="00A938B9" w:rsidP="00A938B9">
      <w:r>
        <w:t>Dirección: Avenida Independencia 1244 Arequipa, Perú.</w:t>
      </w:r>
    </w:p>
    <w:p w:rsidR="00A938B9" w:rsidRDefault="00A938B9" w:rsidP="00A938B9">
      <w:r>
        <w:t>RUC: 20454252749</w:t>
      </w:r>
    </w:p>
    <w:p w:rsidR="00A938B9" w:rsidRDefault="00A938B9" w:rsidP="00A938B9">
      <w:r>
        <w:t>Contacto: Frank Calderón Gómez</w:t>
      </w:r>
    </w:p>
    <w:p w:rsidR="00A938B9" w:rsidRDefault="00A938B9" w:rsidP="00A938B9">
      <w:r>
        <w:t xml:space="preserve">E-Mail: </w:t>
      </w:r>
      <w:hyperlink r:id="rId7" w:history="1">
        <w:r w:rsidRPr="004F29E5">
          <w:rPr>
            <w:rStyle w:val="Hipervnculo"/>
          </w:rPr>
          <w:t>fcalderon@vidrioglass.com</w:t>
        </w:r>
      </w:hyperlink>
    </w:p>
    <w:p w:rsidR="00A938B9" w:rsidRDefault="00A938B9" w:rsidP="00A938B9">
      <w:pPr>
        <w:pBdr>
          <w:bottom w:val="single" w:sz="6" w:space="1" w:color="auto"/>
        </w:pBdr>
      </w:pPr>
      <w:r>
        <w:t>Fecha: 14 de febrero de 2014</w:t>
      </w:r>
    </w:p>
    <w:p w:rsidR="00A938B9" w:rsidRDefault="00A938B9" w:rsidP="00A938B9">
      <w:r>
        <w:t xml:space="preserve">Por medio de la presente solicitamos la cotización formal de una línea vertical mixta de DVH </w:t>
      </w:r>
      <w:r w:rsidR="00F75CFB">
        <w:t xml:space="preserve">para separador flexible y separador metálico, </w:t>
      </w:r>
      <w:r>
        <w:t xml:space="preserve">con las siguientes características que deben </w:t>
      </w:r>
      <w:r w:rsidR="007F60B7">
        <w:t>estar detalladas en la proforma en idioma Español.</w:t>
      </w:r>
    </w:p>
    <w:p w:rsidR="0091359D" w:rsidRPr="001B58BA" w:rsidRDefault="0091359D" w:rsidP="0091359D">
      <w:pPr>
        <w:rPr>
          <w:b/>
          <w:u w:val="single"/>
        </w:rPr>
      </w:pPr>
      <w:r>
        <w:rPr>
          <w:b/>
          <w:u w:val="single"/>
        </w:rPr>
        <w:t>LINEA VERTICAL MIXTA DVH SEPARADOR FLEXIBLE Y METÁLICO</w:t>
      </w:r>
      <w:r w:rsidRPr="001B58BA">
        <w:rPr>
          <w:b/>
          <w:u w:val="single"/>
        </w:rPr>
        <w:t>:</w:t>
      </w:r>
    </w:p>
    <w:p w:rsidR="00A938B9" w:rsidRDefault="007F60B7" w:rsidP="007F60B7">
      <w:pPr>
        <w:pStyle w:val="Prrafodelista"/>
        <w:numPr>
          <w:ilvl w:val="0"/>
          <w:numId w:val="1"/>
        </w:numPr>
      </w:pPr>
      <w:r>
        <w:t xml:space="preserve">Lavadora Vertical para paneles de Vidrio Cámara, alto 2500mm x base 3000mm, equipada con módulo de prelavado, 6 cepillos de 200mm de diámetro, espesores de 3-40mm, dispositivo automático para el lavado de vidrios de baja </w:t>
      </w:r>
      <w:proofErr w:type="spellStart"/>
      <w:r>
        <w:t>emisividad</w:t>
      </w:r>
      <w:proofErr w:type="spellEnd"/>
      <w:r>
        <w:t xml:space="preserve"> </w:t>
      </w:r>
      <w:proofErr w:type="spellStart"/>
      <w:r w:rsidR="001B58BA">
        <w:t>Soft</w:t>
      </w:r>
      <w:proofErr w:type="spellEnd"/>
      <w:r w:rsidR="001B58BA">
        <w:t>-</w:t>
      </w:r>
      <w:proofErr w:type="spellStart"/>
      <w:r w:rsidR="001B58BA">
        <w:t>Low</w:t>
      </w:r>
      <w:proofErr w:type="spellEnd"/>
      <w:r w:rsidR="001B58BA">
        <w:t xml:space="preserve">-E </w:t>
      </w:r>
      <w:r>
        <w:t>capa blanda 0.02, cierre espesor automático, transportador de entrada y salida, 4 sectores de lavado, bomba detergente y cerrada arriba.</w:t>
      </w:r>
    </w:p>
    <w:p w:rsidR="00BB2D6F" w:rsidRDefault="007F60B7" w:rsidP="001B58BA">
      <w:pPr>
        <w:pStyle w:val="Prrafodelista"/>
        <w:numPr>
          <w:ilvl w:val="0"/>
          <w:numId w:val="1"/>
        </w:numPr>
      </w:pPr>
      <w:r>
        <w:t xml:space="preserve">Mesa de aplicación para espaciador flexible, sistema de succión y colchón de aire en toda la mesa, basculación </w:t>
      </w:r>
      <w:r w:rsidR="008101CB">
        <w:t>por sistema de engranaje y caden</w:t>
      </w:r>
      <w:r>
        <w:t>a</w:t>
      </w:r>
      <w:r w:rsidR="00BB2D6F">
        <w:t>, basculación hacia atrás de la línea, interconexión con el PLC de la línea DV</w:t>
      </w:r>
      <w:r w:rsidR="00BA2E03">
        <w:t xml:space="preserve">H, tamaño </w:t>
      </w:r>
      <w:r w:rsidR="00096BF2">
        <w:t xml:space="preserve">alto </w:t>
      </w:r>
      <w:r w:rsidR="00BA2E03">
        <w:t>2500x3000mm, equipada con</w:t>
      </w:r>
      <w:r w:rsidR="00BB2D6F">
        <w:t xml:space="preserve"> Ventosa para</w:t>
      </w:r>
      <w:r w:rsidR="00BA2E03">
        <w:t xml:space="preserve"> la toma y rotación manual d</w:t>
      </w:r>
      <w:r w:rsidR="00BB2D6F">
        <w:t>el vidrio.</w:t>
      </w:r>
    </w:p>
    <w:p w:rsidR="00BB2D6F" w:rsidRDefault="00BB2D6F" w:rsidP="007F60B7">
      <w:pPr>
        <w:pStyle w:val="Prrafodelista"/>
        <w:numPr>
          <w:ilvl w:val="0"/>
          <w:numId w:val="1"/>
        </w:numPr>
      </w:pPr>
      <w:r>
        <w:t>Prensa de paneles Eléctrico con Serbo, alto 2500x3000mm, con sistema para vidrio e</w:t>
      </w:r>
      <w:r w:rsidR="00BA2E03">
        <w:t xml:space="preserve">structural desfasado de 0-100mm, con vidrio grande del lado del operador o viceversa, posibilidad de fabricar doble y triple </w:t>
      </w:r>
      <w:r w:rsidR="001B58BA">
        <w:t>cámara,</w:t>
      </w:r>
      <w:r w:rsidR="001B58BA" w:rsidRPr="001B58BA">
        <w:t xml:space="preserve"> </w:t>
      </w:r>
      <w:r w:rsidR="001B58BA">
        <w:t>Racks de entrada para la aplicación del separador metálico de alto: 2500x3000mm</w:t>
      </w:r>
      <w:r w:rsidR="0083390D">
        <w:t>, pudiendo ser utilizado como Buffer de alta productividad y manejo de vidrios largos equipada con arrastre independiente.</w:t>
      </w:r>
    </w:p>
    <w:p w:rsidR="00BA2E03" w:rsidRDefault="001B58BA" w:rsidP="007F60B7">
      <w:pPr>
        <w:pStyle w:val="Prrafodelista"/>
        <w:numPr>
          <w:ilvl w:val="0"/>
          <w:numId w:val="1"/>
        </w:numPr>
      </w:pPr>
      <w:r>
        <w:t>Mesa basculante de salida</w:t>
      </w:r>
      <w:r w:rsidR="00BA2E03">
        <w:t xml:space="preserve"> alto: 2500x3000mm, Opcional: Rodillos de evacuación.</w:t>
      </w:r>
    </w:p>
    <w:p w:rsidR="00BA2E03" w:rsidRDefault="00BA2E03" w:rsidP="007F60B7">
      <w:pPr>
        <w:pStyle w:val="Prrafodelista"/>
        <w:numPr>
          <w:ilvl w:val="0"/>
          <w:numId w:val="1"/>
        </w:numPr>
      </w:pPr>
      <w:r>
        <w:t>2 Piezas de mesas giratorias para sellado secundario.</w:t>
      </w:r>
    </w:p>
    <w:p w:rsidR="00BA2E03" w:rsidRDefault="00BA2E03" w:rsidP="007F60B7">
      <w:pPr>
        <w:pStyle w:val="Prrafodelista"/>
        <w:numPr>
          <w:ilvl w:val="0"/>
          <w:numId w:val="1"/>
        </w:numPr>
      </w:pPr>
      <w:r>
        <w:t>1 Pieza</w:t>
      </w:r>
      <w:r w:rsidR="00375EA2">
        <w:t xml:space="preserve"> máquina extrusora de </w:t>
      </w:r>
      <w:proofErr w:type="spellStart"/>
      <w:r w:rsidR="00375EA2">
        <w:t>bicomponente</w:t>
      </w:r>
      <w:proofErr w:type="spellEnd"/>
      <w:r w:rsidR="00375EA2">
        <w:t xml:space="preserve"> para </w:t>
      </w:r>
      <w:proofErr w:type="spellStart"/>
      <w:r w:rsidR="00375EA2">
        <w:t>Polisulfuro</w:t>
      </w:r>
      <w:proofErr w:type="spellEnd"/>
      <w:r w:rsidR="00375EA2">
        <w:t>, poliuretano o para silicona estructural.</w:t>
      </w:r>
    </w:p>
    <w:p w:rsidR="0083390D" w:rsidRDefault="0083390D" w:rsidP="00375EA2">
      <w:pPr>
        <w:rPr>
          <w:b/>
          <w:u w:val="single"/>
        </w:rPr>
      </w:pPr>
    </w:p>
    <w:p w:rsidR="0083390D" w:rsidRDefault="0083390D" w:rsidP="00375EA2">
      <w:pPr>
        <w:rPr>
          <w:b/>
          <w:u w:val="single"/>
        </w:rPr>
      </w:pPr>
      <w:r>
        <w:object w:dxaOrig="5628" w:dyaOrig="2505">
          <v:shape id="_x0000_i1026" type="#_x0000_t75" style="width:166.5pt;height:74.25pt" o:ole="">
            <v:imagedata r:id="rId5" o:title=""/>
          </v:shape>
          <o:OLEObject Type="Embed" ProgID="CorelDRAW.Graphic.13" ShapeID="_x0000_i1026" DrawAspect="Content" ObjectID="_1453953898" r:id="rId8"/>
        </w:object>
      </w:r>
    </w:p>
    <w:p w:rsidR="00375EA2" w:rsidRPr="001B58BA" w:rsidRDefault="00375EA2" w:rsidP="00375EA2">
      <w:pPr>
        <w:rPr>
          <w:b/>
          <w:u w:val="single"/>
        </w:rPr>
      </w:pPr>
      <w:r w:rsidRPr="001B58BA">
        <w:rPr>
          <w:b/>
          <w:u w:val="single"/>
        </w:rPr>
        <w:t>CONDICIONES DE LA VENTA:</w:t>
      </w:r>
    </w:p>
    <w:p w:rsidR="0091359D" w:rsidRDefault="00375EA2" w:rsidP="0091359D">
      <w:pPr>
        <w:pStyle w:val="Prrafodelista"/>
        <w:numPr>
          <w:ilvl w:val="0"/>
          <w:numId w:val="2"/>
        </w:numPr>
      </w:pPr>
      <w:r>
        <w:t>Tiempo de entrega: 10 semanas hábiles.</w:t>
      </w:r>
    </w:p>
    <w:p w:rsidR="00BE76AE" w:rsidRDefault="00375EA2" w:rsidP="00BE76AE">
      <w:pPr>
        <w:pStyle w:val="Prrafodelista"/>
        <w:numPr>
          <w:ilvl w:val="0"/>
          <w:numId w:val="2"/>
        </w:numPr>
      </w:pPr>
      <w:r>
        <w:t>Forma de pago: Inicial 20%</w:t>
      </w:r>
      <w:r w:rsidR="001B58BA">
        <w:t xml:space="preserve"> con transferencia bancaria</w:t>
      </w:r>
      <w:r>
        <w:t xml:space="preserve">, 70% contra documentos de embarque </w:t>
      </w:r>
      <w:r w:rsidR="001B58BA">
        <w:t xml:space="preserve">mediante L/C confirmada </w:t>
      </w:r>
      <w:r>
        <w:t>y 10</w:t>
      </w:r>
      <w:r w:rsidR="001B58BA">
        <w:t>%</w:t>
      </w:r>
      <w:r>
        <w:t xml:space="preserve"> contra la instalación.</w:t>
      </w:r>
    </w:p>
    <w:p w:rsidR="00375EA2" w:rsidRDefault="00375EA2" w:rsidP="00375EA2">
      <w:pPr>
        <w:pStyle w:val="Prrafodelista"/>
        <w:numPr>
          <w:ilvl w:val="0"/>
          <w:numId w:val="2"/>
        </w:numPr>
      </w:pPr>
      <w:r>
        <w:t xml:space="preserve">Precios en Euros </w:t>
      </w:r>
      <w:proofErr w:type="spellStart"/>
      <w:r>
        <w:t>Exworks</w:t>
      </w:r>
      <w:proofErr w:type="spellEnd"/>
      <w:r>
        <w:t>.</w:t>
      </w:r>
    </w:p>
    <w:p w:rsidR="0015787B" w:rsidRDefault="00375EA2" w:rsidP="00375EA2">
      <w:pPr>
        <w:pStyle w:val="Prrafodelista"/>
        <w:numPr>
          <w:ilvl w:val="0"/>
          <w:numId w:val="2"/>
        </w:numPr>
      </w:pPr>
      <w:r>
        <w:t xml:space="preserve">Precio incluye billetes de avión para los instaladores,  ida y vuelta de origen a Arequipa-Perú-Sud </w:t>
      </w:r>
      <w:r w:rsidR="0015787B">
        <w:t>América</w:t>
      </w:r>
    </w:p>
    <w:p w:rsidR="008101CB" w:rsidRDefault="008101CB" w:rsidP="00375EA2">
      <w:pPr>
        <w:pStyle w:val="Prrafodelista"/>
        <w:numPr>
          <w:ilvl w:val="0"/>
          <w:numId w:val="2"/>
        </w:numPr>
      </w:pPr>
      <w:r>
        <w:t>Precio incluye instalación y capacita</w:t>
      </w:r>
      <w:r w:rsidR="00BE76AE">
        <w:t>ci</w:t>
      </w:r>
      <w:r>
        <w:t>ón</w:t>
      </w:r>
      <w:r w:rsidR="00BE76AE">
        <w:t xml:space="preserve"> en nuestra planta de Arequipa Perú.</w:t>
      </w:r>
    </w:p>
    <w:p w:rsidR="00BE76AE" w:rsidRDefault="00BE76AE" w:rsidP="00375EA2">
      <w:pPr>
        <w:pStyle w:val="Prrafodelista"/>
        <w:numPr>
          <w:ilvl w:val="0"/>
          <w:numId w:val="2"/>
        </w:numPr>
      </w:pPr>
      <w:r>
        <w:t>Vidrio Glass asume los traslados de aeropuerto, alojamiento y alimentación del (los) técnicos.</w:t>
      </w:r>
    </w:p>
    <w:p w:rsidR="00375EA2" w:rsidRDefault="0015787B" w:rsidP="00375EA2">
      <w:pPr>
        <w:pStyle w:val="Prrafodelista"/>
        <w:numPr>
          <w:ilvl w:val="0"/>
          <w:numId w:val="2"/>
        </w:numPr>
      </w:pPr>
      <w:r>
        <w:t>Garantía de las máquinas e instalación: 2 años de la fecha de instalación</w:t>
      </w:r>
      <w:r w:rsidR="00375EA2">
        <w:t>.</w:t>
      </w:r>
    </w:p>
    <w:p w:rsidR="00B95D1B" w:rsidRPr="00B95D1B" w:rsidRDefault="00B95D1B" w:rsidP="00B95D1B">
      <w:pPr>
        <w:rPr>
          <w:b/>
          <w:u w:val="single"/>
        </w:rPr>
      </w:pPr>
      <w:r w:rsidRPr="00B95D1B">
        <w:rPr>
          <w:b/>
          <w:u w:val="single"/>
        </w:rPr>
        <w:t>REQUERIMIENTOS DEL SUMINISTRO:</w:t>
      </w:r>
    </w:p>
    <w:p w:rsidR="00B95D1B" w:rsidRDefault="00B95D1B" w:rsidP="00B95D1B">
      <w:pPr>
        <w:pStyle w:val="Prrafodelista"/>
        <w:numPr>
          <w:ilvl w:val="0"/>
          <w:numId w:val="3"/>
        </w:numPr>
      </w:pPr>
      <w:r>
        <w:t xml:space="preserve">Energía Eléctrica: Voltaje trifásico 380v x 60 </w:t>
      </w:r>
      <w:proofErr w:type="spellStart"/>
      <w:r>
        <w:t>Hrtz</w:t>
      </w:r>
      <w:proofErr w:type="spellEnd"/>
      <w:r>
        <w:t xml:space="preserve"> en el caso de equipos monofásicos 220v x 60Htrz.</w:t>
      </w:r>
    </w:p>
    <w:p w:rsidR="00B95D1B" w:rsidRDefault="00B95D1B" w:rsidP="00B95D1B">
      <w:pPr>
        <w:pStyle w:val="Prrafodelista"/>
        <w:numPr>
          <w:ilvl w:val="0"/>
          <w:numId w:val="3"/>
        </w:numPr>
      </w:pPr>
      <w:r>
        <w:t>Altura: 2500 Metros sobre el nivel del Mar.</w:t>
      </w:r>
    </w:p>
    <w:p w:rsidR="00B95D1B" w:rsidRDefault="005E57BB" w:rsidP="00B95D1B">
      <w:pPr>
        <w:pStyle w:val="Prrafodelista"/>
        <w:numPr>
          <w:ilvl w:val="0"/>
          <w:numId w:val="3"/>
        </w:numPr>
      </w:pPr>
      <w:r>
        <w:t xml:space="preserve">Medida </w:t>
      </w:r>
      <w:r w:rsidR="00B95D1B">
        <w:t xml:space="preserve">de la línea: 21 metros </w:t>
      </w:r>
      <w:r>
        <w:t>aproximadamente compuestos</w:t>
      </w:r>
      <w:r w:rsidR="00B95D1B">
        <w:t xml:space="preserve"> por 7 módulos de 3 metros cada uno.</w:t>
      </w:r>
    </w:p>
    <w:p w:rsidR="00B95D1B" w:rsidRPr="00B95D1B" w:rsidRDefault="0091359D" w:rsidP="00B95D1B">
      <w:pPr>
        <w:rPr>
          <w:b/>
          <w:u w:val="single"/>
        </w:rPr>
      </w:pPr>
      <w:r>
        <w:rPr>
          <w:b/>
          <w:u w:val="single"/>
        </w:rPr>
        <w:t>PROYECCIÓN DE COMPRA A FUTURO</w:t>
      </w:r>
      <w:r w:rsidR="00B95D1B" w:rsidRPr="00B95D1B">
        <w:rPr>
          <w:b/>
          <w:u w:val="single"/>
        </w:rPr>
        <w:t>:</w:t>
      </w:r>
    </w:p>
    <w:p w:rsidR="00B95D1B" w:rsidRDefault="00B95D1B" w:rsidP="00B95D1B">
      <w:pPr>
        <w:pStyle w:val="Prrafodelista"/>
        <w:numPr>
          <w:ilvl w:val="0"/>
          <w:numId w:val="4"/>
        </w:numPr>
      </w:pPr>
      <w:r>
        <w:t>Insertar un robot de aplicación para el separador flexible en lugar de l</w:t>
      </w:r>
      <w:r w:rsidR="005E57BB">
        <w:t>a mesa basculante de aplicación.</w:t>
      </w:r>
    </w:p>
    <w:p w:rsidR="00B95D1B" w:rsidRDefault="00B95D1B" w:rsidP="00B95D1B">
      <w:pPr>
        <w:pStyle w:val="Prrafodelista"/>
        <w:numPr>
          <w:ilvl w:val="0"/>
          <w:numId w:val="4"/>
        </w:numPr>
      </w:pPr>
      <w:r>
        <w:t xml:space="preserve">Insertar un robot de aplicación del sello secundario con 2 bombas de </w:t>
      </w:r>
      <w:proofErr w:type="spellStart"/>
      <w:r>
        <w:t>bicomponente</w:t>
      </w:r>
      <w:proofErr w:type="spellEnd"/>
      <w:r>
        <w:t xml:space="preserve">: </w:t>
      </w:r>
      <w:proofErr w:type="spellStart"/>
      <w:r>
        <w:t>Polisulfuro</w:t>
      </w:r>
      <w:proofErr w:type="spellEnd"/>
      <w:r>
        <w:t xml:space="preserve"> y silicona estructural.</w:t>
      </w:r>
    </w:p>
    <w:p w:rsidR="00BE76AE" w:rsidRDefault="00096BF2" w:rsidP="00BE76AE">
      <w:pPr>
        <w:pStyle w:val="Prrafodelista"/>
        <w:numPr>
          <w:ilvl w:val="0"/>
          <w:numId w:val="4"/>
        </w:numPr>
      </w:pPr>
      <w:r>
        <w:t xml:space="preserve">Si el separador metálico tuviera </w:t>
      </w:r>
      <w:r w:rsidR="0091359D">
        <w:t>mayor</w:t>
      </w:r>
      <w:r>
        <w:t xml:space="preserve"> demanda que el separador flexible</w:t>
      </w:r>
      <w:r w:rsidR="008101CB">
        <w:t xml:space="preserve"> en el Perú, </w:t>
      </w:r>
      <w:r>
        <w:t xml:space="preserve"> </w:t>
      </w:r>
      <w:r w:rsidR="0091359D">
        <w:t>por</w:t>
      </w:r>
      <w:r>
        <w:t xml:space="preserve"> costos, estética, seguridad </w:t>
      </w:r>
      <w:r w:rsidR="0091359D">
        <w:t xml:space="preserve">de la fachada </w:t>
      </w:r>
      <w:r>
        <w:t xml:space="preserve">u otros, </w:t>
      </w:r>
      <w:r w:rsidR="00C37558">
        <w:t>impl</w:t>
      </w:r>
      <w:r w:rsidR="005E57BB">
        <w:t>e</w:t>
      </w:r>
      <w:r w:rsidR="00C37558">
        <w:t>me</w:t>
      </w:r>
      <w:r w:rsidR="005E57BB">
        <w:t>ntaríamos</w:t>
      </w:r>
      <w:r>
        <w:t xml:space="preserve"> las máquinas del pre proceso para producir DVH con separador metálico y solo incluiríamos </w:t>
      </w:r>
      <w:r w:rsidR="005E57BB">
        <w:t xml:space="preserve">el robot de aplicación del sello secundario ya que la línea está equipada también </w:t>
      </w:r>
      <w:r w:rsidR="008101CB">
        <w:t>para este separador.</w:t>
      </w:r>
    </w:p>
    <w:p w:rsidR="005E57BB" w:rsidRDefault="005E57BB" w:rsidP="005E57BB">
      <w:pPr>
        <w:rPr>
          <w:b/>
          <w:u w:val="single"/>
        </w:rPr>
      </w:pPr>
      <w:r w:rsidRPr="005E57BB">
        <w:rPr>
          <w:b/>
          <w:u w:val="single"/>
        </w:rPr>
        <w:t>CRONOGRAMA PARA LA COMPRA:</w:t>
      </w:r>
    </w:p>
    <w:p w:rsidR="005E57BB" w:rsidRPr="005E57BB" w:rsidRDefault="005E57BB" w:rsidP="005E57BB">
      <w:pPr>
        <w:pStyle w:val="Prrafodelista"/>
        <w:numPr>
          <w:ilvl w:val="0"/>
          <w:numId w:val="5"/>
        </w:numPr>
        <w:rPr>
          <w:b/>
          <w:u w:val="single"/>
        </w:rPr>
      </w:pPr>
      <w:r>
        <w:t>Del Lunes 17/02 al Miércoles 19/02 solución de consultas.</w:t>
      </w:r>
    </w:p>
    <w:p w:rsidR="005E57BB" w:rsidRPr="005E57BB" w:rsidRDefault="005E57BB" w:rsidP="005E57BB">
      <w:pPr>
        <w:pStyle w:val="Prrafodelista"/>
        <w:numPr>
          <w:ilvl w:val="0"/>
          <w:numId w:val="5"/>
        </w:numPr>
        <w:rPr>
          <w:b/>
          <w:u w:val="single"/>
        </w:rPr>
      </w:pPr>
      <w:r>
        <w:t>Del Jueves 20/02 al Viernes 21/02 envío de propuestas.</w:t>
      </w:r>
    </w:p>
    <w:p w:rsidR="005E57BB" w:rsidRPr="008101CB" w:rsidRDefault="008101CB" w:rsidP="005E57BB">
      <w:pPr>
        <w:pStyle w:val="Prrafodelista"/>
        <w:numPr>
          <w:ilvl w:val="0"/>
          <w:numId w:val="5"/>
        </w:numPr>
        <w:rPr>
          <w:b/>
          <w:u w:val="single"/>
        </w:rPr>
      </w:pPr>
      <w:r>
        <w:t>Lunes 24</w:t>
      </w:r>
      <w:r w:rsidR="005E57BB">
        <w:t>/02 resultado del postor ganador.</w:t>
      </w:r>
    </w:p>
    <w:p w:rsidR="00A938B9" w:rsidRPr="0083390D" w:rsidRDefault="008101CB" w:rsidP="00A938B9">
      <w:pPr>
        <w:pStyle w:val="Prrafodelista"/>
        <w:numPr>
          <w:ilvl w:val="0"/>
          <w:numId w:val="5"/>
        </w:numPr>
      </w:pPr>
      <w:r>
        <w:t>Martes 25/02 emisión de la Orden de Compra de Vidrio Glass.</w:t>
      </w:r>
    </w:p>
    <w:p w:rsidR="00BE76AE" w:rsidRPr="0091359D" w:rsidRDefault="00BE76AE" w:rsidP="00A938B9">
      <w:pPr>
        <w:rPr>
          <w:b/>
          <w:sz w:val="28"/>
          <w:szCs w:val="28"/>
        </w:rPr>
      </w:pPr>
      <w:r w:rsidRPr="0091359D">
        <w:rPr>
          <w:b/>
          <w:sz w:val="28"/>
          <w:szCs w:val="28"/>
        </w:rPr>
        <w:t>CORPORACIÓN VIDRIO GLASS SAC.</w:t>
      </w:r>
    </w:p>
    <w:p w:rsidR="00BE76AE" w:rsidRDefault="00BE76AE" w:rsidP="00A938B9"/>
    <w:p w:rsidR="00A938B9" w:rsidRPr="00A938B9" w:rsidRDefault="00A938B9" w:rsidP="00A938B9">
      <w:r>
        <w:t xml:space="preserve"> </w:t>
      </w:r>
    </w:p>
    <w:sectPr w:rsidR="00A938B9" w:rsidRPr="00A938B9" w:rsidSect="00466C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EA1"/>
    <w:multiLevelType w:val="hybridMultilevel"/>
    <w:tmpl w:val="F1665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7722C"/>
    <w:multiLevelType w:val="hybridMultilevel"/>
    <w:tmpl w:val="87DC6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F425F"/>
    <w:multiLevelType w:val="hybridMultilevel"/>
    <w:tmpl w:val="FA507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339BE"/>
    <w:multiLevelType w:val="hybridMultilevel"/>
    <w:tmpl w:val="C16CD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45598"/>
    <w:multiLevelType w:val="hybridMultilevel"/>
    <w:tmpl w:val="DEF87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8B9"/>
    <w:rsid w:val="00096BF2"/>
    <w:rsid w:val="0015787B"/>
    <w:rsid w:val="001B58BA"/>
    <w:rsid w:val="002948DF"/>
    <w:rsid w:val="00375EA2"/>
    <w:rsid w:val="00466C1B"/>
    <w:rsid w:val="005E57BB"/>
    <w:rsid w:val="007F60B7"/>
    <w:rsid w:val="008101CB"/>
    <w:rsid w:val="0083390D"/>
    <w:rsid w:val="0091359D"/>
    <w:rsid w:val="009A56CD"/>
    <w:rsid w:val="00A938B9"/>
    <w:rsid w:val="00AC5223"/>
    <w:rsid w:val="00B95D1B"/>
    <w:rsid w:val="00BA2E03"/>
    <w:rsid w:val="00BB2D6F"/>
    <w:rsid w:val="00BE76AE"/>
    <w:rsid w:val="00C37558"/>
    <w:rsid w:val="00EC7B17"/>
    <w:rsid w:val="00F7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38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6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mailto:fcalderon@vidriogla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fcalderon</dc:creator>
  <cp:lastModifiedBy>fcalderon</cp:lastModifiedBy>
  <cp:revision>3</cp:revision>
  <dcterms:created xsi:type="dcterms:W3CDTF">2014-02-15T11:56:00Z</dcterms:created>
  <dcterms:modified xsi:type="dcterms:W3CDTF">2014-02-15T12:19:00Z</dcterms:modified>
</cp:coreProperties>
</file>