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2E" w:rsidRPr="009B4C3B" w:rsidRDefault="00AD082E" w:rsidP="00AD082E">
      <w:pPr>
        <w:spacing w:line="360" w:lineRule="auto"/>
        <w:jc w:val="center"/>
        <w:outlineLvl w:val="0"/>
        <w:rPr>
          <w:rFonts w:ascii="Arial Black" w:hAnsi="Arial Black" w:cs="Arial"/>
          <w:sz w:val="32"/>
          <w:szCs w:val="32"/>
        </w:rPr>
      </w:pPr>
      <w:bookmarkStart w:id="0" w:name="_Toc234461938"/>
      <w:bookmarkStart w:id="1" w:name="_Toc231035392"/>
      <w:bookmarkStart w:id="2" w:name="_Toc231035391"/>
      <w:r w:rsidRPr="009B4C3B">
        <w:rPr>
          <w:rFonts w:ascii="Arial Black" w:hAnsi="Arial Black" w:cs="Arial"/>
          <w:sz w:val="32"/>
          <w:szCs w:val="32"/>
        </w:rPr>
        <w:t xml:space="preserve">Chapter </w:t>
      </w:r>
      <w:proofErr w:type="gramStart"/>
      <w:r w:rsidRPr="009B4C3B">
        <w:rPr>
          <w:rFonts w:ascii="Arial Black" w:hAnsi="Arial Black" w:cs="Arial"/>
          <w:sz w:val="32"/>
          <w:szCs w:val="32"/>
        </w:rPr>
        <w:t>III  Major</w:t>
      </w:r>
      <w:proofErr w:type="gramEnd"/>
      <w:r w:rsidRPr="009B4C3B">
        <w:rPr>
          <w:rFonts w:ascii="Arial Black" w:hAnsi="Arial Black" w:cs="Arial"/>
          <w:sz w:val="32"/>
          <w:szCs w:val="32"/>
        </w:rPr>
        <w:t xml:space="preserve"> Technical Parameters</w:t>
      </w:r>
      <w:bookmarkEnd w:id="0"/>
    </w:p>
    <w:p w:rsidR="00AD082E" w:rsidRPr="00F046C6" w:rsidRDefault="00AD082E" w:rsidP="00AD082E">
      <w:pPr>
        <w:spacing w:line="360" w:lineRule="auto"/>
        <w:outlineLvl w:val="1"/>
        <w:rPr>
          <w:rFonts w:ascii="Arial" w:hAnsi="Arial" w:cs="Arial"/>
          <w:b/>
          <w:bCs/>
          <w:sz w:val="24"/>
        </w:rPr>
      </w:pPr>
      <w:bookmarkStart w:id="3" w:name="_Toc234461939"/>
      <w:bookmarkEnd w:id="1"/>
      <w:bookmarkEnd w:id="2"/>
      <w:r w:rsidRPr="00F046C6">
        <w:rPr>
          <w:rFonts w:ascii="Arial" w:hAnsi="Arial" w:cs="Arial"/>
          <w:b/>
          <w:bCs/>
          <w:sz w:val="24"/>
        </w:rPr>
        <w:t>3.1 Major technical parameters</w:t>
      </w:r>
      <w:bookmarkEnd w:id="3"/>
      <w:r w:rsidRPr="00F046C6">
        <w:rPr>
          <w:rFonts w:ascii="Arial" w:hAnsi="Arial" w:cs="Arial"/>
          <w:b/>
          <w:bCs/>
          <w:sz w:val="24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1"/>
        <w:gridCol w:w="5201"/>
      </w:tblGrid>
      <w:tr w:rsidR="00AD082E" w:rsidRPr="005B3730" w:rsidTr="00B361B0">
        <w:trPr>
          <w:trHeight w:hRule="exact" w:val="45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Model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 w:hint="eastAsia"/>
                <w:szCs w:val="21"/>
              </w:rPr>
              <w:t>WLKJ-20</w:t>
            </w:r>
          </w:p>
        </w:tc>
      </w:tr>
      <w:tr w:rsidR="00AD082E" w:rsidRPr="005B3730" w:rsidTr="00B361B0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Name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U-M-O (UV-Microwave-Optical wave) Drying and Disinfecting Equipment</w:t>
            </w:r>
          </w:p>
        </w:tc>
      </w:tr>
      <w:tr w:rsidR="00AD082E" w:rsidRPr="005B3730" w:rsidTr="00B361B0">
        <w:trPr>
          <w:trHeight w:hRule="exact" w:val="45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Power input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Three-phase five-wire,420V±10%; 50Hz±1%</w:t>
            </w:r>
          </w:p>
        </w:tc>
      </w:tr>
      <w:tr w:rsidR="00AD082E" w:rsidRPr="005B3730" w:rsidTr="00B361B0">
        <w:trPr>
          <w:trHeight w:hRule="exact" w:val="45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Microwave frequency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  <w:lang w:val="de-DE"/>
              </w:rPr>
            </w:pPr>
            <w:r w:rsidRPr="00212045">
              <w:rPr>
                <w:rFonts w:ascii="Arial" w:hAnsi="Arial" w:cs="Arial"/>
                <w:szCs w:val="21"/>
                <w:lang w:val="de-DE"/>
              </w:rPr>
              <w:t>2450MHz±50Hz</w:t>
            </w:r>
          </w:p>
        </w:tc>
      </w:tr>
      <w:tr w:rsidR="00AD082E" w:rsidRPr="005B3730" w:rsidTr="00B361B0">
        <w:trPr>
          <w:trHeight w:hRule="exact" w:val="45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Microwave output power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≥</w:t>
            </w:r>
            <w:r w:rsidRPr="00212045">
              <w:rPr>
                <w:rFonts w:ascii="Arial" w:hAnsi="Arial" w:cs="Arial" w:hint="eastAsia"/>
                <w:szCs w:val="21"/>
              </w:rPr>
              <w:t>20</w:t>
            </w:r>
            <w:r w:rsidRPr="00212045">
              <w:rPr>
                <w:rFonts w:ascii="Arial" w:hAnsi="Arial" w:cs="Arial"/>
                <w:szCs w:val="21"/>
              </w:rPr>
              <w:t>KW(adjustable)</w:t>
            </w:r>
          </w:p>
        </w:tc>
      </w:tr>
      <w:tr w:rsidR="00AD082E" w:rsidRPr="005B3730" w:rsidTr="00B361B0">
        <w:trPr>
          <w:trHeight w:hRule="exact" w:val="45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Rated apparent input power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≤</w:t>
            </w:r>
            <w:r w:rsidRPr="00212045">
              <w:rPr>
                <w:rFonts w:ascii="Arial" w:hAnsi="Arial" w:cs="Arial" w:hint="eastAsia"/>
                <w:szCs w:val="21"/>
              </w:rPr>
              <w:t>27</w:t>
            </w:r>
            <w:r w:rsidRPr="00212045">
              <w:rPr>
                <w:rFonts w:ascii="Arial" w:hAnsi="Arial" w:cs="Arial"/>
                <w:szCs w:val="21"/>
              </w:rPr>
              <w:t>KVA</w:t>
            </w:r>
          </w:p>
        </w:tc>
      </w:tr>
      <w:tr w:rsidR="00AD082E" w:rsidRPr="005B3730" w:rsidTr="00B361B0">
        <w:trPr>
          <w:trHeight w:hRule="exact" w:val="45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Microwave input current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  <w:lang w:val="fr-FR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212045">
                <w:rPr>
                  <w:rFonts w:ascii="Arial" w:hAnsi="Arial" w:cs="Arial"/>
                  <w:szCs w:val="21"/>
                  <w:lang w:val="fr-FR"/>
                </w:rPr>
                <w:t>6 A</w:t>
              </w:r>
            </w:smartTag>
            <w:r w:rsidRPr="00212045">
              <w:rPr>
                <w:rFonts w:ascii="Arial" w:hAnsi="Arial" w:cs="Arial"/>
                <w:szCs w:val="21"/>
                <w:lang w:val="fr-FR"/>
              </w:rPr>
              <w:t>/magnetron</w:t>
            </w:r>
          </w:p>
        </w:tc>
      </w:tr>
      <w:tr w:rsidR="00AD082E" w:rsidRPr="005B3730" w:rsidTr="00B361B0">
        <w:trPr>
          <w:trHeight w:hRule="exact" w:val="45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Microwave working current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0.25</w:t>
            </w:r>
            <w:r w:rsidRPr="00212045">
              <w:rPr>
                <w:rFonts w:ascii="Arial" w:hAnsi="宋体" w:cs="Arial"/>
                <w:szCs w:val="21"/>
              </w:rPr>
              <w:t>～</w:t>
            </w:r>
            <w:smartTag w:uri="urn:schemas-microsoft-com:office:smarttags" w:element="chmetcnv">
              <w:smartTagPr>
                <w:attr w:name="UnitName" w:val="a"/>
                <w:attr w:name="SourceValue" w:val="0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12045">
                <w:rPr>
                  <w:rFonts w:ascii="Arial" w:hAnsi="Arial" w:cs="Arial"/>
                  <w:szCs w:val="21"/>
                </w:rPr>
                <w:t>0.3A</w:t>
              </w:r>
            </w:smartTag>
            <w:r w:rsidRPr="00212045">
              <w:rPr>
                <w:rFonts w:ascii="Arial" w:hAnsi="Arial" w:cs="Arial"/>
                <w:szCs w:val="21"/>
              </w:rPr>
              <w:t>/magnetron</w:t>
            </w:r>
          </w:p>
        </w:tc>
      </w:tr>
      <w:tr w:rsidR="00AD082E" w:rsidRPr="005B3730" w:rsidTr="00B361B0">
        <w:trPr>
          <w:trHeight w:hRule="exact" w:val="45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Power consumption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Hourly consumption≤40KWh</w:t>
            </w:r>
          </w:p>
        </w:tc>
      </w:tr>
      <w:tr w:rsidR="00AD082E" w:rsidRPr="005B3730" w:rsidTr="00B361B0">
        <w:trPr>
          <w:trHeight w:val="908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Working environment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Ambient temperature:-5</w:t>
            </w:r>
            <w:r w:rsidRPr="00212045">
              <w:rPr>
                <w:rFonts w:ascii="Arial" w:hAnsi="宋体" w:cs="Arial"/>
                <w:szCs w:val="21"/>
              </w:rPr>
              <w:t>～</w:t>
            </w:r>
            <w:smartTag w:uri="urn:schemas-microsoft-com:office:smarttags" w:element="chmetcnv">
              <w:smartTagPr>
                <w:attr w:name="UnitName" w:val="℃"/>
                <w:attr w:name="SourceValue" w:val="4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12045">
                <w:rPr>
                  <w:rFonts w:ascii="Arial" w:hAnsi="Arial" w:cs="Arial"/>
                  <w:szCs w:val="21"/>
                </w:rPr>
                <w:t>45</w:t>
              </w:r>
              <w:r w:rsidRPr="00212045">
                <w:rPr>
                  <w:rFonts w:ascii="宋体" w:hAnsi="宋体" w:cs="Arial"/>
                  <w:szCs w:val="21"/>
                </w:rPr>
                <w:t>℃</w:t>
              </w:r>
            </w:smartTag>
            <w:r w:rsidRPr="00212045">
              <w:rPr>
                <w:rFonts w:ascii="Arial" w:hAnsi="Arial" w:cs="Arial"/>
                <w:szCs w:val="21"/>
              </w:rPr>
              <w:t xml:space="preserve"> , relative humidity:≤80%</w:t>
            </w:r>
          </w:p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Free of corrosive gas, conductive powder and explosive gas;</w:t>
            </w:r>
          </w:p>
        </w:tc>
      </w:tr>
      <w:tr w:rsidR="00AD082E" w:rsidRPr="005B3730" w:rsidTr="00B361B0">
        <w:trPr>
          <w:trHeight w:hRule="exact" w:val="45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Dimensions(Depth*Width*Height)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Approx.</w:t>
            </w:r>
            <w:r w:rsidRPr="00212045">
              <w:rPr>
                <w:rFonts w:ascii="Arial" w:hAnsi="Arial" w:cs="Arial" w:hint="eastAsia"/>
                <w:szCs w:val="21"/>
              </w:rPr>
              <w:t>6</w:t>
            </w:r>
            <w:r w:rsidRPr="00212045">
              <w:rPr>
                <w:rFonts w:ascii="Arial" w:hAnsi="Arial" w:cs="Arial"/>
                <w:szCs w:val="21"/>
              </w:rPr>
              <w:t>,</w:t>
            </w:r>
            <w:r w:rsidRPr="00212045">
              <w:rPr>
                <w:rFonts w:ascii="Arial" w:hAnsi="Arial" w:cs="Arial" w:hint="eastAsia"/>
                <w:szCs w:val="21"/>
              </w:rPr>
              <w:t>5</w:t>
            </w:r>
            <w:r w:rsidRPr="00212045">
              <w:rPr>
                <w:rFonts w:ascii="Arial" w:hAnsi="Arial" w:cs="Arial"/>
                <w:szCs w:val="21"/>
              </w:rPr>
              <w:t>00mm*</w:t>
            </w:r>
            <w:r w:rsidRPr="00212045">
              <w:rPr>
                <w:rFonts w:ascii="Arial" w:hAnsi="Arial" w:cs="Arial" w:hint="eastAsia"/>
                <w:szCs w:val="21"/>
              </w:rPr>
              <w:t>80</w:t>
            </w:r>
            <w:r w:rsidRPr="00212045">
              <w:rPr>
                <w:rFonts w:ascii="Arial" w:hAnsi="Arial" w:cs="Arial"/>
                <w:szCs w:val="21"/>
              </w:rPr>
              <w:t>0mm*</w:t>
            </w:r>
            <w:smartTag w:uri="urn:schemas-microsoft-com:office:smarttags" w:element="chmetcnv">
              <w:smartTagPr>
                <w:attr w:name="UnitName" w:val="mm"/>
                <w:attr w:name="SourceValue" w:val="16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12045">
                <w:rPr>
                  <w:rFonts w:ascii="Arial" w:hAnsi="Arial" w:cs="Arial"/>
                  <w:szCs w:val="21"/>
                </w:rPr>
                <w:t>1,650mm</w:t>
              </w:r>
            </w:smartTag>
          </w:p>
        </w:tc>
      </w:tr>
      <w:tr w:rsidR="00AD082E" w:rsidRPr="005B3730" w:rsidTr="00B361B0">
        <w:trPr>
          <w:trHeight w:hRule="exact" w:val="45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Width of conveyor belt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 w:hint="eastAsia"/>
                <w:szCs w:val="21"/>
              </w:rPr>
              <w:t>650</w:t>
            </w:r>
            <w:r w:rsidRPr="00212045">
              <w:rPr>
                <w:rFonts w:ascii="Arial" w:hAnsi="Arial" w:cs="Arial"/>
                <w:szCs w:val="21"/>
              </w:rPr>
              <w:t>mm</w:t>
            </w:r>
          </w:p>
        </w:tc>
      </w:tr>
      <w:tr w:rsidR="00AD082E" w:rsidRPr="005B3730" w:rsidTr="00B361B0">
        <w:trPr>
          <w:trHeight w:hRule="exact" w:val="45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Height of feed inlet and outlet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12045">
                <w:rPr>
                  <w:rFonts w:ascii="Arial" w:hAnsi="Arial" w:cs="Arial"/>
                  <w:szCs w:val="21"/>
                </w:rPr>
                <w:t>50mm</w:t>
              </w:r>
            </w:smartTag>
          </w:p>
        </w:tc>
      </w:tr>
      <w:tr w:rsidR="00AD082E" w:rsidRPr="005B3730" w:rsidTr="00B361B0">
        <w:trPr>
          <w:trHeight w:hRule="exact" w:val="45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Productivity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Dewatering:</w:t>
            </w:r>
            <w:r w:rsidRPr="00212045">
              <w:rPr>
                <w:rFonts w:ascii="Arial" w:hAnsi="Arial" w:cs="Arial" w:hint="eastAsia"/>
                <w:szCs w:val="21"/>
              </w:rPr>
              <w:t>20</w:t>
            </w:r>
            <w:r w:rsidRPr="00212045">
              <w:rPr>
                <w:rFonts w:ascii="Arial" w:hAnsi="Arial" w:cs="Arial"/>
                <w:szCs w:val="21"/>
              </w:rPr>
              <w:t xml:space="preserve">Kg/h, disinfecting: </w:t>
            </w:r>
            <w:r w:rsidRPr="00212045">
              <w:rPr>
                <w:rFonts w:ascii="Arial" w:hAnsi="Arial" w:cs="Arial" w:hint="eastAsia"/>
                <w:szCs w:val="21"/>
              </w:rPr>
              <w:t>220</w:t>
            </w:r>
            <w:r w:rsidRPr="00212045">
              <w:rPr>
                <w:rFonts w:ascii="Arial" w:hAnsi="Arial" w:cs="Arial"/>
                <w:szCs w:val="21"/>
              </w:rPr>
              <w:t>Kg/h</w:t>
            </w:r>
          </w:p>
        </w:tc>
      </w:tr>
      <w:tr w:rsidR="00AD082E" w:rsidRPr="005B3730" w:rsidTr="00B361B0">
        <w:trPr>
          <w:trHeight w:val="695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Disinfecting temperature and duration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Temperature ranges from 70</w:t>
            </w:r>
            <w:r w:rsidRPr="00212045">
              <w:rPr>
                <w:rFonts w:ascii="Arial" w:hAnsi="宋体" w:cs="Arial"/>
                <w:szCs w:val="21"/>
              </w:rPr>
              <w:t>～</w:t>
            </w:r>
            <w:smartTag w:uri="urn:schemas-microsoft-com:office:smarttags" w:element="chmetcnv">
              <w:smartTagPr>
                <w:attr w:name="UnitName" w:val="℃"/>
                <w:attr w:name="SourceValue" w:val="8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12045">
                <w:rPr>
                  <w:rFonts w:ascii="Arial" w:hAnsi="Arial" w:cs="Arial"/>
                  <w:szCs w:val="21"/>
                </w:rPr>
                <w:t>85</w:t>
              </w:r>
              <w:r w:rsidRPr="00212045">
                <w:rPr>
                  <w:rFonts w:ascii="宋体" w:hAnsi="宋体" w:cs="Arial"/>
                  <w:szCs w:val="21"/>
                </w:rPr>
                <w:t>℃</w:t>
              </w:r>
            </w:smartTag>
            <w:r w:rsidRPr="00212045">
              <w:rPr>
                <w:rFonts w:ascii="Arial" w:hAnsi="Arial" w:cs="Arial"/>
                <w:szCs w:val="21"/>
              </w:rPr>
              <w:t>, duration ranges from 3</w:t>
            </w:r>
            <w:r w:rsidRPr="00212045">
              <w:rPr>
                <w:rFonts w:ascii="Arial" w:hAnsi="宋体" w:cs="Arial"/>
                <w:szCs w:val="21"/>
              </w:rPr>
              <w:t>～</w:t>
            </w:r>
            <w:r w:rsidRPr="00212045">
              <w:rPr>
                <w:rFonts w:ascii="Arial" w:hAnsi="Arial" w:cs="Arial"/>
                <w:szCs w:val="21"/>
              </w:rPr>
              <w:t xml:space="preserve">5 </w:t>
            </w:r>
            <w:proofErr w:type="spellStart"/>
            <w:r w:rsidRPr="00212045">
              <w:rPr>
                <w:rFonts w:ascii="Arial" w:hAnsi="Arial" w:cs="Arial"/>
                <w:szCs w:val="21"/>
              </w:rPr>
              <w:t>mins</w:t>
            </w:r>
            <w:proofErr w:type="spellEnd"/>
          </w:p>
        </w:tc>
      </w:tr>
      <w:tr w:rsidR="00AD082E" w:rsidRPr="005B3730" w:rsidTr="00B361B0">
        <w:trPr>
          <w:trHeight w:val="433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Control method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Ordinary touch-button control(PLC control optional)</w:t>
            </w:r>
          </w:p>
        </w:tc>
      </w:tr>
      <w:tr w:rsidR="00AD082E" w:rsidRPr="005B3730" w:rsidTr="00B361B0">
        <w:trPr>
          <w:trHeight w:hRule="exact" w:val="45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Conveying  speed and method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0.5</w:t>
            </w:r>
            <w:r w:rsidRPr="00212045">
              <w:rPr>
                <w:rFonts w:ascii="Arial" w:hAnsi="宋体" w:cs="Arial"/>
                <w:szCs w:val="21"/>
              </w:rPr>
              <w:t>～</w:t>
            </w:r>
            <w:smartTag w:uri="urn:schemas-microsoft-com:office:smarttags" w:element="chmetcnv">
              <w:smartTagPr>
                <w:attr w:name="UnitName" w:val="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12045">
                <w:rPr>
                  <w:rFonts w:ascii="Arial" w:hAnsi="Arial" w:cs="Arial"/>
                  <w:szCs w:val="21"/>
                </w:rPr>
                <w:t>5m</w:t>
              </w:r>
            </w:smartTag>
            <w:r w:rsidRPr="00212045">
              <w:rPr>
                <w:rFonts w:ascii="Arial" w:hAnsi="Arial" w:cs="Arial"/>
                <w:szCs w:val="21"/>
              </w:rPr>
              <w:t>/min(</w:t>
            </w:r>
            <w:r w:rsidRPr="00212045">
              <w:rPr>
                <w:rFonts w:ascii="Arial" w:hAnsi="Arial" w:cs="Arial"/>
                <w:kern w:val="0"/>
                <w:szCs w:val="21"/>
              </w:rPr>
              <w:t>frequency control</w:t>
            </w:r>
            <w:r w:rsidRPr="00212045">
              <w:rPr>
                <w:rFonts w:ascii="Arial" w:hAnsi="Arial" w:cs="Arial"/>
                <w:szCs w:val="21"/>
              </w:rPr>
              <w:t>)</w:t>
            </w:r>
          </w:p>
        </w:tc>
      </w:tr>
      <w:tr w:rsidR="00AD082E" w:rsidRPr="005B3730" w:rsidTr="00B361B0">
        <w:trPr>
          <w:trHeight w:hRule="exact" w:val="45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Equipment weight (Kg)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 xml:space="preserve">Approx. </w:t>
            </w:r>
            <w:r w:rsidRPr="00212045">
              <w:rPr>
                <w:rFonts w:ascii="Arial" w:hAnsi="Arial" w:cs="Arial" w:hint="eastAsia"/>
                <w:szCs w:val="21"/>
              </w:rPr>
              <w:t>8</w:t>
            </w:r>
            <w:r w:rsidRPr="00212045">
              <w:rPr>
                <w:rFonts w:ascii="Arial" w:hAnsi="Arial" w:cs="Arial"/>
                <w:szCs w:val="21"/>
              </w:rPr>
              <w:t>00Kgs</w:t>
            </w:r>
          </w:p>
        </w:tc>
      </w:tr>
      <w:tr w:rsidR="00AD082E" w:rsidRPr="005B3730" w:rsidTr="00B361B0">
        <w:trPr>
          <w:trHeight w:val="848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Standard of microwave leakage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 xml:space="preserve">Compliant with the </w:t>
            </w:r>
            <w:r w:rsidRPr="00212045">
              <w:rPr>
                <w:rFonts w:ascii="Arial" w:hAnsi="Arial" w:cs="Arial"/>
                <w:i/>
                <w:iCs/>
                <w:szCs w:val="21"/>
              </w:rPr>
              <w:t>GB 10436-1989</w:t>
            </w:r>
            <w:r w:rsidRPr="00212045">
              <w:rPr>
                <w:rFonts w:ascii="Arial" w:hAnsi="Arial" w:cs="Arial"/>
                <w:iCs/>
                <w:szCs w:val="21"/>
              </w:rPr>
              <w:t xml:space="preserve"> “Hygienic Standard For Microwave Radiation In The Work Environment</w:t>
            </w:r>
            <w:r w:rsidRPr="00212045">
              <w:rPr>
                <w:rFonts w:ascii="Arial" w:hAnsi="Arial" w:cs="Arial"/>
                <w:szCs w:val="21"/>
              </w:rPr>
              <w:t>”</w:t>
            </w:r>
          </w:p>
        </w:tc>
      </w:tr>
      <w:tr w:rsidR="00AD082E" w:rsidRPr="005B3730" w:rsidTr="00B361B0">
        <w:trPr>
          <w:trHeight w:val="831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>Standard of mechanical and electrical safety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12045">
              <w:rPr>
                <w:rFonts w:ascii="Arial" w:hAnsi="Arial" w:cs="Arial"/>
                <w:szCs w:val="21"/>
              </w:rPr>
              <w:t xml:space="preserve">Compliant with the </w:t>
            </w:r>
            <w:r w:rsidRPr="00212045">
              <w:rPr>
                <w:rFonts w:ascii="Arial" w:hAnsi="Arial" w:cs="Arial"/>
                <w:i/>
                <w:iCs/>
                <w:szCs w:val="21"/>
              </w:rPr>
              <w:t>GB 5226.1-2002-</w:t>
            </w:r>
            <w:r w:rsidRPr="00212045">
              <w:rPr>
                <w:rFonts w:ascii="Arial" w:hAnsi="Arial" w:cs="Arial"/>
                <w:iCs/>
                <w:szCs w:val="21"/>
              </w:rPr>
              <w:t>Standard For Safety Of Mechanical And Electrical Equipments</w:t>
            </w:r>
          </w:p>
        </w:tc>
      </w:tr>
      <w:tr w:rsidR="00AD082E" w:rsidRPr="005B3730" w:rsidTr="00B361B0">
        <w:trPr>
          <w:trHeight w:val="52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Price</w:t>
            </w:r>
          </w:p>
        </w:tc>
        <w:tc>
          <w:tcPr>
            <w:tcW w:w="3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2E" w:rsidRPr="00212045" w:rsidRDefault="00AD082E" w:rsidP="00B361B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USD26,000 EXW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D082E"/>
    <w:rsid w:val="000F247B"/>
    <w:rsid w:val="00323B43"/>
    <w:rsid w:val="003D37D8"/>
    <w:rsid w:val="004358AB"/>
    <w:rsid w:val="008B7726"/>
    <w:rsid w:val="00AD082E"/>
    <w:rsid w:val="00C3743E"/>
    <w:rsid w:val="00DC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2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SkyUN.Org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2014-04-25T06:30:00Z</dcterms:created>
  <dcterms:modified xsi:type="dcterms:W3CDTF">2014-04-25T06:31:00Z</dcterms:modified>
</cp:coreProperties>
</file>