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95" w:rsidRDefault="00C70895" w:rsidP="00C70895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Size                                        drawing No    offset     C.B.   Bolt Hole      P.C.D</w:t>
      </w:r>
    </w:p>
    <w:tbl>
      <w:tblPr>
        <w:tblW w:w="8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803"/>
        <w:gridCol w:w="1537"/>
        <w:gridCol w:w="856"/>
        <w:gridCol w:w="959"/>
        <w:gridCol w:w="1176"/>
        <w:gridCol w:w="1120"/>
      </w:tblGrid>
      <w:tr w:rsidR="00C70895" w:rsidTr="00C70895">
        <w:trPr>
          <w:trHeight w:val="600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22.5X8.25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LT2927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  <w:jc w:val="right"/>
            </w:pPr>
            <w:r>
              <w:rPr>
                <w:rFonts w:hint="eastAsia"/>
              </w:rPr>
              <w:t>154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Φ281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10-φ26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φ335</w:t>
            </w:r>
          </w:p>
        </w:tc>
      </w:tr>
      <w:tr w:rsidR="00C70895" w:rsidTr="00C7089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22.5X8.25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LT2932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169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Φ281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10-φ26 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φ335</w:t>
            </w:r>
          </w:p>
        </w:tc>
      </w:tr>
      <w:tr w:rsidR="00C70895" w:rsidTr="00C7089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22.5X8.25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LT2933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168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Φ222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 xml:space="preserve">10-φ32.5  SR22两侧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φ285.75</w:t>
            </w:r>
          </w:p>
        </w:tc>
      </w:tr>
      <w:tr w:rsidR="00C70895" w:rsidTr="00C7089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22.5X8.25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LT2935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168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Φ222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 xml:space="preserve">10-φ26 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φ285.75</w:t>
            </w:r>
          </w:p>
        </w:tc>
      </w:tr>
      <w:tr w:rsidR="00C70895" w:rsidTr="00C7089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22.5X8.25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LT2937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  <w:jc w:val="right"/>
            </w:pPr>
            <w:r>
              <w:rPr>
                <w:rFonts w:hint="eastAsia"/>
              </w:rPr>
              <w:t>173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Φ281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10-φ26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φ335</w:t>
            </w:r>
          </w:p>
        </w:tc>
      </w:tr>
    </w:tbl>
    <w:p w:rsidR="00C70895" w:rsidRDefault="00C70895" w:rsidP="00C70895">
      <w:p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320"/>
        <w:gridCol w:w="960"/>
        <w:gridCol w:w="580"/>
        <w:gridCol w:w="1020"/>
        <w:gridCol w:w="1020"/>
        <w:gridCol w:w="980"/>
      </w:tblGrid>
      <w:tr w:rsidR="00C70895" w:rsidTr="00C70895">
        <w:trPr>
          <w:trHeight w:val="6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22.5×8.25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LT2754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169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Φ281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10-φ26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φ335</w:t>
            </w:r>
            <w:bookmarkStart w:id="0" w:name="_GoBack"/>
            <w:bookmarkEnd w:id="0"/>
          </w:p>
        </w:tc>
      </w:tr>
      <w:tr w:rsidR="00C70895" w:rsidTr="00C7089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22.5X8.25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LT2755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φ222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10-φ32.5 SR22两侧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φ285.75</w:t>
            </w:r>
          </w:p>
        </w:tc>
      </w:tr>
      <w:tr w:rsidR="00C70895" w:rsidTr="00C7089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22.5×8.25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LT2767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φ220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10-φ26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>φ285.75</w:t>
            </w:r>
          </w:p>
        </w:tc>
      </w:tr>
    </w:tbl>
    <w:p w:rsidR="00C70895" w:rsidRDefault="00C70895" w:rsidP="00C70895">
      <w:pPr>
        <w:spacing w:before="0" w:beforeAutospacing="0" w:after="0" w:afterAutospacing="0"/>
        <w:rPr>
          <w:rFonts w:ascii="Verdana" w:hAnsi="Verdana"/>
          <w:color w:val="C0C0C0"/>
          <w:sz w:val="20"/>
          <w:szCs w:val="20"/>
        </w:rPr>
      </w:pPr>
      <w:r>
        <w:rPr>
          <w:rFonts w:ascii="Verdana" w:hAnsi="Verdana"/>
          <w:color w:val="C0C0C0"/>
          <w:sz w:val="20"/>
          <w:szCs w:val="20"/>
        </w:rPr>
        <w:t> </w:t>
      </w:r>
    </w:p>
    <w:p w:rsidR="00C70895" w:rsidRDefault="00C70895" w:rsidP="00C70895">
      <w:pPr>
        <w:spacing w:before="0" w:beforeAutospacing="0" w:after="0" w:afterAutospacing="0"/>
        <w:rPr>
          <w:rFonts w:ascii="Verdana" w:hAnsi="Verdana"/>
          <w:color w:val="C0C0C0"/>
          <w:sz w:val="20"/>
          <w:szCs w:val="20"/>
        </w:rPr>
      </w:pPr>
      <w:r>
        <w:rPr>
          <w:rFonts w:ascii="Verdana" w:hAnsi="Verdana"/>
          <w:color w:val="C0C0C0"/>
          <w:sz w:val="20"/>
          <w:szCs w:val="20"/>
        </w:rPr>
        <w:t> </w:t>
      </w: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320"/>
        <w:gridCol w:w="960"/>
        <w:gridCol w:w="580"/>
        <w:gridCol w:w="1020"/>
        <w:gridCol w:w="1020"/>
        <w:gridCol w:w="980"/>
      </w:tblGrid>
      <w:tr w:rsidR="00C70895" w:rsidTr="00C70895">
        <w:trPr>
          <w:trHeight w:val="6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22.5×9.00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LT6601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175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Φ281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10-Φ26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95" w:rsidRDefault="00C70895">
            <w:pPr>
              <w:spacing w:before="0" w:beforeAutospacing="0" w:after="0" w:afterAutospacing="0"/>
            </w:pPr>
            <w:r>
              <w:rPr>
                <w:rFonts w:hint="eastAsia"/>
              </w:rPr>
              <w:t>Φ335</w:t>
            </w:r>
          </w:p>
        </w:tc>
      </w:tr>
    </w:tbl>
    <w:p w:rsidR="00104A09" w:rsidRDefault="00104A09"/>
    <w:sectPr w:rsidR="00104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5"/>
    <w:rsid w:val="00104A09"/>
    <w:rsid w:val="00C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95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95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hanksugi</dc:creator>
  <cp:lastModifiedBy>hanksugi</cp:lastModifiedBy>
  <cp:revision>1</cp:revision>
  <dcterms:created xsi:type="dcterms:W3CDTF">2014-07-04T09:33:00Z</dcterms:created>
  <dcterms:modified xsi:type="dcterms:W3CDTF">2014-07-04T09:34:00Z</dcterms:modified>
</cp:coreProperties>
</file>