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9" w:rsidRPr="00F92B54" w:rsidRDefault="00F92B54" w:rsidP="00161A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Насосный  агрегат  </w:t>
      </w:r>
      <w:proofErr w:type="spellStart"/>
      <w:r w:rsidR="00161AF9" w:rsidRPr="00F92B54">
        <w:rPr>
          <w:rFonts w:ascii="Times New Roman" w:hAnsi="Times New Roman" w:cs="Times New Roman"/>
          <w:b/>
          <w:sz w:val="36"/>
          <w:szCs w:val="36"/>
        </w:rPr>
        <w:t>Pioneer</w:t>
      </w:r>
      <w:proofErr w:type="spellEnd"/>
      <w:r w:rsidR="00161AF9" w:rsidRPr="00F92B54">
        <w:rPr>
          <w:rFonts w:ascii="Times New Roman" w:hAnsi="Times New Roman" w:cs="Times New Roman"/>
          <w:b/>
          <w:sz w:val="36"/>
          <w:szCs w:val="36"/>
        </w:rPr>
        <w:t xml:space="preserve"> 80CM</w:t>
      </w:r>
    </w:p>
    <w:p w:rsidR="00F92B54" w:rsidRDefault="00F92B54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Применение: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Коплектная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насосная установка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Pioneer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80CM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используется для малого дренажа, откачки из траншей,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водопонижения, идеально подходит для ну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жд стр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оительства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и откачки из котлованов.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СПЕЦИФИКАЦИЯ: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Размер патрубков: 150 х 80 мм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Макс. производительность, м3/час: 160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Макс. напор,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: 90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Размер твердых включений,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: 12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Макс. КПД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 xml:space="preserve">, %: </w:t>
      </w:r>
      <w:proofErr w:type="gramEnd"/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Оптимальная рабочая точк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61AF9">
        <w:rPr>
          <w:rFonts w:ascii="Times New Roman" w:hAnsi="Times New Roman" w:cs="Times New Roman"/>
          <w:sz w:val="24"/>
          <w:szCs w:val="24"/>
        </w:rPr>
        <w:t>всас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6 м): 145м /ч @ 65 м 3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Модель двигателя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Номинальная частота вращения,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/мин: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Номинальная мощность, кВт: 50 - 75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Потребление топлива,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/час: 15 - 25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Размер бака,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AF9" w:rsidRDefault="00161AF9" w:rsidP="00161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xШ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AF9" w:rsidRDefault="00161AF9" w:rsidP="00161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F9" w:rsidRDefault="00161AF9" w:rsidP="00161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F9" w:rsidRPr="00F92B54" w:rsidRDefault="00F92B54" w:rsidP="00161A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Насосный  </w:t>
      </w:r>
      <w:r w:rsidRPr="00F92B54">
        <w:rPr>
          <w:rFonts w:ascii="Times New Roman" w:hAnsi="Times New Roman" w:cs="Times New Roman"/>
          <w:b/>
          <w:sz w:val="36"/>
          <w:szCs w:val="36"/>
        </w:rPr>
        <w:t xml:space="preserve">агрегат  </w:t>
      </w:r>
      <w:proofErr w:type="spellStart"/>
      <w:r w:rsidR="00161AF9" w:rsidRPr="00F92B54">
        <w:rPr>
          <w:rFonts w:ascii="Times New Roman" w:hAnsi="Times New Roman" w:cs="Times New Roman"/>
          <w:b/>
          <w:sz w:val="36"/>
          <w:szCs w:val="36"/>
        </w:rPr>
        <w:t>Pioneer</w:t>
      </w:r>
      <w:proofErr w:type="spellEnd"/>
      <w:r w:rsidR="00161AF9" w:rsidRPr="00F92B54">
        <w:rPr>
          <w:rFonts w:ascii="Times New Roman" w:hAnsi="Times New Roman" w:cs="Times New Roman"/>
          <w:b/>
          <w:sz w:val="36"/>
          <w:szCs w:val="36"/>
        </w:rPr>
        <w:t xml:space="preserve"> 80CL</w:t>
      </w:r>
    </w:p>
    <w:p w:rsidR="00F92B54" w:rsidRDefault="00F92B54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Применение: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Коплектная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насосная установка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Pioneer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80CL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используется для малого дренажа, откачки из траншей,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водопонижения, идеально подходит для ну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жд стр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оительства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и откачки из котлованов.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СПЕЦИФИКАЦИЯ: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Размер патрубков: 100 х 80 мм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Макс. производительность, м3/час: 120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Макс. напор,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: 48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Размер твердых включений,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>: 10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Макс. КПД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 xml:space="preserve">, %: </w:t>
      </w:r>
      <w:proofErr w:type="gramEnd"/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Оптимальная рабочая точк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61AF9">
        <w:rPr>
          <w:rFonts w:ascii="Times New Roman" w:hAnsi="Times New Roman" w:cs="Times New Roman"/>
          <w:sz w:val="24"/>
          <w:szCs w:val="24"/>
        </w:rPr>
        <w:t>всас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6 м): 70м /ч @ 38 м 3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Модель двигателя: 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Номинальная частота вращения,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/мин: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Номинальная мощность, кВт: </w:t>
      </w:r>
      <w:r w:rsidR="00F92B54">
        <w:rPr>
          <w:rFonts w:ascii="Times New Roman" w:hAnsi="Times New Roman" w:cs="Times New Roman"/>
          <w:sz w:val="24"/>
          <w:szCs w:val="24"/>
        </w:rPr>
        <w:t>12-20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Потребление топлива,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/час: </w:t>
      </w:r>
      <w:r w:rsidR="00F92B54">
        <w:rPr>
          <w:rFonts w:ascii="Times New Roman" w:hAnsi="Times New Roman" w:cs="Times New Roman"/>
          <w:sz w:val="24"/>
          <w:szCs w:val="24"/>
        </w:rPr>
        <w:t>4-8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Размер бака,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xШ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Вес сухой установки, </w:t>
      </w:r>
      <w:proofErr w:type="gramStart"/>
      <w:r w:rsidRPr="00161AF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61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B54" w:rsidRPr="00161AF9" w:rsidRDefault="00F92B54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54" w:rsidRPr="00F92B54" w:rsidRDefault="00F92B54" w:rsidP="00161A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1AF9" w:rsidRDefault="00F92B54" w:rsidP="00161A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92B54">
        <w:rPr>
          <w:rFonts w:ascii="Times New Roman" w:hAnsi="Times New Roman" w:cs="Times New Roman"/>
          <w:b/>
          <w:sz w:val="36"/>
          <w:szCs w:val="36"/>
        </w:rPr>
        <w:t>Требования к  насосу</w:t>
      </w:r>
    </w:p>
    <w:p w:rsidR="00F92B54" w:rsidRPr="00F92B54" w:rsidRDefault="00F92B54" w:rsidP="00161AF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• Корпус из ковкого чугуна. </w:t>
      </w:r>
      <w:r w:rsidR="00F92B54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• Высокий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кавитационный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запас.</w:t>
      </w:r>
    </w:p>
    <w:p w:rsidR="00F92B54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• Высокоэффективное рабочее колесо.</w:t>
      </w:r>
      <w:r w:rsidR="00F92B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• Торцевое уплотнение для работы « на сухую».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>• Вакуумный насос производительностью 84м3/час.</w:t>
      </w:r>
    </w:p>
    <w:p w:rsidR="00161AF9" w:rsidRPr="00161AF9" w:rsidRDefault="00161AF9" w:rsidP="00161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F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1AF9">
        <w:rPr>
          <w:rFonts w:ascii="Times New Roman" w:hAnsi="Times New Roman" w:cs="Times New Roman"/>
          <w:sz w:val="24"/>
          <w:szCs w:val="24"/>
        </w:rPr>
        <w:t>Posi-seal</w:t>
      </w:r>
      <w:proofErr w:type="spellEnd"/>
      <w:r w:rsidRPr="00161AF9">
        <w:rPr>
          <w:rFonts w:ascii="Times New Roman" w:hAnsi="Times New Roman" w:cs="Times New Roman"/>
          <w:sz w:val="24"/>
          <w:szCs w:val="24"/>
        </w:rPr>
        <w:t xml:space="preserve"> всасывающий клапан</w:t>
      </w:r>
    </w:p>
    <w:sectPr w:rsidR="00161AF9" w:rsidRPr="00161AF9" w:rsidSect="00F92B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9"/>
    <w:rsid w:val="00161AF9"/>
    <w:rsid w:val="00F85A3B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3</cp:revision>
  <dcterms:created xsi:type="dcterms:W3CDTF">2014-08-27T05:43:00Z</dcterms:created>
  <dcterms:modified xsi:type="dcterms:W3CDTF">2014-08-27T06:01:00Z</dcterms:modified>
</cp:coreProperties>
</file>