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8" w:rsidRDefault="000A3413" w:rsidP="00611CC8">
      <w:r>
        <w:t>C</w:t>
      </w:r>
      <w:r w:rsidR="00B600BB">
        <w:t>her</w:t>
      </w:r>
      <w:r w:rsidR="00611CC8">
        <w:t xml:space="preserve"> </w:t>
      </w:r>
      <w:r w:rsidR="00B600BB">
        <w:t>M</w:t>
      </w:r>
      <w:r w:rsidR="00611CC8">
        <w:t>artin Zhan</w:t>
      </w:r>
      <w:r w:rsidR="009250AA">
        <w:t xml:space="preserve">g, </w:t>
      </w:r>
    </w:p>
    <w:p w:rsidR="009250AA" w:rsidRDefault="000F0BD9" w:rsidP="00611CC8">
      <w:r>
        <w:t>Merci pour vote réponse de 25 Novembre</w:t>
      </w:r>
      <w:r w:rsidR="000A5061">
        <w:t xml:space="preserve">,  </w:t>
      </w:r>
    </w:p>
    <w:p w:rsidR="000A3413" w:rsidRDefault="009250AA" w:rsidP="000A5061">
      <w:r>
        <w:t xml:space="preserve">La </w:t>
      </w:r>
      <w:r w:rsidR="000F2445">
        <w:t>li</w:t>
      </w:r>
      <w:r>
        <w:t>g</w:t>
      </w:r>
      <w:r w:rsidR="000F2445">
        <w:t>ne</w:t>
      </w:r>
      <w:r w:rsidR="00497A95">
        <w:t xml:space="preserve"> de production QT</w:t>
      </w:r>
      <w:r w:rsidR="000F0BD9">
        <w:t>6-15  m’</w:t>
      </w:r>
      <w:r w:rsidR="000A5061">
        <w:t>arrange bien</w:t>
      </w:r>
      <w:r w:rsidR="004D05F5">
        <w:t>, soit</w:t>
      </w:r>
      <w:r w:rsidR="000A3413">
        <w:t xml:space="preserve"> de coté qualité matériels soit de coté </w:t>
      </w:r>
      <w:r w:rsidR="003F5EFA">
        <w:t xml:space="preserve"> capacité de </w:t>
      </w:r>
      <w:r w:rsidR="000A3413">
        <w:t>production</w:t>
      </w:r>
      <w:r w:rsidR="000A5061">
        <w:t>, d’âpre votre description</w:t>
      </w:r>
      <w:r w:rsidR="000A3413">
        <w:t>.</w:t>
      </w:r>
      <w:r>
        <w:t xml:space="preserve">  </w:t>
      </w:r>
    </w:p>
    <w:p w:rsidR="000F2445" w:rsidRDefault="004D05F5" w:rsidP="009250AA">
      <w:r>
        <w:t>En effet,</w:t>
      </w:r>
      <w:r w:rsidR="009250AA">
        <w:t xml:space="preserve"> je vous dite </w:t>
      </w:r>
      <w:r w:rsidR="000F2445">
        <w:t xml:space="preserve"> que </w:t>
      </w:r>
      <w:r w:rsidR="009250AA">
        <w:t>je n’ai pas oublié de motionner le silo et les trémies mais c’est juste  pour diminuer le cout</w:t>
      </w:r>
      <w:r w:rsidR="000A3413">
        <w:t xml:space="preserve"> (prix)</w:t>
      </w:r>
      <w:r w:rsidR="009250AA">
        <w:t xml:space="preserve"> de la ligne</w:t>
      </w:r>
      <w:r w:rsidR="00773F0C">
        <w:t xml:space="preserve"> de production, je vais faire ces opération manuellement</w:t>
      </w:r>
      <w:r w:rsidR="00B600BB">
        <w:t xml:space="preserve"> au départ de production</w:t>
      </w:r>
      <w:r w:rsidR="000F2445">
        <w:t>,</w:t>
      </w:r>
      <w:r w:rsidR="00773F0C">
        <w:t xml:space="preserve"> avec des travailleurs, </w:t>
      </w:r>
      <w:r w:rsidR="000F2445">
        <w:t xml:space="preserve"> à </w:t>
      </w:r>
      <w:r w:rsidR="009250AA">
        <w:t xml:space="preserve">cause de notre </w:t>
      </w:r>
      <w:r w:rsidR="000F2445">
        <w:t>budget limité de</w:t>
      </w:r>
      <w:r w:rsidR="00345EA2">
        <w:t> :</w:t>
      </w:r>
      <w:r w:rsidR="000F2445">
        <w:t xml:space="preserve"> 6</w:t>
      </w:r>
      <w:r w:rsidR="000A5061">
        <w:t>0</w:t>
      </w:r>
      <w:r w:rsidR="006402B3">
        <w:t> </w:t>
      </w:r>
      <w:r w:rsidR="000F2445">
        <w:t>000</w:t>
      </w:r>
      <w:r w:rsidR="006402B3">
        <w:t>,00</w:t>
      </w:r>
      <w:r>
        <w:t>(</w:t>
      </w:r>
      <w:proofErr w:type="spellStart"/>
      <w:r>
        <w:t>Eur</w:t>
      </w:r>
      <w:proofErr w:type="spellEnd"/>
      <w:r>
        <w:t>)</w:t>
      </w:r>
      <w:r w:rsidR="000F2445">
        <w:t xml:space="preserve">. </w:t>
      </w:r>
      <w:r w:rsidR="000A5061">
        <w:t xml:space="preserve">   </w:t>
      </w:r>
    </w:p>
    <w:p w:rsidR="001E57E6" w:rsidRDefault="00B600BB" w:rsidP="009250AA">
      <w:r>
        <w:t xml:space="preserve"> Pour ce là, </w:t>
      </w:r>
      <w:r w:rsidR="000F2445">
        <w:t>Pou</w:t>
      </w:r>
      <w:r w:rsidR="00BD3A17">
        <w:t>r</w:t>
      </w:r>
      <w:r w:rsidR="000F2445">
        <w:t>r</w:t>
      </w:r>
      <w:r w:rsidR="00BD3A17">
        <w:t>iez</w:t>
      </w:r>
      <w:r>
        <w:t>-</w:t>
      </w:r>
      <w:r w:rsidR="00BD3A17">
        <w:t xml:space="preserve"> vous s’il vous </w:t>
      </w:r>
      <w:r>
        <w:t>p</w:t>
      </w:r>
      <w:r w:rsidR="00BD3A17" w:rsidRPr="00B600BB">
        <w:t>l</w:t>
      </w:r>
      <w:r>
        <w:t>ait</w:t>
      </w:r>
      <w:r w:rsidR="00BD3A17">
        <w:t xml:space="preserve"> </w:t>
      </w:r>
      <w:r w:rsidR="000F2445">
        <w:t xml:space="preserve"> m’envoyer un devis</w:t>
      </w:r>
      <w:r w:rsidR="0082137D">
        <w:t xml:space="preserve"> bien détaillé de chuque </w:t>
      </w:r>
      <w:r>
        <w:t>équipement de la ligne</w:t>
      </w:r>
      <w:r w:rsidR="003F5EFA">
        <w:t xml:space="preserve"> de production</w:t>
      </w:r>
      <w:r>
        <w:t xml:space="preserve">  </w:t>
      </w:r>
      <w:proofErr w:type="gramStart"/>
      <w:r w:rsidR="000F2445">
        <w:t xml:space="preserve">( </w:t>
      </w:r>
      <w:proofErr w:type="spellStart"/>
      <w:r w:rsidR="000F2445">
        <w:t>quotation</w:t>
      </w:r>
      <w:proofErr w:type="spellEnd"/>
      <w:proofErr w:type="gramEnd"/>
      <w:r w:rsidR="000F2445">
        <w:t>)</w:t>
      </w:r>
      <w:r w:rsidR="00773F0C">
        <w:t xml:space="preserve"> </w:t>
      </w:r>
      <w:r w:rsidR="00BD3A17">
        <w:t xml:space="preserve">, </w:t>
      </w:r>
      <w:r w:rsidR="00773F0C">
        <w:t>pour que je peut faire mon estimation.</w:t>
      </w:r>
    </w:p>
    <w:p w:rsidR="001E57E6" w:rsidRDefault="001E57E6" w:rsidP="009250AA">
      <w:r>
        <w:t xml:space="preserve">Détaille </w:t>
      </w:r>
      <w:r w:rsidR="003F5EFA">
        <w:t xml:space="preserve">de produit </w:t>
      </w:r>
      <w:proofErr w:type="gramStart"/>
      <w:r w:rsidR="003F5EFA">
        <w:t>a</w:t>
      </w:r>
      <w:proofErr w:type="gramEnd"/>
      <w:r>
        <w:t xml:space="preserve"> fabriquer :</w:t>
      </w:r>
    </w:p>
    <w:tbl>
      <w:tblPr>
        <w:tblStyle w:val="Grilledutableau"/>
        <w:tblW w:w="9315" w:type="dxa"/>
        <w:tblLook w:val="04A0"/>
      </w:tblPr>
      <w:tblGrid>
        <w:gridCol w:w="1343"/>
        <w:gridCol w:w="3712"/>
        <w:gridCol w:w="3006"/>
        <w:gridCol w:w="2932"/>
      </w:tblGrid>
      <w:tr w:rsidR="00FD0826" w:rsidTr="00B36633">
        <w:trPr>
          <w:trHeight w:val="281"/>
        </w:trPr>
        <w:tc>
          <w:tcPr>
            <w:tcW w:w="2103" w:type="dxa"/>
          </w:tcPr>
          <w:p w:rsidR="001E57E6" w:rsidRDefault="001E57E6" w:rsidP="009250AA"/>
        </w:tc>
        <w:tc>
          <w:tcPr>
            <w:tcW w:w="3675" w:type="dxa"/>
          </w:tcPr>
          <w:p w:rsidR="001E57E6" w:rsidRDefault="00981878" w:rsidP="009250AA">
            <w:r>
              <w:t>hourdis</w:t>
            </w:r>
          </w:p>
        </w:tc>
        <w:tc>
          <w:tcPr>
            <w:tcW w:w="1529" w:type="dxa"/>
          </w:tcPr>
          <w:p w:rsidR="001E57E6" w:rsidRDefault="00981878" w:rsidP="009250AA">
            <w:r>
              <w:t>parpaing</w:t>
            </w:r>
          </w:p>
        </w:tc>
        <w:tc>
          <w:tcPr>
            <w:tcW w:w="2008" w:type="dxa"/>
          </w:tcPr>
          <w:p w:rsidR="001E57E6" w:rsidRDefault="00AF556F" w:rsidP="009250AA">
            <w:r>
              <w:t>P</w:t>
            </w:r>
            <w:r w:rsidR="00981878">
              <w:t>avais</w:t>
            </w:r>
            <w:r>
              <w:t xml:space="preserve"> en couleur</w:t>
            </w:r>
          </w:p>
        </w:tc>
      </w:tr>
      <w:tr w:rsidR="00FD0826" w:rsidTr="00B36633">
        <w:trPr>
          <w:trHeight w:val="2041"/>
        </w:trPr>
        <w:tc>
          <w:tcPr>
            <w:tcW w:w="2103" w:type="dxa"/>
          </w:tcPr>
          <w:p w:rsidR="001E57E6" w:rsidRDefault="00B600BB" w:rsidP="009250AA">
            <w:r>
              <w:t>produit</w:t>
            </w:r>
          </w:p>
        </w:tc>
        <w:tc>
          <w:tcPr>
            <w:tcW w:w="3675" w:type="dxa"/>
          </w:tcPr>
          <w:p w:rsidR="001E57E6" w:rsidRDefault="0046619D" w:rsidP="009250AA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6.4pt;margin-top:3.6pt;width:27.75pt;height:15.2pt;flip:y;z-index:2516602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4.9pt;margin-top:.8pt;width:51.3pt;height:18pt;z-index:251664384;mso-position-horizontal-relative:text;mso-position-vertical-relative:text;mso-width-relative:margin;mso-height-relative:margin">
                  <v:textbox>
                    <w:txbxContent>
                      <w:p w:rsidR="00B36633" w:rsidRDefault="00B36633" w:rsidP="00B36633">
                        <w:r>
                          <w:t>150mm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129.6pt;margin-top:83.4pt;width:44.3pt;height:18.4pt;z-index:251666432;mso-position-horizontal-relative:text;mso-position-vertical-relative:text;mso-width-relative:margin;mso-height-relative:margin">
                  <v:textbox>
                    <w:txbxContent>
                      <w:p w:rsidR="00B36633" w:rsidRDefault="00B36633" w:rsidP="00B36633">
                        <w:r>
                          <w:t>200mm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32.55pt;margin-top:83.8pt;width:55.15pt;height:18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997B24" w:rsidRDefault="00997B24" w:rsidP="00997B24">
                        <w:r>
                          <w:t>530mmm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27" type="#_x0000_t32" style="position:absolute;margin-left:123.25pt;margin-top:46.15pt;width:2.6pt;height:46.2pt;flip:y;z-index:251659264;mso-position-horizontal-relative:text;mso-position-vertical-relative:text" o:connectortype="straight">
                  <v:stroke startarrow="block" endarrow="block"/>
                </v:shape>
              </w:pict>
            </w:r>
            <w:r w:rsidR="00B36633">
              <w:object w:dxaOrig="361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6pt;height:96.2pt" o:ole="">
                  <v:imagedata r:id="rId5" o:title=""/>
                </v:shape>
                <o:OLEObject Type="Embed" ProgID="PBrush" ShapeID="_x0000_i1025" DrawAspect="Content" ObjectID="_1478519451" r:id="rId6"/>
              </w:object>
            </w:r>
          </w:p>
        </w:tc>
        <w:tc>
          <w:tcPr>
            <w:tcW w:w="1529" w:type="dxa"/>
          </w:tcPr>
          <w:p w:rsidR="001E57E6" w:rsidRDefault="0082137D" w:rsidP="009250AA">
            <w:r>
              <w:object w:dxaOrig="2790" w:dyaOrig="1845">
                <v:shape id="_x0000_i1026" type="#_x0000_t75" style="width:139.55pt;height:92.4pt" o:ole="">
                  <v:imagedata r:id="rId7" o:title=""/>
                </v:shape>
                <o:OLEObject Type="Embed" ProgID="PBrush" ShapeID="_x0000_i1026" DrawAspect="Content" ObjectID="_1478519452" r:id="rId8"/>
              </w:object>
            </w:r>
          </w:p>
        </w:tc>
        <w:tc>
          <w:tcPr>
            <w:tcW w:w="2008" w:type="dxa"/>
          </w:tcPr>
          <w:p w:rsidR="001E57E6" w:rsidRDefault="00C32337" w:rsidP="009250AA">
            <w:r>
              <w:object w:dxaOrig="2820" w:dyaOrig="1920">
                <v:shape id="_x0000_i1027" type="#_x0000_t75" style="width:135.7pt;height:102.6pt" o:ole="">
                  <v:imagedata r:id="rId9" o:title=""/>
                </v:shape>
                <o:OLEObject Type="Embed" ProgID="PBrush" ShapeID="_x0000_i1027" DrawAspect="Content" ObjectID="_1478519453" r:id="rId10"/>
              </w:object>
            </w:r>
          </w:p>
        </w:tc>
      </w:tr>
      <w:tr w:rsidR="00FD0826" w:rsidTr="00B36633">
        <w:trPr>
          <w:trHeight w:val="281"/>
        </w:trPr>
        <w:tc>
          <w:tcPr>
            <w:tcW w:w="2103" w:type="dxa"/>
          </w:tcPr>
          <w:p w:rsidR="001E57E6" w:rsidRDefault="00F60BD8" w:rsidP="009250AA">
            <w:r>
              <w:t>spécification</w:t>
            </w:r>
          </w:p>
        </w:tc>
        <w:tc>
          <w:tcPr>
            <w:tcW w:w="3675" w:type="dxa"/>
          </w:tcPr>
          <w:p w:rsidR="001E57E6" w:rsidRDefault="0046619D" w:rsidP="009250AA">
            <w:r>
              <w:rPr>
                <w:noProof/>
                <w:lang w:eastAsia="fr-FR"/>
              </w:rPr>
              <w:pict>
                <v:shape id="_x0000_s1026" type="#_x0000_t32" style="position:absolute;margin-left:6.95pt;margin-top:-53.1pt;width:95.15pt;height:46.2pt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997B24">
              <w:t>53</w:t>
            </w:r>
            <w:r w:rsidR="00FD0826">
              <w:t>0X150X200</w:t>
            </w:r>
            <w:r w:rsidR="00CD1AC7">
              <w:t xml:space="preserve"> mm</w:t>
            </w:r>
            <w:r w:rsidR="00E63ACA">
              <w:t> </w:t>
            </w:r>
            <w:r w:rsidR="00A7500B">
              <w:t>/ 13</w:t>
            </w:r>
            <w:r w:rsidR="00E63ACA">
              <w:t xml:space="preserve"> KG</w:t>
            </w:r>
          </w:p>
        </w:tc>
        <w:tc>
          <w:tcPr>
            <w:tcW w:w="1529" w:type="dxa"/>
          </w:tcPr>
          <w:p w:rsidR="001E57E6" w:rsidRDefault="00FD0826" w:rsidP="009250AA">
            <w:r>
              <w:t>400X150X200mm</w:t>
            </w:r>
          </w:p>
        </w:tc>
        <w:tc>
          <w:tcPr>
            <w:tcW w:w="2008" w:type="dxa"/>
          </w:tcPr>
          <w:p w:rsidR="001E57E6" w:rsidRDefault="00C32337" w:rsidP="009250AA">
            <w:r>
              <w:t xml:space="preserve">    En </w:t>
            </w:r>
            <w:r w:rsidR="00AF556F">
              <w:t>c</w:t>
            </w:r>
            <w:r w:rsidR="00FD0826">
              <w:t>ouleur</w:t>
            </w:r>
          </w:p>
        </w:tc>
      </w:tr>
      <w:tr w:rsidR="00FD0826" w:rsidTr="00B36633">
        <w:trPr>
          <w:trHeight w:val="576"/>
        </w:trPr>
        <w:tc>
          <w:tcPr>
            <w:tcW w:w="2103" w:type="dxa"/>
          </w:tcPr>
          <w:p w:rsidR="00F60BD8" w:rsidRPr="00B600BB" w:rsidRDefault="00F60BD8" w:rsidP="00F60BD8">
            <w:pPr>
              <w:rPr>
                <w:lang w:val="en-US"/>
              </w:rPr>
            </w:pPr>
            <w:r w:rsidRPr="00B600BB">
              <w:rPr>
                <w:lang w:val="en-US"/>
              </w:rPr>
              <w:t xml:space="preserve">Number of blocks on </w:t>
            </w:r>
            <w:proofErr w:type="spellStart"/>
            <w:r w:rsidRPr="00F60BD8">
              <w:rPr>
                <w:lang w:val="en-US"/>
              </w:rPr>
              <w:t>esch</w:t>
            </w:r>
            <w:proofErr w:type="spellEnd"/>
            <w:r w:rsidRPr="00B600BB">
              <w:rPr>
                <w:lang w:val="en-US"/>
              </w:rPr>
              <w:t xml:space="preserve"> pal</w:t>
            </w:r>
            <w:r w:rsidR="00CD1AC7" w:rsidRPr="00B600BB">
              <w:rPr>
                <w:lang w:val="en-US"/>
              </w:rPr>
              <w:t>l</w:t>
            </w:r>
            <w:r w:rsidRPr="00B600BB">
              <w:rPr>
                <w:lang w:val="en-US"/>
              </w:rPr>
              <w:t>et</w:t>
            </w:r>
          </w:p>
        </w:tc>
        <w:tc>
          <w:tcPr>
            <w:tcW w:w="3675" w:type="dxa"/>
          </w:tcPr>
          <w:p w:rsidR="001E57E6" w:rsidRDefault="00F60BD8" w:rsidP="009250AA">
            <w:r>
              <w:t>6 bloc</w:t>
            </w:r>
            <w:r w:rsidR="00FD0826">
              <w:t>k</w:t>
            </w:r>
            <w:r>
              <w:t>s</w:t>
            </w:r>
          </w:p>
        </w:tc>
        <w:tc>
          <w:tcPr>
            <w:tcW w:w="1529" w:type="dxa"/>
          </w:tcPr>
          <w:p w:rsidR="001E57E6" w:rsidRDefault="00FD0826" w:rsidP="009250AA">
            <w:r>
              <w:t>6 blocks</w:t>
            </w:r>
          </w:p>
        </w:tc>
        <w:tc>
          <w:tcPr>
            <w:tcW w:w="2008" w:type="dxa"/>
          </w:tcPr>
          <w:p w:rsidR="001E57E6" w:rsidRDefault="001E57E6" w:rsidP="009250AA"/>
        </w:tc>
      </w:tr>
      <w:tr w:rsidR="00497A95" w:rsidTr="00B36633">
        <w:trPr>
          <w:trHeight w:val="576"/>
        </w:trPr>
        <w:tc>
          <w:tcPr>
            <w:tcW w:w="2103" w:type="dxa"/>
          </w:tcPr>
          <w:p w:rsidR="00497A95" w:rsidRDefault="00497A95" w:rsidP="00F60BD8">
            <w:r>
              <w:t xml:space="preserve">Capacité de production </w:t>
            </w:r>
            <w:proofErr w:type="spellStart"/>
            <w:r>
              <w:t>pcs</w:t>
            </w:r>
            <w:proofErr w:type="spellEnd"/>
            <w:r>
              <w:t> / 8h</w:t>
            </w:r>
          </w:p>
        </w:tc>
        <w:tc>
          <w:tcPr>
            <w:tcW w:w="3675" w:type="dxa"/>
          </w:tcPr>
          <w:p w:rsidR="00497A95" w:rsidRDefault="00C32337" w:rsidP="009250AA">
            <w:r>
              <w:t>Entre 8000-11000 PCS/8 h</w:t>
            </w:r>
          </w:p>
        </w:tc>
        <w:tc>
          <w:tcPr>
            <w:tcW w:w="1529" w:type="dxa"/>
          </w:tcPr>
          <w:p w:rsidR="00497A95" w:rsidRDefault="0082137D" w:rsidP="009250AA">
            <w:r>
              <w:t xml:space="preserve"> Entre 8000-11000 PCS/8 h</w:t>
            </w:r>
            <w:r w:rsidR="00C32337">
              <w:t xml:space="preserve">      </w:t>
            </w:r>
          </w:p>
        </w:tc>
        <w:tc>
          <w:tcPr>
            <w:tcW w:w="2008" w:type="dxa"/>
          </w:tcPr>
          <w:p w:rsidR="00497A95" w:rsidRDefault="00497A95" w:rsidP="009250AA"/>
        </w:tc>
      </w:tr>
    </w:tbl>
    <w:p w:rsidR="00E80A43" w:rsidRDefault="00E80A43" w:rsidP="009250AA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80A43" w:rsidTr="00E80A43">
        <w:tc>
          <w:tcPr>
            <w:tcW w:w="4606" w:type="dxa"/>
          </w:tcPr>
          <w:p w:rsidR="00E80A43" w:rsidRDefault="00E80A43" w:rsidP="009250AA">
            <w:r>
              <w:t>Size palette</w:t>
            </w:r>
          </w:p>
        </w:tc>
        <w:tc>
          <w:tcPr>
            <w:tcW w:w="4606" w:type="dxa"/>
          </w:tcPr>
          <w:p w:rsidR="00E80A43" w:rsidRDefault="00CD1AC7" w:rsidP="009250AA">
            <w:r>
              <w:t>1100X 55X18 mm plastic</w:t>
            </w:r>
          </w:p>
        </w:tc>
      </w:tr>
    </w:tbl>
    <w:p w:rsidR="004D05F5" w:rsidRDefault="00E80A43" w:rsidP="004D05F5">
      <w:r>
        <w:t xml:space="preserve"> </w:t>
      </w:r>
    </w:p>
    <w:p w:rsidR="004D05F5" w:rsidRDefault="004D05F5" w:rsidP="004D05F5"/>
    <w:p w:rsidR="004D05F5" w:rsidRDefault="004D05F5" w:rsidP="004D05F5">
      <w:r>
        <w:t>-E</w:t>
      </w:r>
      <w:r w:rsidR="00832414" w:rsidRPr="00B600BB">
        <w:t xml:space="preserve">n Ce qui </w:t>
      </w:r>
      <w:r w:rsidR="00832414" w:rsidRPr="00832414">
        <w:t>concerne</w:t>
      </w:r>
      <w:r w:rsidR="00832414">
        <w:t xml:space="preserve"> la fabrication de bordure de 1m</w:t>
      </w:r>
      <w:r w:rsidR="003F5EFA">
        <w:t xml:space="preserve"> de </w:t>
      </w:r>
      <w:r w:rsidR="00EF50C6">
        <w:t>longueur,</w:t>
      </w:r>
      <w:r w:rsidR="00832414">
        <w:t xml:space="preserve"> si notre budget est </w:t>
      </w:r>
      <w:r w:rsidR="00CD1AC7">
        <w:t xml:space="preserve">suffisant on </w:t>
      </w:r>
      <w:r w:rsidR="00703F3E">
        <w:t>va choisir</w:t>
      </w:r>
      <w:r w:rsidR="00832414">
        <w:t xml:space="preserve"> la QT10</w:t>
      </w:r>
      <w:r w:rsidR="000A5061">
        <w:t xml:space="preserve"> ou la QT8</w:t>
      </w:r>
      <w:r w:rsidR="00832414">
        <w:t>.</w:t>
      </w:r>
      <w:r w:rsidRPr="004D05F5">
        <w:t xml:space="preserve"> </w:t>
      </w:r>
    </w:p>
    <w:p w:rsidR="00721AC4" w:rsidRDefault="004D05F5" w:rsidP="004D05F5">
      <w:r>
        <w:t xml:space="preserve"> - O</w:t>
      </w:r>
      <w:r w:rsidR="000A5061">
        <w:t xml:space="preserve">n étudiant toutes </w:t>
      </w:r>
      <w:r w:rsidRPr="004D05F5">
        <w:t xml:space="preserve"> propositions</w:t>
      </w:r>
      <w:r w:rsidR="003F5EFA">
        <w:t>.</w:t>
      </w:r>
    </w:p>
    <w:p w:rsidR="004D05F5" w:rsidRDefault="004D05F5">
      <w:pPr>
        <w:rPr>
          <w:lang w:val="en-US"/>
        </w:rPr>
      </w:pPr>
      <w:r w:rsidRPr="00B600BB">
        <w:rPr>
          <w:lang w:val="en-US"/>
        </w:rPr>
        <w:t>Note:</w:t>
      </w:r>
      <w:r w:rsidR="00721AC4" w:rsidRPr="00B600BB">
        <w:rPr>
          <w:lang w:val="en-US"/>
        </w:rPr>
        <w:t xml:space="preserve"> about my English it’s not too </w:t>
      </w:r>
      <w:r w:rsidRPr="00B600BB">
        <w:rPr>
          <w:lang w:val="en-US"/>
        </w:rPr>
        <w:t>good</w:t>
      </w:r>
      <w:r>
        <w:rPr>
          <w:lang w:val="en-US"/>
        </w:rPr>
        <w:t xml:space="preserve"> but</w:t>
      </w:r>
      <w:r w:rsidR="000A3413">
        <w:rPr>
          <w:lang w:val="en-US"/>
        </w:rPr>
        <w:t xml:space="preserve"> I can give you more information if you need it in English</w:t>
      </w:r>
      <w:r w:rsidR="00721AC4" w:rsidRPr="00B600BB">
        <w:rPr>
          <w:lang w:val="en-US"/>
        </w:rPr>
        <w:t xml:space="preserve">. </w:t>
      </w:r>
    </w:p>
    <w:p w:rsidR="004D05F5" w:rsidRPr="000F0BD9" w:rsidRDefault="004D05F5" w:rsidP="004D05F5">
      <w:pPr>
        <w:rPr>
          <w:lang w:val="en-US"/>
        </w:rPr>
      </w:pPr>
      <w:r w:rsidRPr="000F0BD9">
        <w:rPr>
          <w:lang w:val="en-US"/>
        </w:rPr>
        <w:t xml:space="preserve">   </w:t>
      </w:r>
    </w:p>
    <w:p w:rsidR="00611CC8" w:rsidRPr="004D05F5" w:rsidRDefault="004D05F5">
      <w:r w:rsidRPr="004D05F5">
        <w:t>Dans l’attente de votre réponse veuillez agréer mes</w:t>
      </w:r>
      <w:r>
        <w:t xml:space="preserve"> </w:t>
      </w:r>
      <w:r w:rsidRPr="004D05F5">
        <w:t>salutations.</w:t>
      </w:r>
      <w:r w:rsidR="00832414" w:rsidRPr="004D05F5">
        <w:t xml:space="preserve">    </w:t>
      </w:r>
    </w:p>
    <w:sectPr w:rsidR="00611CC8" w:rsidRPr="004D05F5" w:rsidSect="0093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11CC8"/>
    <w:rsid w:val="000A3413"/>
    <w:rsid w:val="000A5061"/>
    <w:rsid w:val="000F0BD9"/>
    <w:rsid w:val="000F2445"/>
    <w:rsid w:val="001E57E6"/>
    <w:rsid w:val="00345EA2"/>
    <w:rsid w:val="00396FA1"/>
    <w:rsid w:val="003F5EFA"/>
    <w:rsid w:val="0046619D"/>
    <w:rsid w:val="00497A95"/>
    <w:rsid w:val="004D05F5"/>
    <w:rsid w:val="00611CC8"/>
    <w:rsid w:val="006402B3"/>
    <w:rsid w:val="00703F3E"/>
    <w:rsid w:val="00721AC4"/>
    <w:rsid w:val="00773F0C"/>
    <w:rsid w:val="0082137D"/>
    <w:rsid w:val="00832414"/>
    <w:rsid w:val="00886779"/>
    <w:rsid w:val="009250AA"/>
    <w:rsid w:val="009364D4"/>
    <w:rsid w:val="00981878"/>
    <w:rsid w:val="00997B24"/>
    <w:rsid w:val="00A7500B"/>
    <w:rsid w:val="00AF556F"/>
    <w:rsid w:val="00B36633"/>
    <w:rsid w:val="00B600BB"/>
    <w:rsid w:val="00B8606C"/>
    <w:rsid w:val="00BD3A17"/>
    <w:rsid w:val="00C32337"/>
    <w:rsid w:val="00CD1AC7"/>
    <w:rsid w:val="00E63ACA"/>
    <w:rsid w:val="00E80A43"/>
    <w:rsid w:val="00EF50C6"/>
    <w:rsid w:val="00F60BD8"/>
    <w:rsid w:val="00F9036D"/>
    <w:rsid w:val="00FD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A74D59-72F7-4241-B3A1-DB0C3B97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8</cp:revision>
  <dcterms:created xsi:type="dcterms:W3CDTF">2014-11-26T07:49:00Z</dcterms:created>
  <dcterms:modified xsi:type="dcterms:W3CDTF">2014-11-26T14:04:00Z</dcterms:modified>
</cp:coreProperties>
</file>