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exact"/>
        <w:jc w:val="center"/>
        <w:rPr>
          <w:b/>
          <w:sz w:val="36"/>
          <w:szCs w:val="36"/>
        </w:rPr>
      </w:pPr>
    </w:p>
    <w:p>
      <w:pPr>
        <w:spacing w:line="300" w:lineRule="exact"/>
        <w:jc w:val="center"/>
        <w:rPr>
          <w:b/>
          <w:sz w:val="10"/>
          <w:szCs w:val="10"/>
        </w:rPr>
      </w:pPr>
      <w:r>
        <w:rPr>
          <w:rFonts w:hint="eastAsia"/>
          <w:b/>
          <w:sz w:val="36"/>
          <w:szCs w:val="36"/>
        </w:rPr>
        <w:t>Su</w:t>
      </w:r>
      <w:r>
        <w:rPr>
          <w:b/>
          <w:sz w:val="36"/>
          <w:szCs w:val="36"/>
        </w:rPr>
        <w:t>rvey of Customer Satisfaction</w:t>
      </w:r>
    </w:p>
    <w:p>
      <w:pPr>
        <w:spacing w:line="300" w:lineRule="exact"/>
      </w:pPr>
      <w:r>
        <w:rPr>
          <w:rFonts w:hint="eastAsia"/>
        </w:rPr>
        <w:t xml:space="preserve"> </w:t>
      </w:r>
      <w:r>
        <w:t xml:space="preserve">  Dear Customer,</w:t>
      </w:r>
    </w:p>
    <w:p>
      <w:pPr>
        <w:spacing w:line="300" w:lineRule="exact"/>
        <w:ind w:left="315" w:hanging="315" w:hangingChars="150"/>
      </w:pPr>
      <w:r>
        <w:t xml:space="preserve">   </w:t>
      </w:r>
    </w:p>
    <w:p>
      <w:pPr>
        <w:spacing w:line="300" w:lineRule="exact"/>
        <w:ind w:left="315" w:leftChars="150"/>
      </w:pPr>
      <w:r>
        <w:t>Thanks for your always support and help in the past year, please kindly put forward with your valuable feedback for our continuous improvement in future.</w:t>
      </w:r>
    </w:p>
    <w:p>
      <w:pPr>
        <w:spacing w:line="300" w:lineRule="exact"/>
        <w:ind w:firstLine="309" w:firstLineChars="147"/>
      </w:pPr>
    </w:p>
    <w:p>
      <w:pPr>
        <w:spacing w:line="300" w:lineRule="exact"/>
        <w:ind w:firstLine="309" w:firstLineChars="147"/>
      </w:pPr>
      <w:r>
        <w:rPr>
          <w:rFonts w:hint="eastAsia"/>
        </w:rPr>
        <w:t>The product you would like to comment:</w:t>
      </w:r>
    </w:p>
    <w:p>
      <w:pPr>
        <w:spacing w:line="300" w:lineRule="exact"/>
        <w:ind w:firstLine="309" w:firstLineChars="147"/>
      </w:pPr>
      <w:r>
        <w:t>Stainless Steel Pipe (    )  Seamless Steel Pipe (    )  Welding Steel Pipe (  x  )  Others (    )</w:t>
      </w:r>
    </w:p>
    <w:p>
      <w:pPr>
        <w:spacing w:line="300" w:lineRule="exact"/>
        <w:ind w:firstLine="315" w:firstLineChars="150"/>
      </w:pPr>
    </w:p>
    <w:p>
      <w:pPr>
        <w:spacing w:line="300" w:lineRule="exact"/>
        <w:ind w:firstLine="315" w:firstLineChars="150"/>
      </w:pPr>
      <w:r>
        <w:rPr>
          <w:rFonts w:hint="eastAsia"/>
        </w:rPr>
        <w:t>No.</w:t>
      </w:r>
      <w:r>
        <w:t xml:space="preserve"> 1. Quality of the product</w:t>
      </w:r>
    </w:p>
    <w:p>
      <w:pPr>
        <w:pStyle w:val="10"/>
        <w:numPr>
          <w:ilvl w:val="0"/>
          <w:numId w:val="1"/>
        </w:numPr>
        <w:spacing w:line="300" w:lineRule="exact"/>
        <w:ind w:firstLineChars="0"/>
      </w:pPr>
      <w:r>
        <w:t>The quality of product chemical composition</w:t>
      </w:r>
    </w:p>
    <w:p>
      <w:pPr>
        <w:spacing w:line="300" w:lineRule="exact"/>
        <w:ind w:firstLine="315" w:firstLineChars="150"/>
      </w:pPr>
      <w:r>
        <w:rPr>
          <w:rFonts w:hint="eastAsia"/>
        </w:rPr>
        <w:t>Excellent</w:t>
      </w:r>
      <w:r>
        <w:t xml:space="preserve"> (91-100)</w:t>
      </w:r>
      <w:r>
        <w:rPr>
          <w:rFonts w:hint="eastAsia"/>
        </w:rPr>
        <w:t xml:space="preserve">   </w:t>
      </w:r>
      <w:r>
        <w:t xml:space="preserve">  Good (81-90)</w:t>
      </w:r>
      <w:r>
        <w:rPr>
          <w:rFonts w:hint="eastAsia"/>
        </w:rPr>
        <w:t xml:space="preserve">   </w:t>
      </w:r>
      <w:r>
        <w:t xml:space="preserve">  Average (71-80)</w:t>
      </w:r>
      <w:r>
        <w:rPr>
          <w:rFonts w:hint="eastAsia"/>
        </w:rPr>
        <w:t xml:space="preserve">   </w:t>
      </w:r>
      <w:r>
        <w:t xml:space="preserve">  Not acceptable (Below 70)</w:t>
      </w:r>
      <w:r>
        <w:rPr>
          <w:rFonts w:hint="eastAsia"/>
        </w:rPr>
        <w:t xml:space="preserve">    </w:t>
      </w:r>
      <w:r>
        <w:t>Score (</w:t>
      </w:r>
      <w:r>
        <w:rPr>
          <w:rFonts w:hint="eastAsia"/>
          <w:lang w:val="en-US" w:eastAsia="zh-CN"/>
        </w:rPr>
        <w:t xml:space="preserve">   </w:t>
      </w:r>
      <w:r>
        <w:t xml:space="preserve"> )</w:t>
      </w:r>
    </w:p>
    <w:p>
      <w:pPr>
        <w:pStyle w:val="10"/>
        <w:numPr>
          <w:ilvl w:val="0"/>
          <w:numId w:val="1"/>
        </w:numPr>
        <w:spacing w:line="300" w:lineRule="exact"/>
        <w:ind w:firstLineChars="0"/>
      </w:pPr>
      <w:r>
        <w:t>The quality of product physical property</w:t>
      </w:r>
    </w:p>
    <w:p>
      <w:pPr>
        <w:spacing w:line="300" w:lineRule="exact"/>
        <w:ind w:firstLine="315" w:firstLineChars="150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   </w:t>
      </w:r>
      <w:r>
        <w:t xml:space="preserve"> </w:t>
      </w:r>
      <w:r>
        <w:rPr>
          <w:rFonts w:hint="eastAsia"/>
        </w:rPr>
        <w:t>Good (</w:t>
      </w:r>
      <w:r>
        <w:t>81-90)</w:t>
      </w:r>
      <w:r>
        <w:rPr>
          <w:rFonts w:hint="eastAsia"/>
        </w:rPr>
        <w:t xml:space="preserve">     Average (71-80)     </w:t>
      </w:r>
      <w:r>
        <w:t xml:space="preserve">Not acceptable (Below 70)    Score ( </w:t>
      </w:r>
      <w:r>
        <w:rPr>
          <w:rFonts w:hint="eastAsia"/>
          <w:lang w:val="en-US" w:eastAsia="zh-CN"/>
        </w:rPr>
        <w:t xml:space="preserve">  </w:t>
      </w:r>
      <w:r>
        <w:t xml:space="preserve"> )</w:t>
      </w:r>
    </w:p>
    <w:p>
      <w:pPr>
        <w:pStyle w:val="10"/>
        <w:numPr>
          <w:ilvl w:val="0"/>
          <w:numId w:val="1"/>
        </w:numPr>
        <w:spacing w:line="300" w:lineRule="exact"/>
        <w:ind w:firstLineChars="0"/>
      </w:pPr>
      <w:r>
        <w:t>The quality of product surface</w:t>
      </w:r>
    </w:p>
    <w:p>
      <w:pPr>
        <w:spacing w:line="300" w:lineRule="exact"/>
        <w:ind w:left="315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</w:t>
      </w:r>
      <w:r>
        <w:t xml:space="preserve">   </w:t>
      </w:r>
      <w:r>
        <w:rPr>
          <w:rFonts w:hint="eastAsia"/>
        </w:rPr>
        <w:t xml:space="preserve"> Good (</w:t>
      </w:r>
      <w:r>
        <w:t>81-90)</w:t>
      </w:r>
      <w:r>
        <w:rPr>
          <w:rFonts w:hint="eastAsia"/>
        </w:rPr>
        <w:t xml:space="preserve">     Average (71-80)     </w:t>
      </w:r>
      <w:r>
        <w:t>Not acceptable (Below 70)    Score (</w:t>
      </w:r>
      <w:r>
        <w:rPr>
          <w:rFonts w:hint="eastAsia"/>
          <w:lang w:val="en-US" w:eastAsia="zh-CN"/>
        </w:rPr>
        <w:t xml:space="preserve">    </w:t>
      </w:r>
      <w:r>
        <w:t>)</w:t>
      </w:r>
    </w:p>
    <w:p>
      <w:pPr>
        <w:pStyle w:val="10"/>
        <w:numPr>
          <w:ilvl w:val="0"/>
          <w:numId w:val="1"/>
        </w:numPr>
        <w:spacing w:line="300" w:lineRule="exact"/>
        <w:ind w:firstLineChars="0"/>
      </w:pPr>
      <w:r>
        <w:t>The quality of product dimension</w:t>
      </w:r>
    </w:p>
    <w:p>
      <w:pPr>
        <w:spacing w:line="300" w:lineRule="exact"/>
        <w:ind w:firstLine="315" w:firstLineChars="150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</w:t>
      </w:r>
      <w:r>
        <w:t xml:space="preserve">   </w:t>
      </w:r>
      <w:r>
        <w:rPr>
          <w:rFonts w:hint="eastAsia"/>
        </w:rPr>
        <w:t xml:space="preserve"> Good (</w:t>
      </w:r>
      <w:r>
        <w:t>81-90)</w:t>
      </w:r>
      <w:r>
        <w:rPr>
          <w:rFonts w:hint="eastAsia"/>
        </w:rPr>
        <w:t xml:space="preserve">     Average (71-80)     </w:t>
      </w:r>
      <w:r>
        <w:t>Not acceptable (Below 70)    Score (</w:t>
      </w:r>
      <w:r>
        <w:rPr>
          <w:rFonts w:hint="eastAsia"/>
          <w:lang w:val="en-US" w:eastAsia="zh-CN"/>
        </w:rPr>
        <w:t xml:space="preserve">     </w:t>
      </w:r>
      <w:r>
        <w:t>)</w:t>
      </w:r>
    </w:p>
    <w:p>
      <w:pPr>
        <w:pStyle w:val="10"/>
        <w:numPr>
          <w:ilvl w:val="0"/>
          <w:numId w:val="1"/>
        </w:numPr>
        <w:spacing w:line="300" w:lineRule="exact"/>
        <w:ind w:firstLineChars="0"/>
      </w:pPr>
      <w:r>
        <w:rPr>
          <w:rFonts w:hint="eastAsia"/>
        </w:rPr>
        <w:t>The quality of product package</w:t>
      </w:r>
    </w:p>
    <w:p>
      <w:pPr>
        <w:spacing w:line="300" w:lineRule="exact"/>
        <w:ind w:left="315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</w:t>
      </w:r>
      <w:r>
        <w:t xml:space="preserve">   </w:t>
      </w:r>
      <w:r>
        <w:rPr>
          <w:rFonts w:hint="eastAsia"/>
        </w:rPr>
        <w:t xml:space="preserve"> Good (</w:t>
      </w:r>
      <w:r>
        <w:t>81-90)</w:t>
      </w:r>
      <w:r>
        <w:rPr>
          <w:rFonts w:hint="eastAsia"/>
        </w:rPr>
        <w:t xml:space="preserve">     Average (71-80)     </w:t>
      </w:r>
      <w:r>
        <w:t>Not acceptable (Below 70)    Score (</w:t>
      </w:r>
      <w:r>
        <w:rPr>
          <w:rFonts w:hint="eastAsia"/>
          <w:lang w:val="en-US" w:eastAsia="zh-CN"/>
        </w:rPr>
        <w:t xml:space="preserve">     </w:t>
      </w:r>
      <w:r>
        <w:t>)</w:t>
      </w:r>
    </w:p>
    <w:p>
      <w:pPr>
        <w:spacing w:line="300" w:lineRule="exact"/>
        <w:ind w:left="315"/>
      </w:pPr>
    </w:p>
    <w:p>
      <w:pPr>
        <w:spacing w:line="300" w:lineRule="exact"/>
        <w:ind w:firstLine="315" w:firstLineChars="150"/>
      </w:pPr>
      <w:r>
        <w:rPr>
          <w:rFonts w:hint="eastAsia"/>
        </w:rPr>
        <w:t xml:space="preserve">No. </w:t>
      </w:r>
      <w:r>
        <w:t>2 Quality of the service</w:t>
      </w:r>
    </w:p>
    <w:p>
      <w:pPr>
        <w:pStyle w:val="10"/>
        <w:numPr>
          <w:ilvl w:val="0"/>
          <w:numId w:val="2"/>
        </w:numPr>
        <w:spacing w:line="300" w:lineRule="exact"/>
        <w:ind w:firstLineChars="0"/>
      </w:pPr>
      <w:r>
        <w:t>The quality of contract fulfilment</w:t>
      </w:r>
    </w:p>
    <w:p>
      <w:pPr>
        <w:spacing w:line="300" w:lineRule="exact"/>
        <w:ind w:left="315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</w:t>
      </w:r>
      <w:r>
        <w:t xml:space="preserve">   </w:t>
      </w:r>
      <w:r>
        <w:rPr>
          <w:rFonts w:hint="eastAsia"/>
        </w:rPr>
        <w:t xml:space="preserve"> Good (</w:t>
      </w:r>
      <w:r>
        <w:t>81-90)</w:t>
      </w:r>
      <w:r>
        <w:rPr>
          <w:rFonts w:hint="eastAsia"/>
        </w:rPr>
        <w:t xml:space="preserve">     Average (71-80)     </w:t>
      </w:r>
      <w:r>
        <w:t>Not acceptable (Below 70)    Score (  )</w:t>
      </w:r>
    </w:p>
    <w:p>
      <w:pPr>
        <w:pStyle w:val="10"/>
        <w:numPr>
          <w:ilvl w:val="0"/>
          <w:numId w:val="2"/>
        </w:numPr>
        <w:spacing w:line="300" w:lineRule="exact"/>
        <w:ind w:firstLineChars="0"/>
      </w:pPr>
      <w:r>
        <w:t>The quality of product delivery</w:t>
      </w:r>
    </w:p>
    <w:p>
      <w:pPr>
        <w:spacing w:line="300" w:lineRule="exact"/>
        <w:ind w:left="315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</w:t>
      </w:r>
      <w:r>
        <w:t xml:space="preserve">   </w:t>
      </w:r>
      <w:r>
        <w:rPr>
          <w:rFonts w:hint="eastAsia"/>
        </w:rPr>
        <w:t xml:space="preserve"> Good (</w:t>
      </w:r>
      <w:r>
        <w:t>81-90)</w:t>
      </w:r>
      <w:r>
        <w:rPr>
          <w:rFonts w:hint="eastAsia"/>
        </w:rPr>
        <w:t xml:space="preserve">     Average (71-80)     </w:t>
      </w:r>
      <w:r>
        <w:t>Not acceptable (Below 70)    Score (</w:t>
      </w:r>
      <w:r>
        <w:rPr>
          <w:rFonts w:hint="eastAsia"/>
          <w:lang w:val="en-US" w:eastAsia="zh-CN"/>
        </w:rPr>
        <w:t xml:space="preserve">  </w:t>
      </w:r>
      <w:r>
        <w:t xml:space="preserve"> )</w:t>
      </w:r>
    </w:p>
    <w:p>
      <w:pPr>
        <w:pStyle w:val="10"/>
        <w:numPr>
          <w:ilvl w:val="0"/>
          <w:numId w:val="2"/>
        </w:numPr>
        <w:spacing w:line="300" w:lineRule="exact"/>
        <w:ind w:firstLineChars="0"/>
      </w:pPr>
      <w:r>
        <w:t>The quality of sales person cooperation</w:t>
      </w:r>
    </w:p>
    <w:p>
      <w:pPr>
        <w:spacing w:line="300" w:lineRule="exact"/>
        <w:ind w:left="315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</w:t>
      </w:r>
      <w:r>
        <w:t xml:space="preserve">   </w:t>
      </w:r>
      <w:r>
        <w:rPr>
          <w:rFonts w:hint="eastAsia"/>
        </w:rPr>
        <w:t xml:space="preserve"> Good (</w:t>
      </w:r>
      <w:r>
        <w:t>81-90)</w:t>
      </w:r>
      <w:r>
        <w:rPr>
          <w:rFonts w:hint="eastAsia"/>
        </w:rPr>
        <w:t xml:space="preserve">     Average (71-80)     </w:t>
      </w:r>
      <w:r>
        <w:t xml:space="preserve">Not acceptable (Below 70)    Score ( </w:t>
      </w:r>
      <w:r>
        <w:rPr>
          <w:rFonts w:hint="eastAsia"/>
          <w:lang w:val="en-US" w:eastAsia="zh-CN"/>
        </w:rPr>
        <w:t xml:space="preserve">  </w:t>
      </w:r>
      <w:r>
        <w:t>)</w:t>
      </w:r>
    </w:p>
    <w:p>
      <w:pPr>
        <w:pStyle w:val="10"/>
        <w:numPr>
          <w:ilvl w:val="0"/>
          <w:numId w:val="2"/>
        </w:numPr>
        <w:spacing w:line="300" w:lineRule="exact"/>
        <w:ind w:firstLineChars="0"/>
      </w:pPr>
      <w:r>
        <w:t>The quality of customer complaint reaction</w:t>
      </w:r>
    </w:p>
    <w:p>
      <w:pPr>
        <w:spacing w:line="300" w:lineRule="exact"/>
        <w:ind w:left="315"/>
      </w:pPr>
      <w:r>
        <w:rPr>
          <w:rFonts w:hint="eastAsia"/>
        </w:rPr>
        <w:t>Excellent</w:t>
      </w:r>
      <w:r>
        <w:t xml:space="preserve"> </w:t>
      </w:r>
      <w:r>
        <w:rPr>
          <w:rFonts w:hint="eastAsia"/>
        </w:rPr>
        <w:t xml:space="preserve">(91-100) </w:t>
      </w:r>
      <w:r>
        <w:t xml:space="preserve">   </w:t>
      </w:r>
      <w:r>
        <w:rPr>
          <w:rFonts w:hint="eastAsia"/>
        </w:rPr>
        <w:t xml:space="preserve"> Good (</w:t>
      </w:r>
      <w:r>
        <w:t>81-90)</w:t>
      </w:r>
      <w:r>
        <w:rPr>
          <w:rFonts w:hint="eastAsia"/>
        </w:rPr>
        <w:t xml:space="preserve">     Average (71-80)     </w:t>
      </w:r>
      <w:r>
        <w:t>Not acceptable (Below 70)    Score (</w:t>
      </w:r>
      <w:r>
        <w:rPr>
          <w:rFonts w:hint="eastAsia"/>
          <w:lang w:val="en-US" w:eastAsia="zh-CN"/>
        </w:rPr>
        <w:t xml:space="preserve"> </w:t>
      </w:r>
      <w:r>
        <w:t xml:space="preserve">  )</w:t>
      </w:r>
    </w:p>
    <w:p>
      <w:pPr>
        <w:spacing w:line="300" w:lineRule="exact"/>
        <w:ind w:firstLine="315" w:firstLineChars="150"/>
      </w:pPr>
    </w:p>
    <w:p>
      <w:pPr>
        <w:spacing w:line="300" w:lineRule="exact"/>
        <w:ind w:firstLine="315" w:firstLineChars="150"/>
      </w:pPr>
      <w:r>
        <w:rPr>
          <w:rFonts w:hint="eastAsia"/>
        </w:rPr>
        <w:t>No. 3 Comment / Suggestion</w:t>
      </w:r>
    </w:p>
    <w:p>
      <w:pPr>
        <w:spacing w:line="420" w:lineRule="exact"/>
        <w:ind w:firstLine="315" w:firstLineChars="15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p>
      <w:pPr>
        <w:spacing w:line="420" w:lineRule="exact"/>
        <w:ind w:firstLine="315" w:firstLineChars="15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p>
      <w:pPr>
        <w:spacing w:line="420" w:lineRule="exact"/>
        <w:ind w:firstLine="315" w:firstLineChars="15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p>
      <w:pPr>
        <w:spacing w:line="300" w:lineRule="exact"/>
        <w:ind w:firstLine="315" w:firstLineChars="150"/>
      </w:pPr>
      <w:r>
        <w:rPr>
          <w:rFonts w:hint="eastAsia"/>
        </w:rPr>
        <w:t>Filled By:</w:t>
      </w:r>
      <w:r>
        <w:rPr>
          <w:rFonts w:hint="eastAsia"/>
          <w:lang w:val="en-US" w:eastAsia="zh-CN"/>
        </w:rPr>
        <w:t xml:space="preserve">   </w:t>
      </w:r>
      <w:r>
        <w:t xml:space="preserve"> </w:t>
      </w:r>
      <w:r>
        <w:rPr>
          <w:rFonts w:hint="eastAsia"/>
          <w:lang w:val="en-US" w:eastAsia="zh-CN"/>
        </w:rPr>
        <w:t xml:space="preserve">      </w:t>
      </w:r>
      <w:r>
        <w:t xml:space="preserve">Title: </w:t>
      </w:r>
      <w:r>
        <w:rPr>
          <w:rFonts w:hint="eastAsia"/>
          <w:lang w:val="en-US" w:eastAsia="zh-CN"/>
        </w:rPr>
        <w:t xml:space="preserve">       </w:t>
      </w:r>
      <w:r>
        <w:t xml:space="preserve">  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Department: </w:t>
      </w:r>
      <w:r>
        <w:rPr>
          <w:rFonts w:hint="eastAsia"/>
          <w:lang w:val="en-US" w:eastAsia="zh-CN"/>
        </w:rPr>
        <w:t xml:space="preserve">           </w:t>
      </w:r>
      <w:r>
        <w:t xml:space="preserve">  </w:t>
      </w:r>
      <w:r>
        <w:rPr>
          <w:rFonts w:hint="eastAsia"/>
        </w:rPr>
        <w:t>Company:</w:t>
      </w:r>
    </w:p>
    <w:p>
      <w:pPr>
        <w:spacing w:line="300" w:lineRule="exact"/>
      </w:pPr>
      <w:r>
        <w:rPr>
          <w:rFonts w:hint="eastAsia"/>
        </w:rPr>
        <w:t xml:space="preserve"> </w:t>
      </w:r>
      <w:r>
        <w:t xml:space="preserve">  Please send the survey back to A. Fax: +863175296625 or B. Email: </w:t>
      </w:r>
      <w:r>
        <w:fldChar w:fldCharType="begin"/>
      </w:r>
      <w:r>
        <w:instrText xml:space="preserve">HYPERLINK "mailto:candylee@hbhuayang.com" </w:instrText>
      </w:r>
      <w:r>
        <w:fldChar w:fldCharType="separate"/>
      </w:r>
      <w:r>
        <w:rPr>
          <w:rFonts w:hint="eastAsia"/>
          <w:lang w:val="en-US" w:eastAsia="zh-CN"/>
        </w:rPr>
        <w:t>annyyang</w:t>
      </w:r>
      <w:r>
        <w:rPr>
          <w:rStyle w:val="7"/>
        </w:rPr>
        <w:t>@hbhuayang.com</w:t>
      </w:r>
      <w:r>
        <w:fldChar w:fldCharType="end"/>
      </w:r>
      <w:r>
        <w:t xml:space="preserve"> before , </w:t>
      </w:r>
      <w:r>
        <w:rPr>
          <w:rFonts w:hint="eastAsia"/>
          <w:lang w:val="en-US" w:eastAsia="zh-CN"/>
        </w:rPr>
        <w:t>1</w:t>
      </w:r>
      <w:r>
        <w:rPr>
          <w:rFonts w:hint="eastAsia"/>
          <w:vertAlign w:val="superscript"/>
          <w:lang w:val="en-US" w:eastAsia="zh-CN"/>
        </w:rPr>
        <w:t>st</w:t>
      </w:r>
      <w:r>
        <w:rPr>
          <w:rFonts w:hint="eastAsia"/>
          <w:lang w:val="en-US" w:eastAsia="zh-CN"/>
        </w:rPr>
        <w:t xml:space="preserve"> Jan,</w:t>
      </w:r>
      <w:r>
        <w:t>201</w:t>
      </w:r>
      <w:r>
        <w:rPr>
          <w:rFonts w:hint="eastAsia"/>
          <w:lang w:val="en-US" w:eastAsia="zh-CN"/>
        </w:rPr>
        <w:t>5</w:t>
      </w:r>
    </w:p>
    <w:p>
      <w:pPr>
        <w:spacing w:line="420" w:lineRule="exact"/>
      </w:pPr>
      <w:r>
        <w:t xml:space="preserve">   Many thanks for your time and cooperation!</w:t>
      </w:r>
    </w:p>
    <w:sectPr>
      <w:headerReference r:id="rId4" w:type="default"/>
      <w:footerReference r:id="rId5" w:type="default"/>
      <w:pgSz w:w="11906" w:h="16838"/>
      <w:pgMar w:top="567" w:right="567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sz w:val="21"/>
        <w:szCs w:val="21"/>
      </w:rPr>
    </w:pPr>
    <w:r>
      <w:rPr>
        <w:rFonts w:hint="eastAsia"/>
        <w:sz w:val="21"/>
        <w:szCs w:val="21"/>
      </w:rPr>
      <w:t>地址：河北省沧州市孟村希望新区</w:t>
    </w:r>
  </w:p>
  <w:p>
    <w:pPr>
      <w:pStyle w:val="3"/>
      <w:rPr>
        <w:sz w:val="21"/>
        <w:szCs w:val="21"/>
      </w:rPr>
    </w:pPr>
    <w:r>
      <w:rPr>
        <w:rFonts w:hint="eastAsia"/>
        <w:sz w:val="21"/>
        <w:szCs w:val="21"/>
      </w:rPr>
      <w:t>ADD.：</w:t>
    </w:r>
    <w:r>
      <w:rPr>
        <w:sz w:val="21"/>
        <w:szCs w:val="21"/>
      </w:rPr>
      <w:t xml:space="preserve">New Hope Area, </w:t>
    </w:r>
    <w:r>
      <w:rPr>
        <w:rFonts w:hint="eastAsia"/>
        <w:sz w:val="21"/>
        <w:szCs w:val="21"/>
      </w:rPr>
      <w:t>Mengcun County, Cangzhou City, Hebei Province, China</w:t>
    </w:r>
  </w:p>
  <w:p>
    <w:pPr>
      <w:pStyle w:val="3"/>
      <w:rPr>
        <w:sz w:val="21"/>
        <w:szCs w:val="21"/>
      </w:rPr>
    </w:pPr>
    <w:r>
      <w:rPr>
        <w:rFonts w:hint="eastAsia"/>
        <w:sz w:val="21"/>
        <w:szCs w:val="21"/>
      </w:rPr>
      <w:t>电话 (Tel)：+86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317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5296685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传真 (Fax)：+86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317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5296625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邮编 (Zip Code)：061000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32"/>
      </w:rPr>
    </w:pPr>
    <w:r>
      <w:rPr>
        <w:rFonts w:hint="eastAsia" w:ascii="Calibri" w:hAnsi="Calibri" w:eastAsia="宋体" w:cs="Times New Roman"/>
        <w:kern w:val="2"/>
        <w:sz w:val="32"/>
        <w:szCs w:val="18"/>
        <w:lang w:bidi="ar-SA"/>
      </w:rPr>
      <w:pict>
        <v:shape id="图片 1" o:spid="_x0000_s1025" type="#_x0000_t75" style="position:absolute;left:0;margin-left:80.25pt;margin-top:26.95pt;height:60.05pt;width:59.25pt;mso-position-horizontal-relative:page;mso-position-vertical-relative:page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rPr>
        <w:rFonts w:hint="eastAsia"/>
        <w:sz w:val="32"/>
      </w:rPr>
      <w:t>河 北 华 洋 钢 管 有 限 公 司</w:t>
    </w:r>
  </w:p>
  <w:p>
    <w:pPr>
      <w:pStyle w:val="4"/>
      <w:rPr>
        <w:sz w:val="32"/>
      </w:rPr>
    </w:pPr>
    <w:r>
      <w:rPr>
        <w:rFonts w:hint="eastAsia"/>
        <w:sz w:val="32"/>
      </w:rPr>
      <w:t>HEBEI HUAYANG STEEL PIPE CO.,</w:t>
    </w:r>
    <w:r>
      <w:rPr>
        <w:sz w:val="32"/>
      </w:rPr>
      <w:t xml:space="preserve"> LTD</w:t>
    </w:r>
  </w:p>
  <w:p>
    <w:pPr>
      <w:pStyle w:val="4"/>
      <w:rPr>
        <w:sz w:val="32"/>
      </w:rPr>
    </w:pPr>
    <w:r>
      <w:rPr>
        <w:sz w:val="32"/>
      </w:rPr>
      <w:t>CANGZHOU WINGO INTERNATIONAL TRADING CO.,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2862036">
    <w:nsid w:val="5BF634D4"/>
    <w:multiLevelType w:val="multilevel"/>
    <w:tmpl w:val="5BF634D4"/>
    <w:lvl w:ilvl="0" w:tentative="1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24293320">
    <w:nsid w:val="0D5E71C8"/>
    <w:multiLevelType w:val="multilevel"/>
    <w:tmpl w:val="0D5E71C8"/>
    <w:lvl w:ilvl="0" w:tentative="1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55" w:hanging="420"/>
      </w:pPr>
    </w:lvl>
    <w:lvl w:ilvl="2" w:tentative="1">
      <w:start w:val="1"/>
      <w:numFmt w:val="lowerRoman"/>
      <w:lvlText w:val="%3."/>
      <w:lvlJc w:val="righ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lowerLetter"/>
      <w:lvlText w:val="%5)"/>
      <w:lvlJc w:val="left"/>
      <w:pPr>
        <w:ind w:left="2415" w:hanging="420"/>
      </w:pPr>
    </w:lvl>
    <w:lvl w:ilvl="5" w:tentative="1">
      <w:start w:val="1"/>
      <w:numFmt w:val="lowerRoman"/>
      <w:lvlText w:val="%6."/>
      <w:lvlJc w:val="righ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lowerLetter"/>
      <w:lvlText w:val="%8)"/>
      <w:lvlJc w:val="left"/>
      <w:pPr>
        <w:ind w:left="3675" w:hanging="420"/>
      </w:pPr>
    </w:lvl>
    <w:lvl w:ilvl="8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24293320"/>
  </w:num>
  <w:num w:numId="2">
    <w:abstractNumId w:val="15428620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0789F"/>
    <w:rsid w:val="0003330D"/>
    <w:rsid w:val="0005509C"/>
    <w:rsid w:val="000811A1"/>
    <w:rsid w:val="000A71F5"/>
    <w:rsid w:val="000B1116"/>
    <w:rsid w:val="000C3E8C"/>
    <w:rsid w:val="0010789F"/>
    <w:rsid w:val="001152FB"/>
    <w:rsid w:val="00123D8B"/>
    <w:rsid w:val="00193752"/>
    <w:rsid w:val="001A07ED"/>
    <w:rsid w:val="001F7B7E"/>
    <w:rsid w:val="002B6463"/>
    <w:rsid w:val="003054B8"/>
    <w:rsid w:val="00342571"/>
    <w:rsid w:val="00354BAE"/>
    <w:rsid w:val="003718AC"/>
    <w:rsid w:val="003F40BA"/>
    <w:rsid w:val="00421AF3"/>
    <w:rsid w:val="00425AE5"/>
    <w:rsid w:val="0045294C"/>
    <w:rsid w:val="004C1EF9"/>
    <w:rsid w:val="004F3A80"/>
    <w:rsid w:val="00511079"/>
    <w:rsid w:val="00526487"/>
    <w:rsid w:val="00543131"/>
    <w:rsid w:val="005B0AEE"/>
    <w:rsid w:val="005B10B9"/>
    <w:rsid w:val="005D7341"/>
    <w:rsid w:val="006034FD"/>
    <w:rsid w:val="00625A09"/>
    <w:rsid w:val="006A68BE"/>
    <w:rsid w:val="006C7151"/>
    <w:rsid w:val="007836AB"/>
    <w:rsid w:val="007E1CDA"/>
    <w:rsid w:val="007E3C3E"/>
    <w:rsid w:val="00806D75"/>
    <w:rsid w:val="00857901"/>
    <w:rsid w:val="00917D83"/>
    <w:rsid w:val="00A26594"/>
    <w:rsid w:val="00A5758E"/>
    <w:rsid w:val="00A66162"/>
    <w:rsid w:val="00AC5EE1"/>
    <w:rsid w:val="00B64CA3"/>
    <w:rsid w:val="00B93860"/>
    <w:rsid w:val="00BC4F5F"/>
    <w:rsid w:val="00BD6B09"/>
    <w:rsid w:val="00C34248"/>
    <w:rsid w:val="00C47C67"/>
    <w:rsid w:val="00C97146"/>
    <w:rsid w:val="00CE4709"/>
    <w:rsid w:val="00CE625D"/>
    <w:rsid w:val="00D569D6"/>
    <w:rsid w:val="00D63C82"/>
    <w:rsid w:val="00DA7EEB"/>
    <w:rsid w:val="00DB1BE2"/>
    <w:rsid w:val="00E16341"/>
    <w:rsid w:val="00E27951"/>
    <w:rsid w:val="00EC1ACC"/>
    <w:rsid w:val="00EE2386"/>
    <w:rsid w:val="00F54058"/>
    <w:rsid w:val="00F94640"/>
    <w:rsid w:val="00FD7E71"/>
    <w:rsid w:val="6884199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uiPriority w:val="3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Koptekst Char"/>
    <w:basedOn w:val="6"/>
    <w:link w:val="4"/>
    <w:uiPriority w:val="99"/>
    <w:rPr>
      <w:sz w:val="18"/>
      <w:szCs w:val="18"/>
    </w:rPr>
  </w:style>
  <w:style w:type="character" w:customStyle="1" w:styleId="12">
    <w:name w:val="Voettekst Char"/>
    <w:basedOn w:val="6"/>
    <w:link w:val="3"/>
    <w:uiPriority w:val="99"/>
    <w:rPr>
      <w:sz w:val="18"/>
      <w:szCs w:val="18"/>
    </w:rPr>
  </w:style>
  <w:style w:type="character" w:customStyle="1" w:styleId="13">
    <w:name w:val="Ballontekst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1936</Characters>
  <Lines>16</Lines>
  <Paragraphs>4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2013-07-26T00:50:00Z</dcterms:created>
  <dc:creator>Kerry Liang</dc:creator>
  <cp:lastModifiedBy>Administrator</cp:lastModifiedBy>
  <cp:lastPrinted>2014-02-18T02:01:00Z</cp:lastPrinted>
  <dcterms:modified xsi:type="dcterms:W3CDTF">2014-12-03T05:38:44Z</dcterms:modified>
  <dc:title>Survey of Customer Satisfaction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