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0" w:rsidRPr="00174450" w:rsidRDefault="00174450">
      <w:pPr>
        <w:rPr>
          <w:b/>
          <w:noProof/>
          <w:sz w:val="28"/>
          <w:szCs w:val="28"/>
          <w:u w:val="single"/>
          <w:lang w:eastAsia="fr-FR"/>
        </w:rPr>
      </w:pPr>
      <w:r w:rsidRPr="00174450">
        <w:rPr>
          <w:b/>
          <w:noProof/>
          <w:sz w:val="28"/>
          <w:szCs w:val="28"/>
          <w:highlight w:val="cyan"/>
          <w:u w:val="single"/>
          <w:lang w:eastAsia="fr-FR"/>
        </w:rPr>
        <w:t>A-POUR AMELIORATION</w:t>
      </w:r>
    </w:p>
    <w:p w:rsidR="00A95160" w:rsidRPr="00A95160" w:rsidRDefault="00A95160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N°1</w:t>
      </w:r>
    </w:p>
    <w:p w:rsidR="00453D19" w:rsidRDefault="00A95160">
      <w:r>
        <w:rPr>
          <w:noProof/>
          <w:lang w:eastAsia="fr-FR"/>
        </w:rPr>
        <w:drawing>
          <wp:inline distT="0" distB="0" distL="0" distR="0">
            <wp:extent cx="5731510" cy="1813314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60" w:rsidRDefault="00A95160" w:rsidP="00A951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1: Table d'arrangement de </w:t>
      </w:r>
      <w:proofErr w:type="spellStart"/>
      <w:r>
        <w:rPr>
          <w:rFonts w:ascii="Arial-BoldMT" w:hAnsi="Arial-BoldMT" w:cs="Arial-BoldMT"/>
          <w:b/>
          <w:bCs/>
        </w:rPr>
        <w:t>flaçon</w:t>
      </w:r>
      <w:proofErr w:type="spellEnd"/>
      <w:r>
        <w:rPr>
          <w:rFonts w:ascii="Arial-BoldMT" w:hAnsi="Arial-BoldMT" w:cs="Arial-BoldMT"/>
          <w:b/>
          <w:bCs/>
        </w:rPr>
        <w:t xml:space="preserve"> + machine de remplissage à 10 têtes GP-10G</w:t>
      </w:r>
    </w:p>
    <w:p w:rsidR="00A95160" w:rsidRDefault="00A95160" w:rsidP="00A951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95160">
        <w:rPr>
          <w:rFonts w:ascii="Arial-BoldMT" w:hAnsi="Arial-BoldMT" w:cs="Arial-BoldMT"/>
          <w:b/>
          <w:bCs/>
          <w:color w:val="FF0000"/>
        </w:rPr>
        <w:t xml:space="preserve">5000ml </w:t>
      </w:r>
      <w:r>
        <w:rPr>
          <w:rFonts w:ascii="Arial-BoldMT" w:hAnsi="Arial-BoldMT" w:cs="Arial-BoldMT"/>
          <w:b/>
          <w:bCs/>
        </w:rPr>
        <w:t>+ machine de vissage de bouchons linéaire + table de collection de</w:t>
      </w:r>
    </w:p>
    <w:p w:rsidR="00A95160" w:rsidRDefault="00A95160" w:rsidP="00A95160">
      <w:pPr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Flaçons</w:t>
      </w:r>
      <w:proofErr w:type="spellEnd"/>
    </w:p>
    <w:p w:rsidR="00A95160" w:rsidRDefault="00A95160" w:rsidP="00A95160">
      <w:pPr>
        <w:rPr>
          <w:rFonts w:ascii="Arial-BoldMT" w:hAnsi="Arial-BoldMT" w:cs="Arial-BoldMT"/>
          <w:b/>
          <w:bCs/>
        </w:rPr>
      </w:pPr>
      <w:r w:rsidRPr="00A95160">
        <w:rPr>
          <w:rFonts w:ascii="Arial-BoldMT" w:hAnsi="Arial-BoldMT" w:cs="Arial-BoldMT"/>
          <w:b/>
          <w:bCs/>
          <w:highlight w:val="green"/>
        </w:rPr>
        <w:t>En rouge : Normalement 1500 ml</w:t>
      </w:r>
    </w:p>
    <w:p w:rsidR="00835939" w:rsidRDefault="00100A73" w:rsidP="00A9516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A-</w:t>
      </w:r>
      <w:r w:rsidR="00835939">
        <w:rPr>
          <w:rFonts w:ascii="Arial-BoldMT" w:hAnsi="Arial-BoldMT" w:cs="Arial-BoldMT"/>
          <w:b/>
          <w:bCs/>
        </w:rPr>
        <w:t xml:space="preserve">Reste machine </w:t>
      </w:r>
      <w:r w:rsidR="00727A29" w:rsidRPr="00727A29">
        <w:rPr>
          <w:rFonts w:ascii="Arial-BoldMT" w:hAnsi="Arial-BoldMT" w:cs="Arial-BoldMT"/>
          <w:b/>
          <w:bCs/>
        </w:rPr>
        <w:t xml:space="preserve">d’émulsification à vide </w:t>
      </w:r>
      <w:r w:rsidR="00727A29">
        <w:rPr>
          <w:rFonts w:ascii="Arial-BoldMT" w:hAnsi="Arial-BoldMT" w:cs="Arial-BoldMT"/>
          <w:b/>
          <w:bCs/>
        </w:rPr>
        <w:t>pour shampoing ave</w:t>
      </w:r>
      <w:r w:rsidR="00835939">
        <w:rPr>
          <w:rFonts w:ascii="Arial-BoldMT" w:hAnsi="Arial-BoldMT" w:cs="Arial-BoldMT"/>
          <w:b/>
          <w:bCs/>
        </w:rPr>
        <w:t xml:space="preserve"> mixage </w:t>
      </w:r>
      <w:r w:rsidR="004C795A">
        <w:rPr>
          <w:rFonts w:ascii="Arial-BoldMT" w:hAnsi="Arial-BoldMT" w:cs="Arial-BoldMT"/>
          <w:b/>
          <w:bCs/>
        </w:rPr>
        <w:t xml:space="preserve">et </w:t>
      </w:r>
      <w:r w:rsidR="00727A29">
        <w:rPr>
          <w:rFonts w:ascii="Arial-BoldMT" w:hAnsi="Arial-BoldMT" w:cs="Arial-BoldMT"/>
          <w:b/>
          <w:bCs/>
        </w:rPr>
        <w:t xml:space="preserve">le </w:t>
      </w:r>
      <w:r w:rsidR="004C795A">
        <w:rPr>
          <w:rFonts w:ascii="Arial-BoldMT" w:hAnsi="Arial-BoldMT" w:cs="Arial-BoldMT"/>
          <w:b/>
          <w:bCs/>
        </w:rPr>
        <w:t xml:space="preserve">remplissage </w:t>
      </w:r>
      <w:r w:rsidR="00835939">
        <w:rPr>
          <w:rFonts w:ascii="Arial-BoldMT" w:hAnsi="Arial-BoldMT" w:cs="Arial-BoldMT"/>
          <w:b/>
          <w:bCs/>
        </w:rPr>
        <w:t>de produits</w:t>
      </w:r>
    </w:p>
    <w:p w:rsidR="004C795A" w:rsidRDefault="00100A73" w:rsidP="004C795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B-</w:t>
      </w:r>
      <w:r w:rsidR="004C795A">
        <w:rPr>
          <w:rFonts w:ascii="Arial-BoldMT" w:hAnsi="Arial-BoldMT" w:cs="Arial-BoldMT"/>
          <w:b/>
          <w:bCs/>
        </w:rPr>
        <w:t>Reste l’emplacement des étiquettes collant</w:t>
      </w:r>
    </w:p>
    <w:p w:rsidR="00835939" w:rsidRDefault="00100A73" w:rsidP="00100A73">
      <w:pPr>
        <w:ind w:right="-33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C-</w:t>
      </w:r>
      <w:r w:rsidR="00835939">
        <w:rPr>
          <w:rFonts w:ascii="Arial-BoldMT" w:hAnsi="Arial-BoldMT" w:cs="Arial-BoldMT"/>
          <w:b/>
          <w:bCs/>
        </w:rPr>
        <w:t>Reste machine des étiquetages  à ajouter (dates et N° Lot)</w:t>
      </w:r>
      <w:r>
        <w:rPr>
          <w:rFonts w:ascii="Arial-BoldMT" w:hAnsi="Arial-BoldMT" w:cs="Arial-BoldMT"/>
          <w:b/>
          <w:bCs/>
        </w:rPr>
        <w:t xml:space="preserve"> ou un ensemble de A et B</w:t>
      </w:r>
    </w:p>
    <w:p w:rsidR="00A95160" w:rsidRPr="00835939" w:rsidRDefault="00100A73" w:rsidP="00A95160">
      <w:pPr>
        <w:rPr>
          <w:rFonts w:ascii="Arial-BoldMT" w:hAnsi="Arial-BoldMT" w:cs="Arial-BoldMT"/>
          <w:b/>
          <w:bCs/>
          <w:color w:val="FF0000"/>
        </w:rPr>
      </w:pPr>
      <w:r>
        <w:rPr>
          <w:rFonts w:ascii="Arial-BoldMT" w:hAnsi="Arial-BoldMT" w:cs="Arial-BoldMT"/>
          <w:b/>
          <w:bCs/>
          <w:color w:val="FF0000"/>
        </w:rPr>
        <w:t>D-</w:t>
      </w:r>
      <w:r w:rsidR="00FF22E7">
        <w:rPr>
          <w:rFonts w:ascii="Arial-BoldMT" w:hAnsi="Arial-BoldMT" w:cs="Arial-BoldMT"/>
          <w:b/>
          <w:bCs/>
          <w:color w:val="FF0000"/>
        </w:rPr>
        <w:t xml:space="preserve"> </w:t>
      </w:r>
      <w:r w:rsidR="00A95160" w:rsidRPr="00835939">
        <w:rPr>
          <w:rFonts w:ascii="Arial-BoldMT" w:hAnsi="Arial-BoldMT" w:cs="Arial-BoldMT"/>
          <w:b/>
          <w:bCs/>
          <w:color w:val="FF0000"/>
        </w:rPr>
        <w:t>La forme  ou  plateau à étoiles design</w:t>
      </w:r>
      <w:r w:rsidR="00835939" w:rsidRPr="00835939">
        <w:rPr>
          <w:rFonts w:ascii="Arial-BoldMT" w:hAnsi="Arial-BoldMT" w:cs="Arial-BoldMT"/>
          <w:b/>
          <w:bCs/>
          <w:color w:val="FF0000"/>
        </w:rPr>
        <w:t> ?</w:t>
      </w:r>
    </w:p>
    <w:p w:rsidR="00A95160" w:rsidRDefault="00A95160" w:rsidP="00A95160">
      <w:pPr>
        <w:rPr>
          <w:rFonts w:ascii="Arial-BoldMT" w:hAnsi="Arial-BoldMT" w:cs="Arial-BoldMT"/>
          <w:b/>
          <w:bCs/>
        </w:rPr>
      </w:pPr>
    </w:p>
    <w:p w:rsidR="00A95160" w:rsidRPr="00A95160" w:rsidRDefault="00A95160" w:rsidP="00A95160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N°2</w:t>
      </w:r>
    </w:p>
    <w:p w:rsidR="00A95160" w:rsidRDefault="00A95160" w:rsidP="00A95160">
      <w:r>
        <w:rPr>
          <w:noProof/>
          <w:lang w:eastAsia="fr-FR"/>
        </w:rPr>
        <w:drawing>
          <wp:inline distT="0" distB="0" distL="0" distR="0">
            <wp:extent cx="5731510" cy="2107985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60" w:rsidRDefault="00A95160" w:rsidP="00A951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2: Table d'arrangement de </w:t>
      </w:r>
      <w:r w:rsidR="00955778">
        <w:rPr>
          <w:rFonts w:ascii="Arial-BoldMT" w:hAnsi="Arial-BoldMT" w:cs="Arial-BoldMT"/>
          <w:b/>
          <w:bCs/>
        </w:rPr>
        <w:t>flacon</w:t>
      </w:r>
      <w:r>
        <w:rPr>
          <w:rFonts w:ascii="Arial-BoldMT" w:hAnsi="Arial-BoldMT" w:cs="Arial-BoldMT"/>
          <w:b/>
          <w:bCs/>
        </w:rPr>
        <w:t xml:space="preserve"> + machine de remplissage à 10 têtes GP-10G</w:t>
      </w:r>
    </w:p>
    <w:p w:rsidR="00A95160" w:rsidRDefault="00A95160" w:rsidP="00A9516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95160">
        <w:rPr>
          <w:rFonts w:ascii="Arial-BoldMT" w:hAnsi="Arial-BoldMT" w:cs="Arial-BoldMT"/>
          <w:bCs/>
          <w:color w:val="FF0000"/>
        </w:rPr>
        <w:t>1500ml</w:t>
      </w:r>
      <w:r>
        <w:rPr>
          <w:rFonts w:ascii="Arial-BoldMT" w:hAnsi="Arial-BoldMT" w:cs="Arial-BoldMT"/>
          <w:b/>
          <w:bCs/>
        </w:rPr>
        <w:t xml:space="preserve"> + machine de vissage de bouchons rotative+ table de collection de</w:t>
      </w:r>
    </w:p>
    <w:p w:rsidR="00A95160" w:rsidRDefault="00A95160" w:rsidP="00A95160">
      <w:pPr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Flaçons</w:t>
      </w:r>
      <w:proofErr w:type="spellEnd"/>
    </w:p>
    <w:p w:rsidR="00A95160" w:rsidRDefault="00A95160" w:rsidP="00A95160">
      <w:pPr>
        <w:rPr>
          <w:rFonts w:ascii="Arial-BoldMT" w:hAnsi="Arial-BoldMT" w:cs="Arial-BoldMT"/>
          <w:b/>
          <w:bCs/>
        </w:rPr>
      </w:pPr>
      <w:r w:rsidRPr="00A95160">
        <w:rPr>
          <w:rFonts w:ascii="Arial-BoldMT" w:hAnsi="Arial-BoldMT" w:cs="Arial-BoldMT"/>
          <w:b/>
          <w:bCs/>
          <w:highlight w:val="green"/>
        </w:rPr>
        <w:t>En rouge : Normalement  5000 ml</w:t>
      </w:r>
    </w:p>
    <w:p w:rsidR="004C795A" w:rsidRDefault="00100A73" w:rsidP="004C795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A-</w:t>
      </w:r>
      <w:r w:rsidR="004C795A">
        <w:rPr>
          <w:rFonts w:ascii="Arial-BoldMT" w:hAnsi="Arial-BoldMT" w:cs="Arial-BoldMT"/>
          <w:b/>
          <w:bCs/>
        </w:rPr>
        <w:t>Reste machine de mixage et remplissage de produits</w:t>
      </w:r>
    </w:p>
    <w:p w:rsidR="004C795A" w:rsidRDefault="00100A73" w:rsidP="004C795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B-</w:t>
      </w:r>
      <w:r w:rsidR="004C795A">
        <w:rPr>
          <w:rFonts w:ascii="Arial-BoldMT" w:hAnsi="Arial-BoldMT" w:cs="Arial-BoldMT"/>
          <w:b/>
          <w:bCs/>
        </w:rPr>
        <w:t>Reste</w:t>
      </w:r>
      <w:r>
        <w:rPr>
          <w:rFonts w:ascii="Arial-BoldMT" w:hAnsi="Arial-BoldMT" w:cs="Arial-BoldMT"/>
          <w:b/>
          <w:bCs/>
        </w:rPr>
        <w:t xml:space="preserve"> une machine de </w:t>
      </w:r>
      <w:r w:rsidR="004C795A">
        <w:rPr>
          <w:rFonts w:ascii="Arial-BoldMT" w:hAnsi="Arial-BoldMT" w:cs="Arial-BoldMT"/>
          <w:b/>
          <w:bCs/>
        </w:rPr>
        <w:t xml:space="preserve"> l’emplacement des étiquettes collant</w:t>
      </w:r>
    </w:p>
    <w:p w:rsidR="00100A73" w:rsidRDefault="00100A73" w:rsidP="00100A73">
      <w:pPr>
        <w:ind w:right="-33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C-</w:t>
      </w:r>
      <w:r w:rsidR="00835939">
        <w:rPr>
          <w:rFonts w:ascii="Arial-BoldMT" w:hAnsi="Arial-BoldMT" w:cs="Arial-BoldMT"/>
          <w:b/>
          <w:bCs/>
        </w:rPr>
        <w:t>Reste machine des étiquetages à ajouter (dates et N° Lot)</w:t>
      </w:r>
      <w:r w:rsidRPr="00100A7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ou un ensemble de A et B</w:t>
      </w:r>
    </w:p>
    <w:p w:rsidR="00835939" w:rsidRPr="00835939" w:rsidRDefault="00100A73" w:rsidP="00835939">
      <w:pPr>
        <w:rPr>
          <w:rFonts w:ascii="Arial-BoldMT" w:hAnsi="Arial-BoldMT" w:cs="Arial-BoldMT"/>
          <w:b/>
          <w:bCs/>
          <w:color w:val="FF0000"/>
        </w:rPr>
      </w:pPr>
      <w:proofErr w:type="spellStart"/>
      <w:r>
        <w:rPr>
          <w:rFonts w:ascii="Arial-BoldMT" w:hAnsi="Arial-BoldMT" w:cs="Arial-BoldMT"/>
          <w:b/>
          <w:bCs/>
          <w:color w:val="FF0000"/>
        </w:rPr>
        <w:t>D-</w:t>
      </w:r>
      <w:r w:rsidR="00835939" w:rsidRPr="00835939">
        <w:rPr>
          <w:rFonts w:ascii="Arial-BoldMT" w:hAnsi="Arial-BoldMT" w:cs="Arial-BoldMT"/>
          <w:b/>
          <w:bCs/>
          <w:color w:val="FF0000"/>
        </w:rPr>
        <w:t>La</w:t>
      </w:r>
      <w:proofErr w:type="spellEnd"/>
      <w:r w:rsidR="00835939" w:rsidRPr="00835939">
        <w:rPr>
          <w:rFonts w:ascii="Arial-BoldMT" w:hAnsi="Arial-BoldMT" w:cs="Arial-BoldMT"/>
          <w:b/>
          <w:bCs/>
          <w:color w:val="FF0000"/>
        </w:rPr>
        <w:t xml:space="preserve"> forme  ou  plateau à étoiles design ?</w:t>
      </w:r>
    </w:p>
    <w:p w:rsidR="00835939" w:rsidRPr="00A95160" w:rsidRDefault="00835939" w:rsidP="00835939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</w:t>
      </w:r>
      <w:r>
        <w:rPr>
          <w:b/>
          <w:noProof/>
          <w:sz w:val="28"/>
          <w:szCs w:val="28"/>
          <w:u w:val="single"/>
          <w:lang w:eastAsia="fr-FR"/>
        </w:rPr>
        <w:t>3</w:t>
      </w:r>
    </w:p>
    <w:p w:rsidR="004C795A" w:rsidRDefault="00100A73" w:rsidP="004C795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Ce procédé v</w:t>
      </w:r>
      <w:r w:rsidR="004C795A">
        <w:rPr>
          <w:rFonts w:ascii="Arial-BoldMT" w:hAnsi="Arial-BoldMT" w:cs="Arial-BoldMT"/>
          <w:b/>
          <w:bCs/>
        </w:rPr>
        <w:t>alable pour les huiles essentielles de 5-20 ml</w:t>
      </w:r>
    </w:p>
    <w:p w:rsidR="00100A73" w:rsidRPr="00A95160" w:rsidRDefault="00100A73" w:rsidP="00100A73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</w:t>
      </w:r>
      <w:r>
        <w:rPr>
          <w:b/>
          <w:noProof/>
          <w:sz w:val="28"/>
          <w:szCs w:val="28"/>
          <w:u w:val="single"/>
          <w:lang w:eastAsia="fr-FR"/>
        </w:rPr>
        <w:t>3bis</w:t>
      </w:r>
    </w:p>
    <w:p w:rsidR="004C795A" w:rsidRPr="00100A73" w:rsidRDefault="004C795A" w:rsidP="004C795A">
      <w:pPr>
        <w:rPr>
          <w:rFonts w:ascii="Arial-BoldMT" w:hAnsi="Arial-BoldMT" w:cs="Arial-BoldMT"/>
          <w:b/>
          <w:bCs/>
          <w:color w:val="FF0000"/>
        </w:rPr>
      </w:pPr>
      <w:r w:rsidRPr="00100A73">
        <w:rPr>
          <w:rFonts w:ascii="Arial-BoldMT" w:hAnsi="Arial-BoldMT" w:cs="Arial-BoldMT"/>
          <w:b/>
          <w:bCs/>
          <w:color w:val="FF0000"/>
        </w:rPr>
        <w:t>Mais pour le parfum n’est pas valable :</w:t>
      </w:r>
    </w:p>
    <w:p w:rsidR="004C795A" w:rsidRDefault="004C795A" w:rsidP="004C795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Reste la machine de mixage deux à 3 produits avec pression d’air et le remplissage </w:t>
      </w:r>
    </w:p>
    <w:p w:rsidR="00100A73" w:rsidRDefault="00100A73" w:rsidP="004C795A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Une ligne pour eau de parfum et eau de toilette : Flacons de 20, 50, 75, 100 et 200 ml</w:t>
      </w:r>
    </w:p>
    <w:p w:rsidR="00174450" w:rsidRDefault="00174450" w:rsidP="00174450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</w:t>
      </w:r>
      <w:r>
        <w:rPr>
          <w:b/>
          <w:noProof/>
          <w:sz w:val="28"/>
          <w:szCs w:val="28"/>
          <w:u w:val="single"/>
          <w:lang w:eastAsia="fr-FR"/>
        </w:rPr>
        <w:t>4</w:t>
      </w:r>
    </w:p>
    <w:p w:rsidR="00174450" w:rsidRPr="00727A29" w:rsidRDefault="00174450" w:rsidP="00174450">
      <w:pPr>
        <w:rPr>
          <w:rFonts w:ascii="Arial-BoldMT" w:hAnsi="Arial-BoldMT" w:cs="Arial-BoldMT"/>
          <w:b/>
          <w:bCs/>
        </w:rPr>
      </w:pPr>
      <w:r w:rsidRPr="00727A29">
        <w:rPr>
          <w:rFonts w:ascii="Arial-BoldMT" w:hAnsi="Arial-BoldMT" w:cs="Arial-BoldMT"/>
          <w:b/>
          <w:bCs/>
        </w:rPr>
        <w:t>C’est un complément de point  N°3bis</w:t>
      </w:r>
    </w:p>
    <w:p w:rsidR="00174450" w:rsidRDefault="00174450" w:rsidP="00174450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</w:t>
      </w:r>
      <w:r>
        <w:rPr>
          <w:b/>
          <w:noProof/>
          <w:sz w:val="28"/>
          <w:szCs w:val="28"/>
          <w:u w:val="single"/>
          <w:lang w:eastAsia="fr-FR"/>
        </w:rPr>
        <w:t>5</w:t>
      </w:r>
    </w:p>
    <w:p w:rsidR="00174450" w:rsidRPr="00174450" w:rsidRDefault="00174450" w:rsidP="00174450">
      <w:pPr>
        <w:rPr>
          <w:rFonts w:ascii="Arial-BoldMT" w:hAnsi="Arial-BoldMT" w:cs="Arial-BoldMT"/>
          <w:b/>
          <w:bCs/>
        </w:rPr>
      </w:pPr>
      <w:r w:rsidRPr="00174450">
        <w:rPr>
          <w:rFonts w:ascii="Arial-BoldMT" w:hAnsi="Arial-BoldMT" w:cs="Arial-BoldMT"/>
          <w:b/>
          <w:bCs/>
        </w:rPr>
        <w:t>Est que le remplissage des produits avec air</w:t>
      </w:r>
    </w:p>
    <w:p w:rsidR="00835939" w:rsidRDefault="00174450" w:rsidP="00A95160">
      <w:pPr>
        <w:rPr>
          <w:rFonts w:ascii="Arial-BoldMT" w:hAnsi="Arial-BoldMT" w:cs="Arial-BoldMT"/>
          <w:b/>
          <w:bCs/>
        </w:rPr>
      </w:pPr>
      <w:r w:rsidRPr="00174450">
        <w:rPr>
          <w:rFonts w:ascii="Arial-BoldMT" w:hAnsi="Arial-BoldMT" w:cs="Arial-BoldMT"/>
          <w:b/>
          <w:bCs/>
        </w:rPr>
        <w:t xml:space="preserve">Reste le procédé </w:t>
      </w:r>
      <w:r>
        <w:rPr>
          <w:rFonts w:ascii="Arial-BoldMT" w:hAnsi="Arial-BoldMT" w:cs="Arial-BoldMT"/>
          <w:b/>
          <w:bCs/>
        </w:rPr>
        <w:t>en détaille</w:t>
      </w:r>
    </w:p>
    <w:p w:rsidR="00710AF0" w:rsidRDefault="00710AF0" w:rsidP="00710AF0">
      <w:pPr>
        <w:rPr>
          <w:b/>
          <w:noProof/>
          <w:sz w:val="28"/>
          <w:szCs w:val="28"/>
          <w:u w:val="single"/>
          <w:lang w:eastAsia="fr-FR"/>
        </w:rPr>
      </w:pPr>
      <w:r w:rsidRPr="00A95160">
        <w:rPr>
          <w:b/>
          <w:noProof/>
          <w:sz w:val="28"/>
          <w:szCs w:val="28"/>
          <w:u w:val="single"/>
          <w:lang w:eastAsia="fr-FR"/>
        </w:rPr>
        <w:t>Point N°</w:t>
      </w:r>
      <w:r w:rsidR="00BC0DA3">
        <w:rPr>
          <w:b/>
          <w:noProof/>
          <w:sz w:val="28"/>
          <w:szCs w:val="28"/>
          <w:u w:val="single"/>
          <w:lang w:eastAsia="fr-FR"/>
        </w:rPr>
        <w:t>6</w:t>
      </w:r>
    </w:p>
    <w:p w:rsidR="00727A29" w:rsidRPr="00727A29" w:rsidRDefault="00710AF0" w:rsidP="00727A29">
      <w:pPr>
        <w:spacing w:after="0"/>
        <w:rPr>
          <w:rFonts w:ascii="Arial-BoldMT" w:hAnsi="Arial-BoldMT" w:cs="Arial-BoldMT"/>
          <w:b/>
          <w:bCs/>
        </w:rPr>
      </w:pPr>
      <w:r w:rsidRPr="00727A29">
        <w:rPr>
          <w:rFonts w:ascii="Arial-BoldMT" w:hAnsi="Arial-BoldMT" w:cs="Arial-BoldMT"/>
          <w:b/>
          <w:bCs/>
        </w:rPr>
        <w:t xml:space="preserve">Reste  le procédé </w:t>
      </w:r>
      <w:r w:rsidR="00727A29" w:rsidRPr="00727A29">
        <w:rPr>
          <w:rFonts w:ascii="Arial-BoldMT" w:hAnsi="Arial-BoldMT" w:cs="Arial-BoldMT"/>
          <w:b/>
          <w:bCs/>
        </w:rPr>
        <w:t xml:space="preserve">(shémas) </w:t>
      </w:r>
    </w:p>
    <w:p w:rsidR="00710AF0" w:rsidRPr="00727A29" w:rsidRDefault="00710AF0" w:rsidP="00727A29">
      <w:pPr>
        <w:spacing w:after="0"/>
        <w:rPr>
          <w:rFonts w:ascii="Arial-BoldMT" w:hAnsi="Arial-BoldMT" w:cs="Arial-BoldMT"/>
          <w:b/>
          <w:bCs/>
        </w:rPr>
      </w:pPr>
      <w:r w:rsidRPr="00727A29">
        <w:rPr>
          <w:rFonts w:ascii="Arial-BoldMT" w:hAnsi="Arial-BoldMT" w:cs="Arial-BoldMT"/>
          <w:b/>
          <w:bCs/>
        </w:rPr>
        <w:t xml:space="preserve"> </w:t>
      </w:r>
      <w:r w:rsidR="00727A29" w:rsidRPr="00727A29">
        <w:rPr>
          <w:rFonts w:ascii="Arial-BoldMT" w:hAnsi="Arial-BoldMT" w:cs="Arial-BoldMT"/>
          <w:b/>
          <w:bCs/>
        </w:rPr>
        <w:t>Machine</w:t>
      </w:r>
      <w:r w:rsidRPr="00727A29">
        <w:rPr>
          <w:rFonts w:ascii="Arial-BoldMT" w:hAnsi="Arial-BoldMT" w:cs="Arial-BoldMT"/>
          <w:b/>
          <w:bCs/>
        </w:rPr>
        <w:t xml:space="preserve"> d’émulsificatio</w:t>
      </w:r>
      <w:r w:rsidR="00E05482" w:rsidRPr="00727A29">
        <w:rPr>
          <w:rFonts w:ascii="Arial-BoldMT" w:hAnsi="Arial-BoldMT" w:cs="Arial-BoldMT"/>
          <w:b/>
          <w:bCs/>
        </w:rPr>
        <w:t>n</w:t>
      </w:r>
      <w:r w:rsidR="00727A29" w:rsidRPr="00727A29">
        <w:rPr>
          <w:rFonts w:ascii="Arial-BoldMT" w:hAnsi="Arial-BoldMT" w:cs="Arial-BoldMT"/>
          <w:b/>
          <w:bCs/>
        </w:rPr>
        <w:t xml:space="preserve"> à vide pour crème avec un</w:t>
      </w:r>
      <w:r w:rsidR="00E05482" w:rsidRPr="00727A29">
        <w:rPr>
          <w:rFonts w:ascii="Arial-BoldMT" w:hAnsi="Arial-BoldMT" w:cs="Arial-BoldMT"/>
          <w:b/>
          <w:bCs/>
        </w:rPr>
        <w:t xml:space="preserve"> malaxeur </w:t>
      </w:r>
      <w:r w:rsidRPr="00727A29">
        <w:rPr>
          <w:rFonts w:ascii="Arial-BoldMT" w:hAnsi="Arial-BoldMT" w:cs="Arial-BoldMT"/>
          <w:b/>
          <w:bCs/>
        </w:rPr>
        <w:t xml:space="preserve"> </w:t>
      </w:r>
    </w:p>
    <w:p w:rsidR="00727A29" w:rsidRDefault="00727A29" w:rsidP="00174450">
      <w:pPr>
        <w:rPr>
          <w:b/>
          <w:noProof/>
          <w:sz w:val="28"/>
          <w:szCs w:val="28"/>
          <w:highlight w:val="cyan"/>
          <w:u w:val="single"/>
          <w:lang w:eastAsia="fr-FR"/>
        </w:rPr>
      </w:pPr>
    </w:p>
    <w:p w:rsidR="00174450" w:rsidRPr="00174450" w:rsidRDefault="00D15229" w:rsidP="00174450">
      <w:pPr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highlight w:val="cyan"/>
          <w:u w:val="single"/>
          <w:lang w:eastAsia="fr-FR"/>
        </w:rPr>
        <w:t>B</w:t>
      </w:r>
      <w:r w:rsidR="00174450" w:rsidRPr="00174450">
        <w:rPr>
          <w:b/>
          <w:noProof/>
          <w:sz w:val="28"/>
          <w:szCs w:val="28"/>
          <w:highlight w:val="cyan"/>
          <w:u w:val="single"/>
          <w:lang w:eastAsia="fr-FR"/>
        </w:rPr>
        <w:t>-P</w:t>
      </w:r>
      <w:r w:rsidR="00E05482">
        <w:rPr>
          <w:b/>
          <w:noProof/>
          <w:sz w:val="28"/>
          <w:szCs w:val="28"/>
          <w:highlight w:val="cyan"/>
          <w:u w:val="single"/>
          <w:lang w:eastAsia="fr-FR"/>
        </w:rPr>
        <w:t>our</w:t>
      </w:r>
      <w:r w:rsidR="00174450" w:rsidRPr="00174450">
        <w:rPr>
          <w:b/>
          <w:noProof/>
          <w:sz w:val="28"/>
          <w:szCs w:val="28"/>
          <w:highlight w:val="cyan"/>
          <w:u w:val="single"/>
          <w:lang w:eastAsia="fr-FR"/>
        </w:rPr>
        <w:t xml:space="preserve"> </w:t>
      </w:r>
      <w:r w:rsidR="00E05482">
        <w:rPr>
          <w:b/>
          <w:noProof/>
          <w:sz w:val="28"/>
          <w:szCs w:val="28"/>
          <w:highlight w:val="cyan"/>
          <w:u w:val="single"/>
          <w:lang w:eastAsia="fr-FR"/>
        </w:rPr>
        <w:t>completer et ajouter</w:t>
      </w:r>
      <w:r w:rsidR="009C792B" w:rsidRPr="009C792B">
        <w:rPr>
          <w:b/>
          <w:noProof/>
          <w:sz w:val="28"/>
          <w:szCs w:val="28"/>
          <w:highlight w:val="cyan"/>
          <w:u w:val="single"/>
          <w:lang w:eastAsia="fr-FR"/>
        </w:rPr>
        <w:t xml:space="preserve"> PAR VOUS OU </w:t>
      </w:r>
      <w:r w:rsidR="009B04D9">
        <w:rPr>
          <w:b/>
          <w:noProof/>
          <w:sz w:val="28"/>
          <w:szCs w:val="28"/>
          <w:highlight w:val="cyan"/>
          <w:u w:val="single"/>
          <w:lang w:eastAsia="fr-FR"/>
        </w:rPr>
        <w:t xml:space="preserve">AVEC </w:t>
      </w:r>
      <w:r w:rsidR="009C792B" w:rsidRPr="009C792B">
        <w:rPr>
          <w:b/>
          <w:noProof/>
          <w:sz w:val="28"/>
          <w:szCs w:val="28"/>
          <w:highlight w:val="cyan"/>
          <w:u w:val="single"/>
          <w:lang w:eastAsia="fr-FR"/>
        </w:rPr>
        <w:t>UN</w:t>
      </w:r>
      <w:r w:rsidR="009B04D9">
        <w:rPr>
          <w:b/>
          <w:noProof/>
          <w:sz w:val="28"/>
          <w:szCs w:val="28"/>
          <w:highlight w:val="cyan"/>
          <w:u w:val="single"/>
          <w:lang w:eastAsia="fr-FR"/>
        </w:rPr>
        <w:t xml:space="preserve"> </w:t>
      </w:r>
      <w:r w:rsidR="009C792B" w:rsidRPr="009C792B">
        <w:rPr>
          <w:b/>
          <w:noProof/>
          <w:sz w:val="28"/>
          <w:szCs w:val="28"/>
          <w:highlight w:val="cyan"/>
          <w:u w:val="single"/>
          <w:lang w:eastAsia="fr-FR"/>
        </w:rPr>
        <w:t xml:space="preserve"> AUTRE FOURNISSEUR</w:t>
      </w:r>
    </w:p>
    <w:p w:rsidR="00174450" w:rsidRDefault="009C792B" w:rsidP="00727A29">
      <w:pPr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B.1-</w:t>
      </w:r>
      <w:r w:rsidR="00D15229">
        <w:rPr>
          <w:rFonts w:ascii="Arial-BoldMT" w:hAnsi="Arial-BoldMT" w:cs="Arial-BoldMT"/>
          <w:b/>
          <w:bCs/>
        </w:rPr>
        <w:t xml:space="preserve">Machine d’emballage type rotatif </w:t>
      </w:r>
      <w:r w:rsidR="00E05482">
        <w:rPr>
          <w:rFonts w:ascii="Arial-BoldMT" w:hAnsi="Arial-BoldMT" w:cs="Arial-BoldMT"/>
          <w:b/>
          <w:bCs/>
        </w:rPr>
        <w:t xml:space="preserve">ou autre équipement  pour conditionnement en sac </w:t>
      </w:r>
      <w:r w:rsidR="00D15229">
        <w:rPr>
          <w:rFonts w:ascii="Arial-BoldMT" w:hAnsi="Arial-BoldMT" w:cs="Arial-BoldMT"/>
          <w:b/>
          <w:bCs/>
        </w:rPr>
        <w:t xml:space="preserve"> </w:t>
      </w:r>
      <w:r w:rsidR="00E05482">
        <w:rPr>
          <w:rFonts w:ascii="Arial-BoldMT" w:hAnsi="Arial-BoldMT" w:cs="Arial-BoldMT"/>
          <w:b/>
          <w:bCs/>
        </w:rPr>
        <w:t xml:space="preserve"> </w:t>
      </w:r>
      <w:r w:rsidR="00727A29">
        <w:rPr>
          <w:rFonts w:ascii="Arial-BoldMT" w:hAnsi="Arial-BoldMT" w:cs="Arial-BoldMT"/>
          <w:b/>
          <w:bCs/>
        </w:rPr>
        <w:t>(poudre</w:t>
      </w:r>
      <w:r w:rsidR="00955778">
        <w:rPr>
          <w:rFonts w:ascii="Arial-BoldMT" w:hAnsi="Arial-BoldMT" w:cs="Arial-BoldMT"/>
          <w:b/>
          <w:bCs/>
        </w:rPr>
        <w:t xml:space="preserve"> et feuilles  cassées de plantes)</w:t>
      </w:r>
    </w:p>
    <w:p w:rsidR="009C792B" w:rsidRDefault="009C792B" w:rsidP="00727A29">
      <w:pPr>
        <w:spacing w:after="0"/>
        <w:rPr>
          <w:rFonts w:ascii="Arial-BoldMT" w:hAnsi="Arial-BoldMT" w:cs="Arial-BoldMT"/>
          <w:b/>
          <w:bCs/>
        </w:rPr>
      </w:pPr>
    </w:p>
    <w:p w:rsidR="009C792B" w:rsidRDefault="009C792B" w:rsidP="009C792B">
      <w:pPr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B.2-Machine pour une ligne de production d’insecticide et pesticide et leurs  conditionnements  (en poudres et liquides)</w:t>
      </w:r>
    </w:p>
    <w:p w:rsidR="009C792B" w:rsidRDefault="009C792B" w:rsidP="00727A29">
      <w:pPr>
        <w:spacing w:after="0"/>
        <w:rPr>
          <w:rFonts w:ascii="Arial-BoldMT" w:hAnsi="Arial-BoldMT" w:cs="Arial-BoldMT"/>
          <w:b/>
          <w:bCs/>
        </w:rPr>
      </w:pPr>
    </w:p>
    <w:p w:rsidR="00D15229" w:rsidRPr="00174450" w:rsidRDefault="009C792B" w:rsidP="00727A29">
      <w:pPr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B.3-</w:t>
      </w:r>
      <w:r w:rsidR="00E05482">
        <w:rPr>
          <w:rFonts w:ascii="Arial-BoldMT" w:hAnsi="Arial-BoldMT" w:cs="Arial-BoldMT"/>
          <w:b/>
          <w:bCs/>
        </w:rPr>
        <w:t>Matériel de séchage et m</w:t>
      </w:r>
      <w:r w:rsidR="00D15229">
        <w:rPr>
          <w:rFonts w:ascii="Arial-BoldMT" w:hAnsi="Arial-BoldMT" w:cs="Arial-BoldMT"/>
          <w:b/>
          <w:bCs/>
        </w:rPr>
        <w:t>achine d</w:t>
      </w:r>
      <w:r w:rsidR="00955778">
        <w:rPr>
          <w:rFonts w:ascii="Arial-BoldMT" w:hAnsi="Arial-BoldMT" w:cs="Arial-BoldMT"/>
          <w:b/>
          <w:bCs/>
        </w:rPr>
        <w:t>e remplissage de gélules automatiques (mélange d’une pâte de plantes médicinale</w:t>
      </w:r>
      <w:r w:rsidR="00710AF0">
        <w:rPr>
          <w:rFonts w:ascii="Arial-BoldMT" w:hAnsi="Arial-BoldMT" w:cs="Arial-BoldMT"/>
          <w:b/>
          <w:bCs/>
        </w:rPr>
        <w:t>s</w:t>
      </w:r>
      <w:r w:rsidR="00955778">
        <w:rPr>
          <w:rFonts w:ascii="Arial-BoldMT" w:hAnsi="Arial-BoldMT" w:cs="Arial-BoldMT"/>
          <w:b/>
          <w:bCs/>
        </w:rPr>
        <w:t>)</w:t>
      </w:r>
      <w:r w:rsidR="00E05482">
        <w:rPr>
          <w:rFonts w:ascii="Arial-BoldMT" w:hAnsi="Arial-BoldMT" w:cs="Arial-BoldMT"/>
          <w:b/>
          <w:bCs/>
        </w:rPr>
        <w:t xml:space="preserve"> encapsulation</w:t>
      </w:r>
    </w:p>
    <w:sectPr w:rsidR="00D15229" w:rsidRPr="00174450" w:rsidSect="00453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A95160"/>
    <w:rsid w:val="00100A73"/>
    <w:rsid w:val="00174450"/>
    <w:rsid w:val="00453D19"/>
    <w:rsid w:val="004C795A"/>
    <w:rsid w:val="006B6BA3"/>
    <w:rsid w:val="00710AF0"/>
    <w:rsid w:val="00727A29"/>
    <w:rsid w:val="00835939"/>
    <w:rsid w:val="00955778"/>
    <w:rsid w:val="009B04D9"/>
    <w:rsid w:val="009C792B"/>
    <w:rsid w:val="00A95160"/>
    <w:rsid w:val="00BC0DA3"/>
    <w:rsid w:val="00D15229"/>
    <w:rsid w:val="00E05482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mzerrouk</dc:creator>
  <cp:keywords/>
  <dc:description/>
  <cp:lastModifiedBy>mzerrouk</cp:lastModifiedBy>
  <cp:revision>5</cp:revision>
  <dcterms:created xsi:type="dcterms:W3CDTF">2015-02-05T14:10:00Z</dcterms:created>
  <dcterms:modified xsi:type="dcterms:W3CDTF">2015-02-05T14:15:00Z</dcterms:modified>
</cp:coreProperties>
</file>