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38" w:rsidRPr="001B3738" w:rsidRDefault="001B3738" w:rsidP="001B3738">
      <w:pPr>
        <w:widowControl/>
        <w:jc w:val="left"/>
        <w:rPr>
          <w:rFonts w:ascii="Times New Roman" w:eastAsia="宋体" w:hAnsi="Times New Roman" w:cs="Times New Roman"/>
          <w:noProof/>
          <w:color w:val="000000"/>
          <w:kern w:val="0"/>
          <w:sz w:val="24"/>
          <w:szCs w:val="24"/>
        </w:rPr>
      </w:pPr>
      <w:bookmarkStart w:id="0" w:name="_MailAutoSig"/>
      <w:r w:rsidRPr="001B3738">
        <w:rPr>
          <w:rFonts w:ascii="Times New Roman" w:eastAsia="宋体" w:hAnsi="Times New Roman" w:cs="Times New Roman"/>
          <w:noProof/>
          <w:color w:val="000000"/>
          <w:kern w:val="0"/>
          <w:sz w:val="24"/>
          <w:szCs w:val="24"/>
        </w:rPr>
        <w:t xml:space="preserve">Hi Mr Rossard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We thank you for your support and praise all this time along. Sorry to keep you waiting, the northern hemisphere is entering into summer and the peak season of ice machine is coming!</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b/>
          <w:bCs/>
          <w:noProof/>
          <w:color w:val="000000"/>
          <w:kern w:val="0"/>
          <w:sz w:val="24"/>
          <w:szCs w:val="24"/>
        </w:rPr>
        <w:t xml:space="preserve">We have to handle a large number of </w:t>
      </w:r>
      <w:r>
        <w:rPr>
          <w:rFonts w:ascii="Times New Roman" w:eastAsia="宋体" w:hAnsi="Times New Roman" w:cs="Times New Roman"/>
          <w:b/>
          <w:bCs/>
          <w:noProof/>
          <w:color w:val="000000"/>
          <w:kern w:val="0"/>
          <w:sz w:val="24"/>
          <w:szCs w:val="24"/>
        </w:rPr>
        <w:t>email round the world every day</w:t>
      </w:r>
      <w:r>
        <w:rPr>
          <w:rFonts w:ascii="Times New Roman" w:eastAsia="宋体" w:hAnsi="Times New Roman" w:cs="Times New Roman" w:hint="eastAsia"/>
          <w:b/>
          <w:bCs/>
          <w:noProof/>
          <w:color w:val="000000"/>
          <w:kern w:val="0"/>
          <w:sz w:val="24"/>
          <w:szCs w:val="24"/>
        </w:rPr>
        <w:t>, hope you understand!</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b/>
          <w:bCs/>
          <w:noProof/>
          <w:color w:val="000000"/>
          <w:kern w:val="0"/>
          <w:sz w:val="24"/>
          <w:szCs w:val="24"/>
        </w:rPr>
        <w:t>1.Quotation</w:t>
      </w:r>
      <w:r w:rsidRPr="001B3738">
        <w:rPr>
          <w:rFonts w:ascii="Times New Roman" w:eastAsia="宋体" w:hAnsi="Times New Roman" w:cs="Times New Roman"/>
          <w:noProof/>
          <w:color w:val="000000"/>
          <w:kern w:val="0"/>
          <w:sz w:val="24"/>
          <w:szCs w:val="24"/>
        </w:rPr>
        <w:t xml:space="preserv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The following is the quotation of indoor &amp; outdoor container flake ice machine design :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9"/>
        <w:gridCol w:w="2175"/>
        <w:gridCol w:w="2838"/>
        <w:gridCol w:w="2835"/>
      </w:tblGrid>
      <w:tr w:rsidR="001B3738" w:rsidRPr="001B3738" w:rsidTr="001B3738">
        <w:trPr>
          <w:trHeight w:val="395"/>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b/>
                <w:noProof/>
                <w:color w:val="000000" w:themeColor="text1"/>
                <w:kern w:val="0"/>
                <w:sz w:val="24"/>
                <w:szCs w:val="24"/>
              </w:rPr>
            </w:pPr>
            <w:r w:rsidRPr="001B3738">
              <w:rPr>
                <w:rFonts w:ascii="Times New Roman" w:eastAsia="宋体" w:hAnsi="Times New Roman" w:cs="Times New Roman"/>
                <w:b/>
                <w:noProof/>
                <w:color w:val="000000" w:themeColor="text1"/>
                <w:kern w:val="0"/>
                <w:sz w:val="24"/>
                <w:szCs w:val="24"/>
              </w:rPr>
              <w:t>Material requirement</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b/>
                <w:noProof/>
                <w:color w:val="000000" w:themeColor="text1"/>
                <w:kern w:val="0"/>
                <w:sz w:val="24"/>
                <w:szCs w:val="24"/>
              </w:rPr>
            </w:pPr>
            <w:r w:rsidRPr="001B3738">
              <w:rPr>
                <w:rFonts w:ascii="Times New Roman" w:eastAsia="宋体" w:hAnsi="Times New Roman" w:cs="Times New Roman"/>
                <w:b/>
                <w:noProof/>
                <w:color w:val="000000" w:themeColor="text1"/>
                <w:kern w:val="0"/>
                <w:sz w:val="24"/>
                <w:szCs w:val="24"/>
              </w:rPr>
              <w:t>Unit price</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b/>
                <w:noProof/>
                <w:color w:val="000000" w:themeColor="text1"/>
                <w:kern w:val="0"/>
                <w:sz w:val="24"/>
                <w:szCs w:val="24"/>
              </w:rPr>
            </w:pPr>
            <w:r w:rsidRPr="001B3738">
              <w:rPr>
                <w:rFonts w:ascii="Times New Roman" w:eastAsia="宋体" w:hAnsi="Times New Roman" w:cs="Times New Roman"/>
                <w:b/>
                <w:noProof/>
                <w:color w:val="000000" w:themeColor="text1"/>
                <w:kern w:val="0"/>
                <w:sz w:val="24"/>
                <w:szCs w:val="24"/>
              </w:rPr>
              <w:t>Outdoor container flake ice machine design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b/>
                <w:noProof/>
                <w:color w:val="000000" w:themeColor="text1"/>
                <w:kern w:val="0"/>
                <w:sz w:val="24"/>
                <w:szCs w:val="24"/>
              </w:rPr>
            </w:pPr>
            <w:r w:rsidRPr="001B3738">
              <w:rPr>
                <w:rFonts w:ascii="Times New Roman" w:eastAsia="宋体" w:hAnsi="Times New Roman" w:cs="Times New Roman"/>
                <w:b/>
                <w:noProof/>
                <w:color w:val="000000" w:themeColor="text1"/>
                <w:kern w:val="0"/>
                <w:sz w:val="24"/>
                <w:szCs w:val="24"/>
              </w:rPr>
              <w:t>Indoor container flake ice machine design</w:t>
            </w:r>
          </w:p>
        </w:tc>
      </w:tr>
      <w:tr w:rsidR="001B3738" w:rsidRPr="001B3738" w:rsidTr="001B3738">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738" w:rsidRPr="001B3738" w:rsidRDefault="001B3738" w:rsidP="001B3738">
            <w:pPr>
              <w:widowControl/>
              <w:jc w:val="left"/>
              <w:rPr>
                <w:rFonts w:ascii="Times New Roman" w:eastAsia="宋体" w:hAnsi="Times New Roman" w:cs="Times New Roman"/>
                <w:b/>
                <w:noProof/>
                <w:color w:val="000000" w:themeColor="text1"/>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3738" w:rsidRPr="001B3738" w:rsidRDefault="001B3738" w:rsidP="001B3738">
            <w:pPr>
              <w:widowControl/>
              <w:jc w:val="left"/>
              <w:rPr>
                <w:rFonts w:ascii="Times New Roman" w:eastAsia="宋体" w:hAnsi="Times New Roman" w:cs="Times New Roman"/>
                <w:b/>
                <w:noProof/>
                <w:color w:val="000000" w:themeColor="text1"/>
                <w:kern w:val="0"/>
                <w:sz w:val="24"/>
                <w:szCs w:val="24"/>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b/>
                <w:noProof/>
                <w:color w:val="000000" w:themeColor="text1"/>
                <w:kern w:val="0"/>
                <w:sz w:val="24"/>
                <w:szCs w:val="24"/>
              </w:rPr>
            </w:pPr>
            <w:r w:rsidRPr="001B3738">
              <w:rPr>
                <w:rFonts w:ascii="Times New Roman" w:eastAsia="宋体" w:hAnsi="Times New Roman" w:cs="Times New Roman"/>
                <w:b/>
                <w:noProof/>
                <w:color w:val="000000" w:themeColor="text1"/>
                <w:kern w:val="0"/>
                <w:sz w:val="24"/>
                <w:szCs w:val="24"/>
              </w:rPr>
              <w:t>Quantity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b/>
                <w:noProof/>
                <w:color w:val="000000" w:themeColor="text1"/>
                <w:kern w:val="0"/>
                <w:sz w:val="24"/>
                <w:szCs w:val="24"/>
              </w:rPr>
            </w:pPr>
            <w:r w:rsidRPr="001B3738">
              <w:rPr>
                <w:rFonts w:ascii="Times New Roman" w:eastAsia="宋体" w:hAnsi="Times New Roman" w:cs="Times New Roman"/>
                <w:b/>
                <w:noProof/>
                <w:color w:val="000000" w:themeColor="text1"/>
                <w:kern w:val="0"/>
                <w:sz w:val="24"/>
                <w:szCs w:val="24"/>
              </w:rPr>
              <w:t>Quantity</w:t>
            </w:r>
          </w:p>
        </w:tc>
      </w:tr>
      <w:tr w:rsidR="001B3738" w:rsidRPr="001B3738" w:rsidTr="001B3738">
        <w:trPr>
          <w:trHeight w:val="376"/>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10 tons flake ice machine KP100</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33,220 USD</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1 set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1 set</w:t>
            </w:r>
          </w:p>
        </w:tc>
      </w:tr>
      <w:tr w:rsidR="001B3738" w:rsidRPr="001B3738" w:rsidTr="001B3738">
        <w:trPr>
          <w:trHeight w:val="790"/>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20 feet container</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3,500 USD</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1 set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2 set</w:t>
            </w:r>
          </w:p>
        </w:tc>
      </w:tr>
      <w:tr w:rsidR="001B3738" w:rsidRPr="001B3738" w:rsidTr="001B3738">
        <w:trPr>
          <w:trHeight w:val="376"/>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20 m³insulated room</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2,098 USD</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1 set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1 set</w:t>
            </w:r>
          </w:p>
        </w:tc>
      </w:tr>
      <w:tr w:rsidR="001B3738" w:rsidRPr="001B3738" w:rsidTr="001B3738">
        <w:trPr>
          <w:trHeight w:val="395"/>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Installation and handling charge</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350 USD</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1 set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noProof/>
                <w:color w:val="000000" w:themeColor="text1"/>
                <w:kern w:val="0"/>
                <w:sz w:val="24"/>
                <w:szCs w:val="24"/>
              </w:rPr>
            </w:pPr>
            <w:r w:rsidRPr="001B3738">
              <w:rPr>
                <w:rFonts w:ascii="Times New Roman" w:eastAsia="宋体" w:hAnsi="Times New Roman" w:cs="Times New Roman"/>
                <w:noProof/>
                <w:color w:val="000000" w:themeColor="text1"/>
                <w:kern w:val="0"/>
                <w:sz w:val="24"/>
                <w:szCs w:val="24"/>
              </w:rPr>
              <w:t>2 set</w:t>
            </w:r>
          </w:p>
        </w:tc>
      </w:tr>
      <w:tr w:rsidR="001B3738" w:rsidRPr="001B3738" w:rsidTr="001B3738">
        <w:trPr>
          <w:trHeight w:val="395"/>
        </w:trPr>
        <w:tc>
          <w:tcPr>
            <w:tcW w:w="40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b/>
                <w:noProof/>
                <w:color w:val="000000" w:themeColor="text1"/>
                <w:kern w:val="0"/>
                <w:sz w:val="24"/>
                <w:szCs w:val="24"/>
              </w:rPr>
            </w:pPr>
            <w:r w:rsidRPr="001B3738">
              <w:rPr>
                <w:rFonts w:ascii="Times New Roman" w:eastAsia="宋体" w:hAnsi="Times New Roman" w:cs="Times New Roman"/>
                <w:b/>
                <w:noProof/>
                <w:color w:val="FF0000"/>
                <w:kern w:val="0"/>
                <w:sz w:val="24"/>
                <w:szCs w:val="24"/>
              </w:rPr>
              <w:t xml:space="preserve">Total FOB price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b/>
                <w:noProof/>
                <w:color w:val="FF0000"/>
                <w:kern w:val="0"/>
                <w:sz w:val="24"/>
                <w:szCs w:val="24"/>
              </w:rPr>
            </w:pPr>
            <w:r w:rsidRPr="001B3738">
              <w:rPr>
                <w:rFonts w:ascii="Times New Roman" w:eastAsia="宋体" w:hAnsi="Times New Roman" w:cs="Times New Roman"/>
                <w:b/>
                <w:noProof/>
                <w:color w:val="FF0000"/>
                <w:kern w:val="0"/>
                <w:sz w:val="24"/>
                <w:szCs w:val="24"/>
              </w:rPr>
              <w:t>39,168 USD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38" w:rsidRPr="001B3738" w:rsidRDefault="001B3738" w:rsidP="001B3738">
            <w:pPr>
              <w:widowControl/>
              <w:jc w:val="center"/>
              <w:rPr>
                <w:rFonts w:ascii="Times New Roman" w:eastAsia="宋体" w:hAnsi="Times New Roman" w:cs="Times New Roman"/>
                <w:b/>
                <w:noProof/>
                <w:color w:val="FF0000"/>
                <w:kern w:val="0"/>
                <w:sz w:val="24"/>
                <w:szCs w:val="24"/>
              </w:rPr>
            </w:pPr>
            <w:r w:rsidRPr="001B3738">
              <w:rPr>
                <w:rFonts w:ascii="Times New Roman" w:eastAsia="宋体" w:hAnsi="Times New Roman" w:cs="Times New Roman"/>
                <w:b/>
                <w:noProof/>
                <w:color w:val="FF0000"/>
                <w:kern w:val="0"/>
                <w:sz w:val="24"/>
                <w:szCs w:val="24"/>
              </w:rPr>
              <w:t>4,3018 USD</w:t>
            </w:r>
          </w:p>
        </w:tc>
      </w:tr>
    </w:tbl>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w:t>
      </w:r>
      <w:r w:rsidRPr="001B3738">
        <w:rPr>
          <w:rFonts w:ascii="Times New Roman" w:eastAsia="宋体" w:hAnsi="Times New Roman" w:cs="Times New Roman"/>
          <w:b/>
          <w:bCs/>
          <w:noProof/>
          <w:color w:val="000000"/>
          <w:kern w:val="0"/>
          <w:sz w:val="24"/>
          <w:szCs w:val="24"/>
        </w:rPr>
        <w:t>Components</w:t>
      </w:r>
      <w:r w:rsidRPr="001B3738">
        <w:rPr>
          <w:rFonts w:ascii="Times New Roman" w:eastAsia="宋体" w:hAnsi="Times New Roman" w:cs="Times New Roman"/>
          <w:noProof/>
          <w:color w:val="000000"/>
          <w:kern w:val="0"/>
          <w:sz w:val="24"/>
          <w:szCs w:val="24"/>
        </w:rPr>
        <w:t>: The container flake ice machine mainly consist of 3 components: flake ice machine + insulated room + 20 feet container</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drawing>
          <wp:inline distT="0" distB="0" distL="0" distR="0" wp14:anchorId="674863CD" wp14:editId="5F29A063">
            <wp:extent cx="6286500" cy="3457575"/>
            <wp:effectExtent l="0" t="0" r="0" b="9525"/>
            <wp:docPr id="8" name="图片 8" descr="C:\Documents and Settings\Administrator\桌面\flake ice contai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flake ice containe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457575"/>
                    </a:xfrm>
                    <a:prstGeom prst="rect">
                      <a:avLst/>
                    </a:prstGeom>
                    <a:noFill/>
                    <a:ln>
                      <a:noFill/>
                    </a:ln>
                  </pic:spPr>
                </pic:pic>
              </a:graphicData>
            </a:graphic>
          </wp:inline>
        </w:drawing>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w:t>
      </w:r>
      <w:r w:rsidRPr="001B3738">
        <w:rPr>
          <w:rFonts w:ascii="Times New Roman" w:eastAsia="宋体" w:hAnsi="Times New Roman" w:cs="Times New Roman"/>
          <w:b/>
          <w:bCs/>
          <w:noProof/>
          <w:color w:val="000000"/>
          <w:kern w:val="0"/>
          <w:sz w:val="24"/>
          <w:szCs w:val="24"/>
        </w:rPr>
        <w:t>Installation</w:t>
      </w:r>
      <w:r w:rsidRPr="001B3738">
        <w:rPr>
          <w:rFonts w:ascii="Times New Roman" w:eastAsia="宋体" w:hAnsi="Times New Roman" w:cs="Times New Roman"/>
          <w:noProof/>
          <w:color w:val="000000"/>
          <w:kern w:val="0"/>
          <w:sz w:val="24"/>
          <w:szCs w:val="24"/>
        </w:rPr>
        <w:t xml:space="preserv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(1)Both for indoor &amp; outdoor design, the insulated room will be installed well in the container before delivery.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(2)We would fix the machine inside the upper container for outdoor design before delivery. </w:t>
      </w:r>
    </w:p>
    <w:p w:rsidR="001B3738" w:rsidRDefault="001B3738" w:rsidP="001B3738">
      <w:pPr>
        <w:widowControl/>
        <w:jc w:val="left"/>
        <w:rPr>
          <w:rFonts w:ascii="Times New Roman" w:eastAsia="宋体" w:hAnsi="Times New Roman" w:cs="Times New Roman" w:hint="eastAsia"/>
          <w:noProof/>
          <w:color w:val="000000"/>
          <w:kern w:val="0"/>
          <w:sz w:val="24"/>
          <w:szCs w:val="24"/>
        </w:rPr>
      </w:pPr>
      <w:r w:rsidRPr="001B3738">
        <w:rPr>
          <w:rFonts w:ascii="Times New Roman" w:eastAsia="宋体" w:hAnsi="Times New Roman" w:cs="Times New Roman"/>
          <w:noProof/>
          <w:color w:val="000000"/>
          <w:kern w:val="0"/>
          <w:sz w:val="24"/>
          <w:szCs w:val="24"/>
        </w:rPr>
        <w:lastRenderedPageBreak/>
        <w:t xml:space="preserve">(3)We would incise accessible entry on container for water pipe and other pipeline in advance. But before delivery, we will recover it temporarily to meet </w:t>
      </w:r>
      <w:r>
        <w:rPr>
          <w:rFonts w:ascii="Times New Roman" w:eastAsia="宋体" w:hAnsi="Times New Roman" w:cs="Times New Roman"/>
          <w:noProof/>
          <w:color w:val="000000"/>
          <w:kern w:val="0"/>
          <w:sz w:val="24"/>
          <w:szCs w:val="24"/>
        </w:rPr>
        <w:t>the shipping delivery standard.</w:t>
      </w:r>
    </w:p>
    <w:p w:rsidR="001B3738" w:rsidRPr="001B3738" w:rsidRDefault="001B3738" w:rsidP="001B3738">
      <w:pPr>
        <w:widowControl/>
        <w:jc w:val="left"/>
        <w:rPr>
          <w:rFonts w:ascii="Times New Roman" w:eastAsia="宋体" w:hAnsi="Times New Roman" w:cs="Times New Roman"/>
          <w:noProof/>
          <w:color w:val="000000"/>
          <w:kern w:val="0"/>
          <w:sz w:val="24"/>
          <w:szCs w:val="24"/>
        </w:rPr>
      </w:pP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(4)For indoor design, you have to lift up </w:t>
      </w:r>
      <w:r>
        <w:rPr>
          <w:rFonts w:ascii="Times New Roman" w:eastAsia="宋体" w:hAnsi="Times New Roman" w:cs="Times New Roman" w:hint="eastAsia"/>
          <w:noProof/>
          <w:color w:val="000000"/>
          <w:kern w:val="0"/>
          <w:sz w:val="24"/>
          <w:szCs w:val="24"/>
        </w:rPr>
        <w:t xml:space="preserve">only </w:t>
      </w:r>
      <w:r w:rsidRPr="001B3738">
        <w:rPr>
          <w:rFonts w:ascii="Times New Roman" w:eastAsia="宋体" w:hAnsi="Times New Roman" w:cs="Times New Roman"/>
          <w:noProof/>
          <w:color w:val="000000"/>
          <w:kern w:val="0"/>
          <w:sz w:val="24"/>
          <w:szCs w:val="24"/>
        </w:rPr>
        <w:t xml:space="preserve">the flake ice machine to the top of container insulated room and connect the cooling tower.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Pr>
          <w:rFonts w:ascii="Times New Roman" w:eastAsia="宋体" w:hAnsi="Times New Roman" w:cs="Times New Roman" w:hint="eastAsia"/>
          <w:noProof/>
          <w:color w:val="000000"/>
          <w:kern w:val="0"/>
          <w:sz w:val="24"/>
          <w:szCs w:val="24"/>
        </w:rPr>
        <w:t>(5)</w:t>
      </w:r>
      <w:r w:rsidRPr="001B3738">
        <w:rPr>
          <w:rFonts w:ascii="Times New Roman" w:eastAsia="宋体" w:hAnsi="Times New Roman" w:cs="Times New Roman"/>
          <w:noProof/>
          <w:color w:val="000000"/>
          <w:kern w:val="0"/>
          <w:sz w:val="24"/>
          <w:szCs w:val="24"/>
        </w:rPr>
        <w:t>For outdoor design, you have to lift up the whole container to t</w:t>
      </w:r>
      <w:r>
        <w:rPr>
          <w:rFonts w:ascii="Times New Roman" w:eastAsia="宋体" w:hAnsi="Times New Roman" w:cs="Times New Roman"/>
          <w:noProof/>
          <w:color w:val="000000"/>
          <w:kern w:val="0"/>
          <w:sz w:val="24"/>
          <w:szCs w:val="24"/>
        </w:rPr>
        <w:t>he top of the other container</w:t>
      </w:r>
      <w:r>
        <w:rPr>
          <w:rFonts w:ascii="Times New Roman" w:eastAsia="宋体" w:hAnsi="Times New Roman" w:cs="Times New Roman" w:hint="eastAsia"/>
          <w:noProof/>
          <w:color w:val="000000"/>
          <w:kern w:val="0"/>
          <w:sz w:val="24"/>
          <w:szCs w:val="24"/>
        </w:rPr>
        <w:t>.</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Pr>
          <w:rFonts w:ascii="Times New Roman" w:eastAsia="宋体" w:hAnsi="Times New Roman" w:cs="Times New Roman" w:hint="eastAsia"/>
          <w:noProof/>
          <w:color w:val="000000"/>
          <w:kern w:val="0"/>
          <w:sz w:val="24"/>
          <w:szCs w:val="24"/>
        </w:rPr>
        <w:t>(6)</w:t>
      </w:r>
      <w:r w:rsidRPr="001B3738">
        <w:rPr>
          <w:rFonts w:ascii="Times New Roman" w:eastAsia="宋体" w:hAnsi="Times New Roman" w:cs="Times New Roman"/>
          <w:noProof/>
          <w:color w:val="000000"/>
          <w:kern w:val="0"/>
          <w:sz w:val="24"/>
          <w:szCs w:val="24"/>
        </w:rPr>
        <w:t>After that, you only ha</w:t>
      </w:r>
      <w:r>
        <w:rPr>
          <w:rFonts w:ascii="Times New Roman" w:eastAsia="宋体" w:hAnsi="Times New Roman" w:cs="Times New Roman"/>
          <w:noProof/>
          <w:color w:val="000000"/>
          <w:kern w:val="0"/>
          <w:sz w:val="24"/>
          <w:szCs w:val="24"/>
        </w:rPr>
        <w:t>ve to uncover the incision hole</w:t>
      </w:r>
      <w:r>
        <w:rPr>
          <w:rFonts w:ascii="Times New Roman" w:eastAsia="宋体" w:hAnsi="Times New Roman" w:cs="Times New Roman" w:hint="eastAsia"/>
          <w:noProof/>
          <w:color w:val="000000"/>
          <w:kern w:val="0"/>
          <w:sz w:val="24"/>
          <w:szCs w:val="24"/>
        </w:rPr>
        <w:t xml:space="preserve">, </w:t>
      </w:r>
      <w:r w:rsidRPr="001B3738">
        <w:rPr>
          <w:rFonts w:ascii="Times New Roman" w:eastAsia="宋体" w:hAnsi="Times New Roman" w:cs="Times New Roman"/>
          <w:noProof/>
          <w:color w:val="000000"/>
          <w:kern w:val="0"/>
          <w:sz w:val="24"/>
          <w:szCs w:val="24"/>
        </w:rPr>
        <w:t>and</w:t>
      </w:r>
      <w:r>
        <w:rPr>
          <w:rFonts w:ascii="Times New Roman" w:eastAsia="宋体" w:hAnsi="Times New Roman" w:cs="Times New Roman" w:hint="eastAsia"/>
          <w:noProof/>
          <w:color w:val="000000"/>
          <w:kern w:val="0"/>
          <w:sz w:val="24"/>
          <w:szCs w:val="24"/>
        </w:rPr>
        <w:t xml:space="preserve"> assemble cooling tower,</w:t>
      </w:r>
      <w:r w:rsidRPr="001B3738">
        <w:rPr>
          <w:rFonts w:ascii="Times New Roman" w:eastAsia="宋体" w:hAnsi="Times New Roman" w:cs="Times New Roman"/>
          <w:noProof/>
          <w:color w:val="000000"/>
          <w:kern w:val="0"/>
          <w:sz w:val="24"/>
          <w:szCs w:val="24"/>
        </w:rPr>
        <w:t xml:space="preserve"> connect the water and power supply to the machine.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drawing>
          <wp:inline distT="0" distB="0" distL="0" distR="0" wp14:anchorId="5AFAEBE7" wp14:editId="6738D302">
            <wp:extent cx="6257925" cy="4105275"/>
            <wp:effectExtent l="0" t="0" r="9525" b="9525"/>
            <wp:docPr id="7" name="图片 7" descr="D:\Program Files\FCSeries Client\Mail\MailCutScreen\F0DC12E5487B4208874D791C1197C6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 Files\FCSeries Client\Mail\MailCutScreen\F0DC12E5487B4208874D791C1197C6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7925" cy="4105275"/>
                    </a:xfrm>
                    <a:prstGeom prst="rect">
                      <a:avLst/>
                    </a:prstGeom>
                    <a:noFill/>
                    <a:ln>
                      <a:noFill/>
                    </a:ln>
                  </pic:spPr>
                </pic:pic>
              </a:graphicData>
            </a:graphic>
          </wp:inline>
        </w:drawing>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b/>
          <w:bCs/>
          <w:noProof/>
          <w:color w:val="000000"/>
          <w:kern w:val="0"/>
          <w:sz w:val="24"/>
          <w:szCs w:val="24"/>
        </w:rPr>
        <w:t>recover the hole before delivery</w:t>
      </w:r>
      <w:r w:rsidRPr="001B3738">
        <w:rPr>
          <w:rFonts w:ascii="Times New Roman" w:eastAsia="宋体" w:hAnsi="Times New Roman" w:cs="Times New Roman"/>
          <w:noProof/>
          <w:color w:val="000000"/>
          <w:kern w:val="0"/>
          <w:sz w:val="24"/>
          <w:szCs w:val="24"/>
        </w:rPr>
        <w:t xml:space="preserv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b/>
          <w:bCs/>
          <w:noProof/>
          <w:color w:val="000000"/>
          <w:kern w:val="0"/>
          <w:sz w:val="24"/>
          <w:szCs w:val="24"/>
        </w:rPr>
        <w:t>*Delivery:</w:t>
      </w:r>
      <w:r w:rsidRPr="001B3738">
        <w:rPr>
          <w:rFonts w:ascii="Times New Roman" w:eastAsia="宋体" w:hAnsi="Times New Roman" w:cs="Times New Roman"/>
          <w:noProof/>
          <w:color w:val="000000"/>
          <w:kern w:val="0"/>
          <w:sz w:val="24"/>
          <w:szCs w:val="24"/>
        </w:rPr>
        <w:t xml:space="preserv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(1)Outdoor design: There would be two container belong to your own at that time. One is container with flake ice machine fixed inside, the other is container with insulated room fixed well inside.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(2)Inoor design: The flake ice machine should be shipped by another 20 feet container, which is delivered separately from the 20 feet containerized insulated room.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  </w:t>
      </w:r>
      <w:bookmarkStart w:id="1" w:name="_GoBack"/>
      <w:bookmarkEnd w:id="1"/>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b/>
          <w:bCs/>
          <w:noProof/>
          <w:color w:val="000000"/>
          <w:kern w:val="0"/>
          <w:sz w:val="24"/>
          <w:szCs w:val="24"/>
        </w:rPr>
        <w:t>Rossard, are you clear about that?</w:t>
      </w:r>
      <w:r w:rsidRPr="001B3738">
        <w:rPr>
          <w:rFonts w:ascii="Times New Roman" w:eastAsia="宋体" w:hAnsi="Times New Roman" w:cs="Times New Roman"/>
          <w:noProof/>
          <w:color w:val="000000"/>
          <w:kern w:val="0"/>
          <w:sz w:val="24"/>
          <w:szCs w:val="24"/>
        </w:rPr>
        <w:t xml:space="preserve">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Looking forward to your reply</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Thanks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noProof/>
          <w:color w:val="000000"/>
          <w:kern w:val="0"/>
          <w:sz w:val="24"/>
          <w:szCs w:val="24"/>
        </w:rPr>
        <w:t xml:space="preserve">Best Regards, </w:t>
      </w:r>
    </w:p>
    <w:p w:rsidR="001B3738" w:rsidRPr="001B3738" w:rsidRDefault="001B3738" w:rsidP="001B3738">
      <w:pPr>
        <w:widowControl/>
        <w:jc w:val="left"/>
        <w:rPr>
          <w:rFonts w:ascii="Times New Roman" w:eastAsia="宋体" w:hAnsi="Times New Roman" w:cs="Times New Roman"/>
          <w:noProof/>
          <w:color w:val="000000"/>
          <w:kern w:val="0"/>
          <w:sz w:val="24"/>
          <w:szCs w:val="24"/>
        </w:rPr>
      </w:pPr>
      <w:r w:rsidRPr="001B3738">
        <w:rPr>
          <w:rFonts w:ascii="Times New Roman" w:eastAsia="宋体" w:hAnsi="Times New Roman" w:cs="Times New Roman"/>
          <w:b/>
          <w:bCs/>
          <w:noProof/>
          <w:color w:val="000000"/>
          <w:kern w:val="0"/>
          <w:sz w:val="24"/>
          <w:szCs w:val="24"/>
        </w:rPr>
        <w:t>Mr Jam ko (Sales Manager)</w:t>
      </w:r>
      <w:r w:rsidRPr="001B3738">
        <w:rPr>
          <w:rFonts w:ascii="Times New Roman" w:eastAsia="宋体" w:hAnsi="Times New Roman" w:cs="Times New Roman"/>
          <w:noProof/>
          <w:color w:val="000000"/>
          <w:kern w:val="0"/>
          <w:sz w:val="24"/>
          <w:szCs w:val="24"/>
        </w:rPr>
        <w:t xml:space="preserve">  </w:t>
      </w:r>
    </w:p>
    <w:bookmarkEnd w:id="0"/>
    <w:p w:rsidR="0005778F" w:rsidRDefault="0005778F"/>
    <w:sectPr w:rsidR="0005778F" w:rsidSect="001B373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38"/>
    <w:rsid w:val="0005778F"/>
    <w:rsid w:val="001B3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3738"/>
    <w:rPr>
      <w:b/>
      <w:bCs/>
    </w:rPr>
  </w:style>
  <w:style w:type="paragraph" w:styleId="a4">
    <w:name w:val="Balloon Text"/>
    <w:basedOn w:val="a"/>
    <w:link w:val="Char"/>
    <w:uiPriority w:val="99"/>
    <w:semiHidden/>
    <w:unhideWhenUsed/>
    <w:rsid w:val="001B3738"/>
    <w:rPr>
      <w:sz w:val="18"/>
      <w:szCs w:val="18"/>
    </w:rPr>
  </w:style>
  <w:style w:type="character" w:customStyle="1" w:styleId="Char">
    <w:name w:val="批注框文本 Char"/>
    <w:basedOn w:val="a0"/>
    <w:link w:val="a4"/>
    <w:uiPriority w:val="99"/>
    <w:semiHidden/>
    <w:rsid w:val="001B37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3738"/>
    <w:rPr>
      <w:b/>
      <w:bCs/>
    </w:rPr>
  </w:style>
  <w:style w:type="paragraph" w:styleId="a4">
    <w:name w:val="Balloon Text"/>
    <w:basedOn w:val="a"/>
    <w:link w:val="Char"/>
    <w:uiPriority w:val="99"/>
    <w:semiHidden/>
    <w:unhideWhenUsed/>
    <w:rsid w:val="001B3738"/>
    <w:rPr>
      <w:sz w:val="18"/>
      <w:szCs w:val="18"/>
    </w:rPr>
  </w:style>
  <w:style w:type="character" w:customStyle="1" w:styleId="Char">
    <w:name w:val="批注框文本 Char"/>
    <w:basedOn w:val="a0"/>
    <w:link w:val="a4"/>
    <w:uiPriority w:val="99"/>
    <w:semiHidden/>
    <w:rsid w:val="001B37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06786">
      <w:bodyDiv w:val="1"/>
      <w:marLeft w:val="0"/>
      <w:marRight w:val="0"/>
      <w:marTop w:val="0"/>
      <w:marBottom w:val="0"/>
      <w:divBdr>
        <w:top w:val="none" w:sz="0" w:space="0" w:color="auto"/>
        <w:left w:val="none" w:sz="0" w:space="0" w:color="auto"/>
        <w:bottom w:val="none" w:sz="0" w:space="0" w:color="auto"/>
        <w:right w:val="none" w:sz="0" w:space="0" w:color="auto"/>
      </w:divBdr>
      <w:divsChild>
        <w:div w:id="2098405859">
          <w:marLeft w:val="0"/>
          <w:marRight w:val="0"/>
          <w:marTop w:val="0"/>
          <w:marBottom w:val="0"/>
          <w:divBdr>
            <w:top w:val="none" w:sz="0" w:space="0" w:color="auto"/>
            <w:left w:val="none" w:sz="0" w:space="0" w:color="auto"/>
            <w:bottom w:val="none" w:sz="0" w:space="0" w:color="auto"/>
            <w:right w:val="none" w:sz="0" w:space="0" w:color="auto"/>
          </w:divBdr>
          <w:divsChild>
            <w:div w:id="812261782">
              <w:marLeft w:val="0"/>
              <w:marRight w:val="0"/>
              <w:marTop w:val="0"/>
              <w:marBottom w:val="0"/>
              <w:divBdr>
                <w:top w:val="none" w:sz="0" w:space="0" w:color="auto"/>
                <w:left w:val="none" w:sz="0" w:space="0" w:color="auto"/>
                <w:bottom w:val="none" w:sz="0" w:space="0" w:color="auto"/>
                <w:right w:val="none" w:sz="0" w:space="0" w:color="auto"/>
              </w:divBdr>
              <w:divsChild>
                <w:div w:id="1077630873">
                  <w:marLeft w:val="0"/>
                  <w:marRight w:val="0"/>
                  <w:marTop w:val="0"/>
                  <w:marBottom w:val="0"/>
                  <w:divBdr>
                    <w:top w:val="none" w:sz="0" w:space="0" w:color="auto"/>
                    <w:left w:val="none" w:sz="0" w:space="0" w:color="auto"/>
                    <w:bottom w:val="none" w:sz="0" w:space="0" w:color="auto"/>
                    <w:right w:val="none" w:sz="0" w:space="0" w:color="auto"/>
                  </w:divBdr>
                  <w:divsChild>
                    <w:div w:id="859243982">
                      <w:marLeft w:val="0"/>
                      <w:marRight w:val="0"/>
                      <w:marTop w:val="0"/>
                      <w:marBottom w:val="0"/>
                      <w:divBdr>
                        <w:top w:val="none" w:sz="0" w:space="0" w:color="auto"/>
                        <w:left w:val="none" w:sz="0" w:space="0" w:color="auto"/>
                        <w:bottom w:val="none" w:sz="0" w:space="0" w:color="auto"/>
                        <w:right w:val="none" w:sz="0" w:space="0" w:color="auto"/>
                      </w:divBdr>
                      <w:divsChild>
                        <w:div w:id="1141533608">
                          <w:marLeft w:val="0"/>
                          <w:marRight w:val="0"/>
                          <w:marTop w:val="0"/>
                          <w:marBottom w:val="0"/>
                          <w:divBdr>
                            <w:top w:val="none" w:sz="0" w:space="0" w:color="auto"/>
                            <w:left w:val="none" w:sz="0" w:space="0" w:color="auto"/>
                            <w:bottom w:val="none" w:sz="0" w:space="0" w:color="auto"/>
                            <w:right w:val="none" w:sz="0" w:space="0" w:color="auto"/>
                          </w:divBdr>
                          <w:divsChild>
                            <w:div w:id="325322067">
                              <w:marLeft w:val="0"/>
                              <w:marRight w:val="0"/>
                              <w:marTop w:val="0"/>
                              <w:marBottom w:val="0"/>
                              <w:divBdr>
                                <w:top w:val="none" w:sz="0" w:space="0" w:color="auto"/>
                                <w:left w:val="none" w:sz="0" w:space="0" w:color="auto"/>
                                <w:bottom w:val="none" w:sz="0" w:space="0" w:color="auto"/>
                                <w:right w:val="none" w:sz="0" w:space="0" w:color="auto"/>
                              </w:divBdr>
                              <w:divsChild>
                                <w:div w:id="1903247258">
                                  <w:marLeft w:val="0"/>
                                  <w:marRight w:val="0"/>
                                  <w:marTop w:val="0"/>
                                  <w:marBottom w:val="0"/>
                                  <w:divBdr>
                                    <w:top w:val="none" w:sz="0" w:space="0" w:color="auto"/>
                                    <w:left w:val="none" w:sz="0" w:space="0" w:color="auto"/>
                                    <w:bottom w:val="none" w:sz="0" w:space="0" w:color="auto"/>
                                    <w:right w:val="none" w:sz="0" w:space="0" w:color="auto"/>
                                  </w:divBdr>
                                  <w:divsChild>
                                    <w:div w:id="1553619964">
                                      <w:marLeft w:val="0"/>
                                      <w:marRight w:val="0"/>
                                      <w:marTop w:val="0"/>
                                      <w:marBottom w:val="0"/>
                                      <w:divBdr>
                                        <w:top w:val="none" w:sz="0" w:space="0" w:color="auto"/>
                                        <w:left w:val="none" w:sz="0" w:space="0" w:color="auto"/>
                                        <w:bottom w:val="none" w:sz="0" w:space="0" w:color="auto"/>
                                        <w:right w:val="none" w:sz="0" w:space="0" w:color="auto"/>
                                      </w:divBdr>
                                      <w:divsChild>
                                        <w:div w:id="1161894165">
                                          <w:marLeft w:val="0"/>
                                          <w:marRight w:val="0"/>
                                          <w:marTop w:val="0"/>
                                          <w:marBottom w:val="0"/>
                                          <w:divBdr>
                                            <w:top w:val="none" w:sz="0" w:space="0" w:color="auto"/>
                                            <w:left w:val="none" w:sz="0" w:space="0" w:color="auto"/>
                                            <w:bottom w:val="none" w:sz="0" w:space="0" w:color="auto"/>
                                            <w:right w:val="none" w:sz="0" w:space="0" w:color="auto"/>
                                          </w:divBdr>
                                          <w:divsChild>
                                            <w:div w:id="7297255">
                                              <w:marLeft w:val="0"/>
                                              <w:marRight w:val="0"/>
                                              <w:marTop w:val="0"/>
                                              <w:marBottom w:val="0"/>
                                              <w:divBdr>
                                                <w:top w:val="none" w:sz="0" w:space="0" w:color="auto"/>
                                                <w:left w:val="none" w:sz="0" w:space="0" w:color="auto"/>
                                                <w:bottom w:val="none" w:sz="0" w:space="0" w:color="auto"/>
                                                <w:right w:val="none" w:sz="0" w:space="0" w:color="auto"/>
                                              </w:divBdr>
                                              <w:divsChild>
                                                <w:div w:id="1230458432">
                                                  <w:marLeft w:val="0"/>
                                                  <w:marRight w:val="0"/>
                                                  <w:marTop w:val="0"/>
                                                  <w:marBottom w:val="0"/>
                                                  <w:divBdr>
                                                    <w:top w:val="none" w:sz="0" w:space="0" w:color="auto"/>
                                                    <w:left w:val="none" w:sz="0" w:space="0" w:color="auto"/>
                                                    <w:bottom w:val="none" w:sz="0" w:space="0" w:color="auto"/>
                                                    <w:right w:val="none" w:sz="0" w:space="0" w:color="auto"/>
                                                  </w:divBdr>
                                                  <w:divsChild>
                                                    <w:div w:id="11704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155371">
          <w:marLeft w:val="0"/>
          <w:marRight w:val="0"/>
          <w:marTop w:val="0"/>
          <w:marBottom w:val="0"/>
          <w:divBdr>
            <w:top w:val="none" w:sz="0" w:space="0" w:color="auto"/>
            <w:left w:val="none" w:sz="0" w:space="0" w:color="auto"/>
            <w:bottom w:val="none" w:sz="0" w:space="0" w:color="auto"/>
            <w:right w:val="none" w:sz="0" w:space="0" w:color="auto"/>
          </w:divBdr>
          <w:divsChild>
            <w:div w:id="4505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1905</Characters>
  <Application>Microsoft Office Word</Application>
  <DocSecurity>0</DocSecurity>
  <Lines>15</Lines>
  <Paragraphs>4</Paragraphs>
  <ScaleCrop>false</ScaleCrop>
  <Company>微软公司</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2015-05-13T08:53:00Z</dcterms:created>
  <dcterms:modified xsi:type="dcterms:W3CDTF">2015-05-13T08:59:00Z</dcterms:modified>
</cp:coreProperties>
</file>