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E" w:rsidRPr="006664F8" w:rsidRDefault="009C33BE" w:rsidP="009C33BE">
      <w:pPr>
        <w:pStyle w:val="yiv8578355073msonormal"/>
        <w:rPr>
          <w:rFonts w:eastAsiaTheme="minorEastAsia" w:hint="eastAsia"/>
          <w:b/>
          <w:bCs/>
          <w:u w:val="single"/>
          <w:lang w:eastAsia="zh-CN"/>
        </w:rPr>
      </w:pPr>
    </w:p>
    <w:p w:rsidR="009C33BE" w:rsidRDefault="009C33BE" w:rsidP="009C33BE">
      <w:pPr>
        <w:pStyle w:val="yiv8578355073msonormal"/>
        <w:rPr>
          <w:b/>
          <w:bCs/>
          <w:u w:val="single"/>
        </w:rPr>
      </w:pPr>
    </w:p>
    <w:p w:rsidR="009C33BE" w:rsidRDefault="009C33BE" w:rsidP="009C33BE">
      <w:pPr>
        <w:pStyle w:val="yiv8578355073msonormal"/>
        <w:rPr>
          <w:b/>
          <w:bCs/>
          <w:u w:val="single"/>
        </w:rPr>
      </w:pPr>
    </w:p>
    <w:p w:rsidR="009C33BE" w:rsidRDefault="009C33BE" w:rsidP="009C33BE">
      <w:pPr>
        <w:pStyle w:val="yiv8578355073msonormal"/>
        <w:rPr>
          <w:sz w:val="28"/>
          <w:szCs w:val="28"/>
        </w:rPr>
      </w:pPr>
      <w:bookmarkStart w:id="0" w:name="_GoBack"/>
      <w:bookmarkEnd w:id="0"/>
      <w:r>
        <w:rPr>
          <w:b/>
          <w:bCs/>
          <w:u w:val="single"/>
        </w:rPr>
        <w:t>118 170 m²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 xml:space="preserve">(2 626×45 m) de </w:t>
      </w:r>
      <w:r>
        <w:rPr>
          <w:b/>
          <w:bCs/>
          <w:sz w:val="28"/>
          <w:szCs w:val="28"/>
          <w:u w:val="single"/>
        </w:rPr>
        <w:t>géo-grille en fibre de verre</w:t>
      </w:r>
      <w:r>
        <w:rPr>
          <w:sz w:val="28"/>
          <w:szCs w:val="28"/>
        </w:rPr>
        <w:t xml:space="preserve"> </w:t>
      </w:r>
    </w:p>
    <w:p w:rsidR="009C33BE" w:rsidRDefault="009C33BE" w:rsidP="009C33BE">
      <w:pPr>
        <w:pStyle w:val="yiv8578355073msonormal"/>
      </w:pPr>
      <w:r>
        <w:rPr>
          <w:sz w:val="28"/>
          <w:szCs w:val="28"/>
        </w:rPr>
        <w:t>Pour  une réhabilitation d’une piste principale d’un aérodrome, selon les caractéristiques ci-dessous</w:t>
      </w:r>
      <w:r>
        <w:t> :</w:t>
      </w:r>
    </w:p>
    <w:p w:rsidR="009C33BE" w:rsidRDefault="009C33BE" w:rsidP="009C33BE">
      <w:pPr>
        <w:pStyle w:val="yiv8578355073msonormal"/>
      </w:pPr>
      <w:r>
        <w:rPr>
          <w:b/>
          <w:bCs/>
        </w:rPr>
        <w:t xml:space="preserve">Caractéristiques physiques : </w:t>
      </w:r>
    </w:p>
    <w:p w:rsidR="009C33BE" w:rsidRDefault="009C33BE" w:rsidP="009C33BE">
      <w:pPr>
        <w:pStyle w:val="yiv8578355073msonormal"/>
      </w:pPr>
      <w:r>
        <w:t>- dimension des mailles :  40 X 30 mm</w:t>
      </w:r>
    </w:p>
    <w:p w:rsidR="009C33BE" w:rsidRDefault="009C33BE" w:rsidP="009C33BE">
      <w:pPr>
        <w:pStyle w:val="yiv8578355073msonormal"/>
      </w:pPr>
      <w:r>
        <w:t>- grille en fibre de verre : 153 g/m²</w:t>
      </w:r>
    </w:p>
    <w:p w:rsidR="009C33BE" w:rsidRDefault="009C33BE" w:rsidP="009C33BE">
      <w:pPr>
        <w:pStyle w:val="yiv8578355073msonormal"/>
      </w:pPr>
      <w:r>
        <w:t xml:space="preserve">- enduction polymère : 130 g/m²    </w:t>
      </w:r>
    </w:p>
    <w:p w:rsidR="009C33BE" w:rsidRDefault="009C33BE" w:rsidP="009C33BE">
      <w:pPr>
        <w:pStyle w:val="yiv8578355073msonormal"/>
      </w:pPr>
      <w:r>
        <w:t xml:space="preserve">- non tissé en fibre de polyester : 17 g/m²    </w:t>
      </w:r>
    </w:p>
    <w:p w:rsidR="009C33BE" w:rsidRDefault="009C33BE" w:rsidP="009C33BE">
      <w:pPr>
        <w:pStyle w:val="yiv8578355073msonormal"/>
      </w:pPr>
      <w:r>
        <w:t xml:space="preserve">- thermocollant : 23  g/m²    </w:t>
      </w:r>
    </w:p>
    <w:p w:rsidR="009C33BE" w:rsidRDefault="009C33BE" w:rsidP="009C33BE">
      <w:pPr>
        <w:pStyle w:val="yiv8578355073msonormal"/>
      </w:pPr>
      <w:r>
        <w:t xml:space="preserve">- épaisseur </w:t>
      </w:r>
      <w:r>
        <w:rPr>
          <w:rFonts w:ascii="Cambria Math" w:hAnsi="Cambria Math"/>
        </w:rPr>
        <w:t>〈</w:t>
      </w:r>
      <w:r>
        <w:t>1mm</w:t>
      </w:r>
    </w:p>
    <w:p w:rsidR="009C33BE" w:rsidRDefault="009C33BE" w:rsidP="009C33BE">
      <w:pPr>
        <w:pStyle w:val="yiv8578355073msonormal"/>
      </w:pPr>
      <w:r>
        <w:t>- masse surfacique (NF EN 965) = 320 g/m².</w:t>
      </w:r>
    </w:p>
    <w:p w:rsidR="009C33BE" w:rsidRDefault="009C33BE" w:rsidP="009C33BE">
      <w:pPr>
        <w:pStyle w:val="yiv8578355073msonormal"/>
      </w:pPr>
      <w:r>
        <w:rPr>
          <w:b/>
          <w:bCs/>
        </w:rPr>
        <w:t>Caractéristiques mécaniques :</w:t>
      </w:r>
    </w:p>
    <w:p w:rsidR="009C33BE" w:rsidRDefault="009C33BE" w:rsidP="009C33BE">
      <w:pPr>
        <w:pStyle w:val="yiv8578355073msonormal"/>
      </w:pPr>
      <w:r>
        <w:t>- résistance à la rupture :  (NF EN ISO 10319)</w:t>
      </w:r>
    </w:p>
    <w:p w:rsidR="009C33BE" w:rsidRDefault="009C33BE" w:rsidP="009C33BE">
      <w:pPr>
        <w:pStyle w:val="yiv8578355073msonormal"/>
      </w:pPr>
      <w:r>
        <w:t>- sens longitudinal : &gt; 50 kN/m</w:t>
      </w:r>
    </w:p>
    <w:p w:rsidR="009C33BE" w:rsidRDefault="009C33BE" w:rsidP="009C33BE">
      <w:pPr>
        <w:pStyle w:val="yiv8578355073msonormal"/>
      </w:pPr>
      <w:r>
        <w:t>- sens transversal : &gt; 50 kN/m</w:t>
      </w:r>
    </w:p>
    <w:p w:rsidR="009C33BE" w:rsidRDefault="009C33BE" w:rsidP="009C33BE">
      <w:pPr>
        <w:pStyle w:val="yiv8578355073msonormal"/>
      </w:pPr>
      <w:r>
        <w:t>- résistance à la traction sous 2% d’allongement : (NF EN ISO 10319)</w:t>
      </w:r>
    </w:p>
    <w:p w:rsidR="009C33BE" w:rsidRDefault="009C33BE" w:rsidP="009C33BE">
      <w:pPr>
        <w:pStyle w:val="yiv8578355073msonormal"/>
      </w:pPr>
      <w:r>
        <w:t>- sens longitudinal  &gt; 20 kN/M</w:t>
      </w:r>
    </w:p>
    <w:p w:rsidR="009C33BE" w:rsidRDefault="009C33BE" w:rsidP="009C33BE">
      <w:pPr>
        <w:pStyle w:val="yiv8578355073msonormal"/>
      </w:pPr>
      <w:r>
        <w:t>- sens transversal  &gt; 20 kN/M</w:t>
      </w:r>
    </w:p>
    <w:p w:rsidR="009C33BE" w:rsidRDefault="009C33BE" w:rsidP="009C33BE">
      <w:pPr>
        <w:pStyle w:val="yiv8578355073msonormal"/>
      </w:pPr>
      <w:r>
        <w:t>- allongement à la rupture : (NF EN ISO 10319)</w:t>
      </w:r>
    </w:p>
    <w:p w:rsidR="009C33BE" w:rsidRDefault="009C33BE" w:rsidP="009C33BE">
      <w:pPr>
        <w:pStyle w:val="yiv8578355073msonormal"/>
      </w:pPr>
      <w:r>
        <w:t>- sens longitudinal  &lt;  5%</w:t>
      </w:r>
    </w:p>
    <w:p w:rsidR="009C33BE" w:rsidRDefault="009C33BE" w:rsidP="009C33BE">
      <w:pPr>
        <w:pStyle w:val="yiv8578355073msonormal"/>
      </w:pPr>
      <w:r>
        <w:t>- sens transversal  &lt;  5%.</w:t>
      </w:r>
    </w:p>
    <w:p w:rsidR="005A7A0B" w:rsidRDefault="00F30530"/>
    <w:sectPr w:rsidR="005A7A0B" w:rsidSect="0036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30" w:rsidRDefault="00F30530" w:rsidP="006664F8">
      <w:pPr>
        <w:spacing w:after="0" w:line="240" w:lineRule="auto"/>
      </w:pPr>
      <w:r>
        <w:separator/>
      </w:r>
    </w:p>
  </w:endnote>
  <w:endnote w:type="continuationSeparator" w:id="0">
    <w:p w:rsidR="00F30530" w:rsidRDefault="00F30530" w:rsidP="0066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30" w:rsidRDefault="00F30530" w:rsidP="006664F8">
      <w:pPr>
        <w:spacing w:after="0" w:line="240" w:lineRule="auto"/>
      </w:pPr>
      <w:r>
        <w:separator/>
      </w:r>
    </w:p>
  </w:footnote>
  <w:footnote w:type="continuationSeparator" w:id="0">
    <w:p w:rsidR="00F30530" w:rsidRDefault="00F30530" w:rsidP="00666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BC7"/>
    <w:rsid w:val="00237E15"/>
    <w:rsid w:val="003615B9"/>
    <w:rsid w:val="006664F8"/>
    <w:rsid w:val="00966971"/>
    <w:rsid w:val="009C33BE"/>
    <w:rsid w:val="00A81BC7"/>
    <w:rsid w:val="00F3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578355073msonormal">
    <w:name w:val="yiv8578355073msonormal"/>
    <w:basedOn w:val="a"/>
    <w:rsid w:val="009C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semiHidden/>
    <w:unhideWhenUsed/>
    <w:rsid w:val="0066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4F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578355073msonormal">
    <w:name w:val="yiv8578355073msonormal"/>
    <w:basedOn w:val="Normal"/>
    <w:rsid w:val="009C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defitp</dc:creator>
  <cp:lastModifiedBy>Administrator</cp:lastModifiedBy>
  <cp:revision>2</cp:revision>
  <dcterms:created xsi:type="dcterms:W3CDTF">2015-05-28T07:43:00Z</dcterms:created>
  <dcterms:modified xsi:type="dcterms:W3CDTF">2015-05-28T07:43:00Z</dcterms:modified>
</cp:coreProperties>
</file>