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B4" w:rsidRDefault="00F244B4" w:rsidP="00922F54">
      <w:pPr>
        <w:jc w:val="center"/>
        <w:rPr>
          <w:rFonts w:ascii="华文仿宋" w:eastAsia="华文仿宋" w:hAnsi="华文仿宋"/>
          <w:b/>
          <w:bCs/>
          <w:sz w:val="48"/>
          <w:szCs w:val="48"/>
        </w:rPr>
      </w:pPr>
      <w:bookmarkStart w:id="0" w:name="_Toc343093848"/>
      <w:bookmarkStart w:id="1" w:name="_Toc406056937"/>
      <w:bookmarkStart w:id="2" w:name="_Toc406057081"/>
      <w:bookmarkStart w:id="3" w:name="_Toc424241379"/>
      <w:r>
        <w:rPr>
          <w:rFonts w:ascii="华文仿宋" w:eastAsia="华文仿宋" w:hAnsi="华文仿宋" w:hint="eastAsia"/>
          <w:b/>
          <w:bCs/>
          <w:sz w:val="48"/>
          <w:szCs w:val="48"/>
        </w:rPr>
        <w:t>管子</w:t>
      </w:r>
      <w:r w:rsidRPr="00922F54">
        <w:rPr>
          <w:rFonts w:ascii="华文仿宋" w:eastAsia="华文仿宋" w:hAnsi="华文仿宋" w:hint="eastAsia"/>
          <w:b/>
          <w:bCs/>
          <w:sz w:val="48"/>
          <w:szCs w:val="48"/>
        </w:rPr>
        <w:t>相贯线切割机技术说明</w:t>
      </w:r>
    </w:p>
    <w:p w:rsidR="00F244B4" w:rsidRDefault="00F244B4" w:rsidP="00922F54">
      <w:pPr>
        <w:rPr>
          <w:szCs w:val="28"/>
        </w:rPr>
      </w:pPr>
    </w:p>
    <w:p w:rsidR="00F244B4" w:rsidRPr="00E1778D" w:rsidRDefault="00F244B4" w:rsidP="00E1778D">
      <w:pPr>
        <w:jc w:val="center"/>
        <w:rPr>
          <w:rFonts w:ascii="华文楷体" w:eastAsia="华文楷体" w:hAnsi="华文楷体"/>
          <w:b/>
          <w:bCs/>
          <w:sz w:val="28"/>
          <w:szCs w:val="28"/>
        </w:rPr>
      </w:pPr>
      <w:r w:rsidRPr="00E1778D">
        <w:rPr>
          <w:rFonts w:hint="eastAsia"/>
          <w:b/>
          <w:sz w:val="28"/>
          <w:szCs w:val="28"/>
        </w:rPr>
        <w:t>一、</w:t>
      </w:r>
      <w:r w:rsidRPr="00E1778D">
        <w:rPr>
          <w:b/>
          <w:sz w:val="28"/>
          <w:szCs w:val="28"/>
        </w:rPr>
        <w:t>LMGQ</w:t>
      </w:r>
      <w:r w:rsidRPr="00E1778D">
        <w:rPr>
          <w:rFonts w:hint="eastAsia"/>
          <w:b/>
          <w:sz w:val="28"/>
          <w:szCs w:val="28"/>
        </w:rPr>
        <w:t>数控管相贯切割机的卓越功能</w:t>
      </w:r>
      <w:bookmarkEnd w:id="0"/>
      <w:bookmarkEnd w:id="1"/>
      <w:bookmarkEnd w:id="2"/>
      <w:bookmarkEnd w:id="3"/>
    </w:p>
    <w:p w:rsidR="00F244B4" w:rsidRPr="00CF5254" w:rsidRDefault="00F244B4" w:rsidP="00922F54">
      <w:pPr>
        <w:adjustRightInd w:val="0"/>
        <w:snapToGrid w:val="0"/>
        <w:spacing w:line="240" w:lineRule="atLeast"/>
        <w:ind w:left="2"/>
        <w:rPr>
          <w:rFonts w:ascii="宋体"/>
          <w:sz w:val="24"/>
        </w:rPr>
      </w:pPr>
      <w:r w:rsidRPr="00CF5254">
        <w:rPr>
          <w:rFonts w:ascii="宋体" w:hAnsi="宋体"/>
          <w:bCs/>
          <w:sz w:val="24"/>
        </w:rPr>
        <w:t>LMGQ</w:t>
      </w:r>
      <w:r w:rsidRPr="00CF5254">
        <w:rPr>
          <w:rFonts w:ascii="宋体" w:hAnsi="宋体" w:hint="eastAsia"/>
          <w:sz w:val="24"/>
        </w:rPr>
        <w:t>圆</w:t>
      </w:r>
      <w:r w:rsidRPr="00CF5254">
        <w:rPr>
          <w:rFonts w:ascii="宋体" w:hAnsi="宋体"/>
          <w:sz w:val="24"/>
        </w:rPr>
        <w:t>/</w:t>
      </w:r>
      <w:r w:rsidRPr="00CF5254">
        <w:rPr>
          <w:rFonts w:ascii="宋体" w:hAnsi="宋体" w:hint="eastAsia"/>
          <w:sz w:val="24"/>
        </w:rPr>
        <w:t>矩形管切割机对任意相贯管件端头、贯孔进行全自动火焰</w:t>
      </w:r>
      <w:r w:rsidRPr="00CF5254">
        <w:rPr>
          <w:rFonts w:ascii="宋体" w:hAnsi="宋体"/>
          <w:sz w:val="24"/>
        </w:rPr>
        <w:t>/</w:t>
      </w:r>
      <w:r w:rsidRPr="00CF5254">
        <w:rPr>
          <w:rFonts w:ascii="宋体" w:hAnsi="宋体" w:hint="eastAsia"/>
          <w:sz w:val="24"/>
        </w:rPr>
        <w:t>等离子切割，各类焊接坡口一次成型，高精度、高效率、高可靠性。</w:t>
      </w:r>
      <w:r w:rsidRPr="00CF5254">
        <w:rPr>
          <w:rFonts w:ascii="宋体" w:hAnsi="宋体"/>
          <w:bCs/>
          <w:sz w:val="24"/>
        </w:rPr>
        <w:t xml:space="preserve">                                            </w:t>
      </w:r>
    </w:p>
    <w:p w:rsidR="00F244B4" w:rsidRDefault="00F244B4" w:rsidP="00922F54">
      <w:pPr>
        <w:adjustRightInd w:val="0"/>
        <w:snapToGrid w:val="0"/>
        <w:spacing w:line="240" w:lineRule="atLeast"/>
        <w:rPr>
          <w:rFonts w:ascii="宋体"/>
          <w:bCs/>
          <w:sz w:val="24"/>
        </w:rPr>
      </w:pPr>
      <w:r w:rsidRPr="00CF5254">
        <w:rPr>
          <w:rFonts w:ascii="宋体" w:hAnsi="宋体" w:hint="eastAsia"/>
          <w:bCs/>
          <w:sz w:val="24"/>
        </w:rPr>
        <w:t>控制系统硬件配置</w:t>
      </w:r>
      <w:r w:rsidRPr="00CF5254">
        <w:rPr>
          <w:rFonts w:ascii="宋体" w:hAnsi="宋体"/>
          <w:bCs/>
          <w:sz w:val="24"/>
        </w:rPr>
        <w:t>:</w:t>
      </w:r>
    </w:p>
    <w:p w:rsidR="00F244B4" w:rsidRPr="00CF5254" w:rsidRDefault="00F244B4" w:rsidP="00922F54">
      <w:pPr>
        <w:adjustRightInd w:val="0"/>
        <w:snapToGrid w:val="0"/>
        <w:spacing w:line="240" w:lineRule="atLeast"/>
        <w:rPr>
          <w:rFonts w:ascii="宋体"/>
          <w:bCs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99pt;margin-top:54.7pt;width:93.75pt;height:25.15pt;z-index:251658752" o:regroupid="1" filled="f">
            <v:textbox style="mso-next-textbox:#_x0000_s1026">
              <w:txbxContent>
                <w:p w:rsidR="00F244B4" w:rsidRPr="006E7738" w:rsidRDefault="00F244B4" w:rsidP="006E7738">
                  <w:pPr>
                    <w:rPr>
                      <w:b/>
                    </w:rPr>
                  </w:pPr>
                  <w:r w:rsidRPr="006E7738">
                    <w:rPr>
                      <w:b/>
                      <w:i/>
                      <w:iCs/>
                      <w:kern w:val="0"/>
                      <w:sz w:val="20"/>
                      <w:szCs w:val="20"/>
                    </w:rPr>
                    <w:t>LMGQ/</w:t>
                  </w:r>
                  <w:r>
                    <w:rPr>
                      <w:b/>
                      <w:i/>
                      <w:iCs/>
                      <w:kern w:val="0"/>
                      <w:sz w:val="20"/>
                      <w:szCs w:val="20"/>
                    </w:rPr>
                    <w:t>P-R20</w:t>
                  </w:r>
                  <w:r w:rsidRPr="006E7738">
                    <w:rPr>
                      <w:b/>
                      <w:i/>
                      <w:iCs/>
                      <w:kern w:val="0"/>
                      <w:sz w:val="20"/>
                      <w:szCs w:val="20"/>
                    </w:rPr>
                    <w:t>00</w:t>
                  </w:r>
                </w:p>
              </w:txbxContent>
            </v:textbox>
          </v:shape>
        </w:pict>
      </w:r>
      <w:r w:rsidRPr="00CF5254">
        <w:rPr>
          <w:rFonts w:ascii="宋体" w:hAnsi="宋体" w:hint="eastAsia"/>
          <w:bCs/>
          <w:sz w:val="24"/>
        </w:rPr>
        <w:t>·</w:t>
      </w:r>
      <w:r>
        <w:rPr>
          <w:rFonts w:ascii="宋体" w:hAnsi="宋体"/>
          <w:bCs/>
          <w:sz w:val="24"/>
        </w:rPr>
        <w:t xml:space="preserve"> </w:t>
      </w:r>
      <w:r w:rsidRPr="00CF5254">
        <w:rPr>
          <w:rFonts w:ascii="宋体" w:hAnsi="宋体" w:hint="eastAsia"/>
          <w:bCs/>
          <w:sz w:val="24"/>
        </w:rPr>
        <w:t>品牌一体化工作站</w:t>
      </w:r>
      <w:r w:rsidRPr="00CF5254">
        <w:rPr>
          <w:rFonts w:ascii="宋体" w:hAnsi="宋体"/>
          <w:bCs/>
          <w:sz w:val="24"/>
        </w:rPr>
        <w:t>(Windows</w:t>
      </w:r>
      <w:r w:rsidRPr="00CF5254">
        <w:rPr>
          <w:rFonts w:ascii="宋体" w:hAnsi="宋体" w:hint="eastAsia"/>
          <w:bCs/>
          <w:sz w:val="24"/>
        </w:rPr>
        <w:t>中文操作系统</w:t>
      </w:r>
      <w:r w:rsidRPr="00CF5254">
        <w:rPr>
          <w:rFonts w:ascii="宋体" w:hAnsi="宋体"/>
          <w:bCs/>
          <w:sz w:val="24"/>
        </w:rPr>
        <w:t>)</w:t>
      </w:r>
      <w:r w:rsidRPr="00CF5254">
        <w:rPr>
          <w:rFonts w:ascii="宋体" w:hAnsi="宋体" w:hint="eastAsia"/>
          <w:bCs/>
          <w:sz w:val="24"/>
        </w:rPr>
        <w:t>、</w:t>
      </w:r>
      <w:smartTag w:uri="urn:schemas-microsoft-com:office:smarttags" w:element="chmetcnv">
        <w:smartTagPr>
          <w:attr w:name="UnitName" w:val="”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CF5254">
          <w:rPr>
            <w:rFonts w:ascii="宋体" w:hAnsi="宋体"/>
            <w:bCs/>
            <w:sz w:val="24"/>
          </w:rPr>
          <w:t>15</w:t>
        </w:r>
        <w:r w:rsidRPr="00CF5254">
          <w:rPr>
            <w:rFonts w:ascii="宋体" w:hAnsi="宋体" w:hint="eastAsia"/>
            <w:bCs/>
            <w:sz w:val="24"/>
          </w:rPr>
          <w:t>”</w:t>
        </w:r>
      </w:smartTag>
      <w:r w:rsidRPr="00CF5254">
        <w:rPr>
          <w:rFonts w:ascii="宋体" w:hAnsi="宋体"/>
          <w:bCs/>
          <w:sz w:val="24"/>
        </w:rPr>
        <w:t>LCD</w:t>
      </w:r>
      <w:r>
        <w:rPr>
          <w:rFonts w:ascii="宋体" w:hAnsi="宋体" w:hint="eastAsia"/>
          <w:bCs/>
          <w:sz w:val="24"/>
        </w:rPr>
        <w:t>显示器</w:t>
      </w:r>
      <w:r w:rsidRPr="00CF5254">
        <w:rPr>
          <w:rFonts w:ascii="宋体" w:hAnsi="宋体" w:hint="eastAsia"/>
          <w:bCs/>
          <w:sz w:val="24"/>
        </w:rPr>
        <w:t>；</w:t>
      </w:r>
    </w:p>
    <w:p w:rsidR="00F244B4" w:rsidRPr="00CF5254" w:rsidRDefault="00F244B4" w:rsidP="00922F54">
      <w:pPr>
        <w:adjustRightInd w:val="0"/>
        <w:snapToGrid w:val="0"/>
        <w:spacing w:line="240" w:lineRule="atLeast"/>
        <w:rPr>
          <w:rFonts w:ascii="宋体"/>
          <w:bCs/>
          <w:sz w:val="24"/>
        </w:rPr>
      </w:pPr>
      <w:r w:rsidRPr="00CF5254">
        <w:rPr>
          <w:rFonts w:ascii="宋体" w:hint="eastAsia"/>
          <w:bCs/>
          <w:sz w:val="24"/>
        </w:rPr>
        <w:t>·</w:t>
      </w:r>
      <w:r w:rsidRPr="00CF5254">
        <w:rPr>
          <w:rFonts w:ascii="宋体" w:hAnsi="宋体" w:hint="eastAsia"/>
          <w:bCs/>
          <w:sz w:val="24"/>
        </w:rPr>
        <w:t>工业</w:t>
      </w:r>
      <w:r>
        <w:rPr>
          <w:rFonts w:ascii="宋体" w:hAnsi="宋体" w:hint="eastAsia"/>
          <w:bCs/>
          <w:sz w:val="24"/>
        </w:rPr>
        <w:t>级</w:t>
      </w:r>
      <w:r w:rsidRPr="00CF5254">
        <w:rPr>
          <w:rFonts w:ascii="宋体" w:hAnsi="宋体" w:hint="eastAsia"/>
          <w:bCs/>
          <w:sz w:val="24"/>
        </w:rPr>
        <w:t>电源、无源底板、</w:t>
      </w:r>
      <w:r w:rsidRPr="00CF5254">
        <w:rPr>
          <w:rFonts w:ascii="宋体" w:hAnsi="宋体"/>
          <w:bCs/>
          <w:sz w:val="24"/>
        </w:rPr>
        <w:t>NEMA412</w:t>
      </w:r>
      <w:r w:rsidRPr="00CF5254">
        <w:rPr>
          <w:rFonts w:ascii="宋体" w:hAnsi="宋体" w:hint="eastAsia"/>
          <w:bCs/>
          <w:sz w:val="24"/>
        </w:rPr>
        <w:t>标准封装、</w:t>
      </w:r>
      <w:r>
        <w:rPr>
          <w:rFonts w:ascii="宋体" w:hAnsi="宋体" w:hint="eastAsia"/>
          <w:bCs/>
          <w:sz w:val="24"/>
        </w:rPr>
        <w:t>适应</w:t>
      </w:r>
      <w:r w:rsidRPr="00CF5254">
        <w:rPr>
          <w:rFonts w:ascii="宋体" w:hAnsi="宋体" w:hint="eastAsia"/>
          <w:bCs/>
          <w:sz w:val="24"/>
        </w:rPr>
        <w:t>工业现场冲击、振荡、粉尘和潮湿；</w:t>
      </w:r>
    </w:p>
    <w:p w:rsidR="00F244B4" w:rsidRDefault="00F244B4" w:rsidP="00922F54">
      <w:pPr>
        <w:adjustRightInd w:val="0"/>
        <w:snapToGrid w:val="0"/>
        <w:spacing w:line="240" w:lineRule="atLeast"/>
        <w:ind w:left="2"/>
        <w:rPr>
          <w:rFonts w:ascii="宋体"/>
          <w:bCs/>
          <w:sz w:val="24"/>
        </w:rPr>
      </w:pPr>
      <w:r w:rsidRPr="00CF5254">
        <w:rPr>
          <w:rFonts w:ascii="宋体" w:hint="eastAsia"/>
          <w:bCs/>
          <w:sz w:val="24"/>
        </w:rPr>
        <w:t>·</w:t>
      </w:r>
      <w:r w:rsidRPr="00CF5254">
        <w:rPr>
          <w:rFonts w:ascii="宋体" w:hAnsi="宋体" w:hint="eastAsia"/>
          <w:bCs/>
          <w:sz w:val="24"/>
        </w:rPr>
        <w:t>品牌机用空调</w:t>
      </w:r>
      <w:r>
        <w:rPr>
          <w:rFonts w:ascii="宋体" w:hAnsi="宋体" w:hint="eastAsia"/>
          <w:bCs/>
          <w:sz w:val="24"/>
        </w:rPr>
        <w:t>、</w:t>
      </w:r>
      <w:r w:rsidRPr="00CF5254">
        <w:rPr>
          <w:rFonts w:ascii="宋体" w:hAnsi="宋体" w:hint="eastAsia"/>
          <w:bCs/>
          <w:sz w:val="24"/>
        </w:rPr>
        <w:t>伺服电机</w:t>
      </w:r>
      <w:r>
        <w:rPr>
          <w:rFonts w:ascii="宋体" w:hAnsi="宋体" w:hint="eastAsia"/>
          <w:bCs/>
          <w:sz w:val="24"/>
        </w:rPr>
        <w:t>、</w:t>
      </w:r>
      <w:r w:rsidRPr="00CF5254">
        <w:rPr>
          <w:rFonts w:ascii="宋体" w:hAnsi="宋体" w:hint="eastAsia"/>
          <w:bCs/>
          <w:sz w:val="24"/>
        </w:rPr>
        <w:t>电磁阀、调压阀和燃气割炬</w:t>
      </w:r>
      <w:r>
        <w:rPr>
          <w:rFonts w:ascii="宋体" w:hAnsi="宋体" w:hint="eastAsia"/>
          <w:bCs/>
          <w:sz w:val="24"/>
        </w:rPr>
        <w:t>；</w:t>
      </w:r>
    </w:p>
    <w:p w:rsidR="00F244B4" w:rsidRDefault="00F244B4" w:rsidP="00922F54">
      <w:pPr>
        <w:adjustRightInd w:val="0"/>
        <w:snapToGrid w:val="0"/>
        <w:spacing w:line="240" w:lineRule="atLeast"/>
        <w:jc w:val="center"/>
        <w:rPr>
          <w:rFonts w:ascii="宋体"/>
          <w:bCs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DSC_0611.JPG" style="width:330pt;height:240pt;visibility:visible" o:allowoverlap="f">
            <v:imagedata r:id="rId7" o:title=""/>
          </v:shape>
        </w:pict>
      </w:r>
    </w:p>
    <w:p w:rsidR="00F244B4" w:rsidRPr="00445C24" w:rsidRDefault="00F244B4" w:rsidP="00922F54">
      <w:pPr>
        <w:adjustRightInd w:val="0"/>
        <w:snapToGrid w:val="0"/>
        <w:spacing w:line="240" w:lineRule="atLeast"/>
        <w:ind w:leftChars="3238" w:left="31680" w:firstLineChars="1" w:firstLine="31680"/>
        <w:rPr>
          <w:rFonts w:ascii="宋体"/>
          <w:bCs/>
          <w:sz w:val="24"/>
        </w:rPr>
      </w:pPr>
      <w:r>
        <w:rPr>
          <w:rFonts w:ascii="宋体" w:hAnsi="宋体"/>
          <w:bCs/>
          <w:sz w:val="24"/>
        </w:rPr>
        <w:t xml:space="preserve">                                                     </w:t>
      </w:r>
    </w:p>
    <w:p w:rsidR="00F244B4" w:rsidRDefault="00F244B4" w:rsidP="00922F54">
      <w:pPr>
        <w:adjustRightInd w:val="0"/>
        <w:snapToGrid w:val="0"/>
        <w:spacing w:line="240" w:lineRule="atLeast"/>
        <w:jc w:val="center"/>
        <w:rPr>
          <w:rFonts w:ascii="宋体"/>
          <w:bCs/>
          <w:sz w:val="24"/>
        </w:rPr>
      </w:pPr>
      <w:r>
        <w:pict>
          <v:shape id="图片 76" o:spid="_x0000_i1026" type="#_x0000_t75" alt="juxing-1" style="width:333.75pt;height:251.25pt;visibility:visible" o:bordertopcolor="black" o:borderleftcolor="black" o:borderbottomcolor="black" o:borderrightcolor="black" o:allowoverlap="f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244B4" w:rsidRDefault="00F244B4" w:rsidP="00B46C01">
      <w:pPr>
        <w:adjustRightInd w:val="0"/>
        <w:snapToGrid w:val="0"/>
        <w:spacing w:line="240" w:lineRule="atLeast"/>
        <w:rPr>
          <w:rFonts w:ascii="宋体"/>
          <w:bCs/>
          <w:sz w:val="24"/>
        </w:rPr>
      </w:pPr>
    </w:p>
    <w:p w:rsidR="00F244B4" w:rsidRPr="00E1778D" w:rsidRDefault="00F244B4" w:rsidP="00E1778D">
      <w:pPr>
        <w:jc w:val="center"/>
        <w:rPr>
          <w:b/>
          <w:sz w:val="28"/>
          <w:szCs w:val="28"/>
        </w:rPr>
      </w:pPr>
      <w:bookmarkStart w:id="4" w:name="_Toc406056938"/>
      <w:bookmarkStart w:id="5" w:name="_Toc406057082"/>
      <w:bookmarkStart w:id="6" w:name="_Toc424241380"/>
      <w:r w:rsidRPr="00E1778D">
        <w:rPr>
          <w:rFonts w:hint="eastAsia"/>
          <w:b/>
          <w:sz w:val="28"/>
          <w:szCs w:val="28"/>
        </w:rPr>
        <w:t>二、</w:t>
      </w:r>
      <w:r w:rsidRPr="00E1778D">
        <w:rPr>
          <w:b/>
          <w:sz w:val="28"/>
          <w:szCs w:val="28"/>
        </w:rPr>
        <w:t>LMGQ &amp; PIPE2002</w:t>
      </w:r>
      <w:r w:rsidRPr="00E1778D">
        <w:rPr>
          <w:rFonts w:hint="eastAsia"/>
          <w:b/>
          <w:sz w:val="28"/>
          <w:szCs w:val="28"/>
        </w:rPr>
        <w:t>主要软件功能</w:t>
      </w:r>
      <w:bookmarkEnd w:id="4"/>
      <w:bookmarkEnd w:id="5"/>
      <w:bookmarkEnd w:id="6"/>
    </w:p>
    <w:p w:rsidR="00F244B4" w:rsidRPr="00E1778D" w:rsidRDefault="00F244B4" w:rsidP="00E1778D">
      <w:pPr>
        <w:rPr>
          <w:b/>
        </w:rPr>
      </w:pPr>
      <w:bookmarkStart w:id="7" w:name="_Toc424241381"/>
      <w:r w:rsidRPr="00E1778D">
        <w:rPr>
          <w:b/>
        </w:rPr>
        <w:t>3.1 LMGQ</w:t>
      </w:r>
      <w:r w:rsidRPr="00E1778D">
        <w:rPr>
          <w:rFonts w:hint="eastAsia"/>
          <w:b/>
        </w:rPr>
        <w:t>（</w:t>
      </w:r>
      <w:r w:rsidRPr="00E1778D">
        <w:rPr>
          <w:b/>
        </w:rPr>
        <w:t>V2.0</w:t>
      </w:r>
      <w:r w:rsidRPr="00E1778D">
        <w:rPr>
          <w:rFonts w:hint="eastAsia"/>
          <w:b/>
        </w:rPr>
        <w:t>）控制软件－主要功能</w:t>
      </w:r>
      <w:bookmarkEnd w:id="7"/>
    </w:p>
    <w:p w:rsidR="00F244B4" w:rsidRPr="00E1778D" w:rsidRDefault="00F244B4" w:rsidP="00E1778D">
      <w:r w:rsidRPr="00E1778D">
        <w:rPr>
          <w:rFonts w:hint="eastAsia"/>
        </w:rPr>
        <w:t>·</w:t>
      </w:r>
      <w:r w:rsidRPr="00E1778D">
        <w:t>Windows</w:t>
      </w:r>
      <w:r w:rsidRPr="00E1778D">
        <w:rPr>
          <w:rFonts w:hint="eastAsia"/>
        </w:rPr>
        <w:t>中文环境，机床故障自动诊断；</w:t>
      </w:r>
    </w:p>
    <w:p w:rsidR="00F244B4" w:rsidRPr="00E1778D" w:rsidRDefault="00F244B4" w:rsidP="00E1778D">
      <w:r w:rsidRPr="00E1778D">
        <w:rPr>
          <w:rFonts w:hint="eastAsia"/>
        </w:rPr>
        <w:t>·切割过程自动调速，焊接坡口一次成型；</w:t>
      </w:r>
    </w:p>
    <w:p w:rsidR="00F244B4" w:rsidRPr="00E1778D" w:rsidRDefault="00F244B4" w:rsidP="00E1778D">
      <w:r w:rsidRPr="00E1778D">
        <w:rPr>
          <w:rFonts w:hint="eastAsia"/>
        </w:rPr>
        <w:t>·断点记忆功能，沿轨迹返回再返回；</w:t>
      </w:r>
    </w:p>
    <w:p w:rsidR="00F244B4" w:rsidRPr="00E1778D" w:rsidRDefault="00F244B4" w:rsidP="00E1778D">
      <w:r w:rsidRPr="00E1778D">
        <w:rPr>
          <w:rFonts w:hint="eastAsia"/>
        </w:rPr>
        <w:t>·三维管件实体图形仿真显示；</w:t>
      </w:r>
    </w:p>
    <w:p w:rsidR="00F244B4" w:rsidRPr="00E1778D" w:rsidRDefault="00F244B4" w:rsidP="00E1778D">
      <w:r w:rsidRPr="00E1778D">
        <w:rPr>
          <w:rFonts w:hint="eastAsia"/>
        </w:rPr>
        <w:t>·三维图形查看、展开图尺寸标注；</w:t>
      </w:r>
    </w:p>
    <w:p w:rsidR="00F244B4" w:rsidRPr="00E1778D" w:rsidRDefault="00F244B4" w:rsidP="00E1778D">
      <w:r w:rsidRPr="00E1778D">
        <w:rPr>
          <w:rFonts w:hint="eastAsia"/>
        </w:rPr>
        <w:t>·超长管件自动分拆，管件尺寸自动补偿；</w:t>
      </w:r>
    </w:p>
    <w:p w:rsidR="00F244B4" w:rsidRPr="00E1778D" w:rsidRDefault="00F244B4" w:rsidP="00E1778D">
      <w:r w:rsidRPr="00E1778D">
        <w:rPr>
          <w:rFonts w:hint="eastAsia"/>
        </w:rPr>
        <w:t>·割炬防碰撞功能；</w:t>
      </w:r>
    </w:p>
    <w:p w:rsidR="00F244B4" w:rsidRPr="00E1778D" w:rsidRDefault="00F244B4" w:rsidP="00E1778D">
      <w:r w:rsidRPr="00E1778D">
        <w:rPr>
          <w:rFonts w:hint="eastAsia"/>
        </w:rPr>
        <w:t>·割炬高度自动跟踪功能（客户可选）；</w:t>
      </w:r>
    </w:p>
    <w:p w:rsidR="00F244B4" w:rsidRPr="00E1778D" w:rsidRDefault="00F244B4" w:rsidP="00E1778D">
      <w:r w:rsidRPr="00E1778D">
        <w:rPr>
          <w:rFonts w:hint="eastAsia"/>
        </w:rPr>
        <w:t>·管件自动套排料等功能。</w:t>
      </w:r>
    </w:p>
    <w:p w:rsidR="00F244B4" w:rsidRDefault="00F244B4" w:rsidP="00922F54">
      <w:pPr>
        <w:adjustRightInd w:val="0"/>
        <w:snapToGrid w:val="0"/>
        <w:spacing w:line="240" w:lineRule="atLeast"/>
        <w:jc w:val="center"/>
      </w:pPr>
      <w:r>
        <w:pict>
          <v:shape id="图片 89" o:spid="_x0000_i1027" type="#_x0000_t75" alt="海工行业-2" style="width:335.25pt;height:238.5pt;visibility:visible" o:bordertopcolor="black" o:borderleftcolor="black" o:borderbottomcolor="black" o:borderrightcolor="black" o:allowoverlap="f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244B4" w:rsidRDefault="00F244B4" w:rsidP="00922F54">
      <w:pPr>
        <w:adjustRightInd w:val="0"/>
        <w:snapToGrid w:val="0"/>
        <w:spacing w:line="240" w:lineRule="atLeast"/>
        <w:jc w:val="center"/>
      </w:pPr>
    </w:p>
    <w:p w:rsidR="00F244B4" w:rsidRDefault="00F244B4" w:rsidP="00922F54">
      <w:pPr>
        <w:adjustRightInd w:val="0"/>
        <w:snapToGrid w:val="0"/>
        <w:spacing w:line="240" w:lineRule="atLeast"/>
        <w:jc w:val="center"/>
        <w:rPr>
          <w:rFonts w:ascii="宋体"/>
          <w:bCs/>
          <w:sz w:val="24"/>
        </w:rPr>
      </w:pPr>
      <w:r>
        <w:pict>
          <v:shape id="图片 77" o:spid="_x0000_i1028" type="#_x0000_t75" alt="juxing-3" style="width:332.25pt;height:246pt;visibility:visible" o:bordertopcolor="black" o:borderleftcolor="black" o:borderbottomcolor="black" o:borderrightcolor="black" o:allowoverlap="f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244B4" w:rsidRPr="00E1778D" w:rsidRDefault="00F244B4" w:rsidP="00E1778D">
      <w:pPr>
        <w:rPr>
          <w:b/>
        </w:rPr>
      </w:pPr>
      <w:bookmarkStart w:id="8" w:name="_Toc424241382"/>
      <w:r w:rsidRPr="00E1778D">
        <w:rPr>
          <w:b/>
        </w:rPr>
        <w:t>3.2 PIPE2002</w:t>
      </w:r>
      <w:r w:rsidRPr="00E1778D">
        <w:rPr>
          <w:rFonts w:hint="eastAsia"/>
          <w:b/>
        </w:rPr>
        <w:t>（</w:t>
      </w:r>
      <w:r w:rsidRPr="00E1778D">
        <w:rPr>
          <w:b/>
        </w:rPr>
        <w:t>V2.0</w:t>
      </w:r>
      <w:r w:rsidRPr="00E1778D">
        <w:rPr>
          <w:rFonts w:hint="eastAsia"/>
          <w:b/>
        </w:rPr>
        <w:t>）辅助设计编程软件－基本功能</w:t>
      </w:r>
      <w:bookmarkEnd w:id="8"/>
    </w:p>
    <w:p w:rsidR="00F244B4" w:rsidRPr="00E1778D" w:rsidRDefault="00F244B4" w:rsidP="00E1778D">
      <w:r w:rsidRPr="00E1778D">
        <w:rPr>
          <w:rFonts w:hint="eastAsia"/>
        </w:rPr>
        <w:t>·</w:t>
      </w:r>
      <w:r w:rsidRPr="00E1778D">
        <w:t>AutoCAD</w:t>
      </w:r>
      <w:r w:rsidRPr="00E1778D">
        <w:rPr>
          <w:rFonts w:hint="eastAsia"/>
        </w:rPr>
        <w:t>设计图可直接读取控制加工；</w:t>
      </w:r>
    </w:p>
    <w:p w:rsidR="00F244B4" w:rsidRPr="00E1778D" w:rsidRDefault="00F244B4" w:rsidP="00E1778D">
      <w:r w:rsidRPr="00E1778D">
        <w:rPr>
          <w:rFonts w:hint="eastAsia"/>
        </w:rPr>
        <w:t>·参数化、宏程序、三维节点展开编程；</w:t>
      </w:r>
    </w:p>
    <w:p w:rsidR="00F244B4" w:rsidRPr="00E1778D" w:rsidRDefault="00F244B4" w:rsidP="00E1778D">
      <w:r w:rsidRPr="00E1778D">
        <w:rPr>
          <w:rFonts w:hint="eastAsia"/>
        </w:rPr>
        <w:t>·三维管件仿真显示</w:t>
      </w:r>
      <w:r w:rsidRPr="00E1778D">
        <w:t>(OpenGL)</w:t>
      </w:r>
      <w:r w:rsidRPr="00E1778D">
        <w:rPr>
          <w:rFonts w:hint="eastAsia"/>
        </w:rPr>
        <w:t>；</w:t>
      </w:r>
    </w:p>
    <w:p w:rsidR="00F244B4" w:rsidRPr="00E1778D" w:rsidRDefault="00F244B4" w:rsidP="00E1778D">
      <w:r w:rsidRPr="00E1778D">
        <w:rPr>
          <w:rFonts w:hint="eastAsia"/>
        </w:rPr>
        <w:t>·可与</w:t>
      </w:r>
      <w:r w:rsidRPr="00E1778D">
        <w:t>AutoCAD</w:t>
      </w:r>
      <w:r w:rsidRPr="00E1778D">
        <w:rPr>
          <w:rFonts w:hint="eastAsia"/>
        </w:rPr>
        <w:t>、</w:t>
      </w:r>
      <w:r w:rsidRPr="00E1778D">
        <w:t>Pro-E</w:t>
      </w:r>
      <w:r w:rsidRPr="00E1778D">
        <w:rPr>
          <w:rFonts w:hint="eastAsia"/>
        </w:rPr>
        <w:t>等软件结合使用；</w:t>
      </w:r>
    </w:p>
    <w:p w:rsidR="00F244B4" w:rsidRPr="00E1778D" w:rsidRDefault="00F244B4" w:rsidP="00E1778D">
      <w:r w:rsidRPr="00E1778D">
        <w:rPr>
          <w:rFonts w:hint="eastAsia"/>
        </w:rPr>
        <w:t>·</w:t>
      </w:r>
      <w:r w:rsidRPr="00E1778D">
        <w:t>TEKLA</w:t>
      </w:r>
      <w:r w:rsidRPr="00E1778D">
        <w:rPr>
          <w:rFonts w:hint="eastAsia"/>
        </w:rPr>
        <w:t>、</w:t>
      </w:r>
      <w:r w:rsidRPr="00E1778D">
        <w:t>3D3S</w:t>
      </w:r>
      <w:r w:rsidRPr="00E1778D">
        <w:rPr>
          <w:rFonts w:hint="eastAsia"/>
        </w:rPr>
        <w:t>…数据接口；</w:t>
      </w:r>
    </w:p>
    <w:p w:rsidR="00F244B4" w:rsidRPr="00E1778D" w:rsidRDefault="00F244B4" w:rsidP="00E1778D">
      <w:r w:rsidRPr="00E1778D">
        <w:rPr>
          <w:rFonts w:hint="eastAsia"/>
        </w:rPr>
        <w:t>·</w:t>
      </w:r>
      <w:r w:rsidRPr="00E1778D">
        <w:t>DXF</w:t>
      </w:r>
      <w:r w:rsidRPr="00E1778D">
        <w:rPr>
          <w:rFonts w:hint="eastAsia"/>
        </w:rPr>
        <w:t>、</w:t>
      </w:r>
      <w:r w:rsidRPr="00E1778D">
        <w:t>DWG</w:t>
      </w:r>
      <w:r w:rsidRPr="00E1778D">
        <w:rPr>
          <w:rFonts w:hint="eastAsia"/>
        </w:rPr>
        <w:t>、</w:t>
      </w:r>
      <w:r w:rsidRPr="00E1778D">
        <w:t>IGES</w:t>
      </w:r>
      <w:r w:rsidRPr="00E1778D">
        <w:rPr>
          <w:rFonts w:hint="eastAsia"/>
        </w:rPr>
        <w:t>等数据格式导入；</w:t>
      </w:r>
    </w:p>
    <w:p w:rsidR="00F244B4" w:rsidRPr="00E1778D" w:rsidRDefault="00F244B4" w:rsidP="00E1778D">
      <w:r w:rsidRPr="00E1778D">
        <w:rPr>
          <w:rFonts w:hint="eastAsia"/>
        </w:rPr>
        <w:t>·扩展宏程序二次开发</w:t>
      </w:r>
      <w:r w:rsidRPr="00E1778D">
        <w:t>(</w:t>
      </w:r>
      <w:r w:rsidRPr="00E1778D">
        <w:rPr>
          <w:rFonts w:hint="eastAsia"/>
        </w:rPr>
        <w:t>客户选购</w:t>
      </w:r>
      <w:r w:rsidRPr="00E1778D">
        <w:t>)</w:t>
      </w:r>
      <w:r w:rsidRPr="00E1778D">
        <w:rPr>
          <w:rFonts w:hint="eastAsia"/>
        </w:rPr>
        <w:t>；</w:t>
      </w:r>
    </w:p>
    <w:p w:rsidR="00F244B4" w:rsidRPr="00E1778D" w:rsidRDefault="00F244B4" w:rsidP="00E1778D">
      <w:r w:rsidRPr="00E1778D">
        <w:rPr>
          <w:rFonts w:hint="eastAsia"/>
        </w:rPr>
        <w:t>·管件展开图标注、打印、定额等。</w:t>
      </w:r>
    </w:p>
    <w:p w:rsidR="00F244B4" w:rsidRPr="00E1778D" w:rsidRDefault="00F244B4" w:rsidP="00E1778D">
      <w:pPr>
        <w:rPr>
          <w:b/>
        </w:rPr>
      </w:pPr>
      <w:bookmarkStart w:id="9" w:name="_Toc424241383"/>
      <w:r w:rsidRPr="00E1778D">
        <w:rPr>
          <w:b/>
        </w:rPr>
        <w:t>3.3 PIPE2002</w:t>
      </w:r>
      <w:r w:rsidRPr="00E1778D">
        <w:rPr>
          <w:rFonts w:hint="eastAsia"/>
          <w:b/>
        </w:rPr>
        <w:t>（</w:t>
      </w:r>
      <w:r w:rsidRPr="00E1778D">
        <w:rPr>
          <w:b/>
        </w:rPr>
        <w:t>V2.0</w:t>
      </w:r>
      <w:r w:rsidRPr="00E1778D">
        <w:rPr>
          <w:rFonts w:hint="eastAsia"/>
          <w:b/>
        </w:rPr>
        <w:t>）辅助设计编程软件－特色功能</w:t>
      </w:r>
      <w:bookmarkEnd w:id="9"/>
    </w:p>
    <w:p w:rsidR="00F244B4" w:rsidRPr="00E1778D" w:rsidRDefault="00F244B4" w:rsidP="00E1778D">
      <w:r w:rsidRPr="00E1778D">
        <w:rPr>
          <w:rFonts w:hint="eastAsia"/>
        </w:rPr>
        <w:t>·弧管直切：弯管直态切割，考虑客户弯管制作时管壁厚、压延变形修正等因素，弧管相贯口完全满足对接规范；</w:t>
      </w:r>
    </w:p>
    <w:p w:rsidR="00F244B4" w:rsidRPr="00E1778D" w:rsidRDefault="00F244B4" w:rsidP="00E1778D">
      <w:r w:rsidRPr="00E1778D">
        <w:rPr>
          <w:rFonts w:hint="eastAsia"/>
        </w:rPr>
        <w:t>·管件分拆：余料利用，客户可选择“分拆”功能，软件自动计算库存，将多个库存余料拼接成一根可用管件；</w:t>
      </w:r>
    </w:p>
    <w:p w:rsidR="00F244B4" w:rsidRPr="00E1778D" w:rsidRDefault="00F244B4" w:rsidP="00E1778D">
      <w:r w:rsidRPr="00E1778D">
        <w:rPr>
          <w:rFonts w:hint="eastAsia"/>
        </w:rPr>
        <w:t>·工艺管理、自动套料：集中所有规格、数量、尺寸的库存母材，优化套排料，使材料利用率最高。输出</w:t>
      </w:r>
      <w:r w:rsidRPr="00E1778D">
        <w:t>Excel</w:t>
      </w:r>
      <w:r w:rsidRPr="00E1778D">
        <w:rPr>
          <w:rFonts w:hint="eastAsia"/>
        </w:rPr>
        <w:t>格式（材料定额、工时定额、质检数据等）文件，可提供工程材料预算、生产管理、焊接辅材用量统计等；</w:t>
      </w:r>
    </w:p>
    <w:p w:rsidR="00F244B4" w:rsidRPr="00E1778D" w:rsidRDefault="00F244B4" w:rsidP="00E1778D">
      <w:r w:rsidRPr="00E1778D">
        <w:rPr>
          <w:rFonts w:hint="eastAsia"/>
        </w:rPr>
        <w:t>·</w:t>
      </w:r>
      <w:r w:rsidRPr="00E1778D">
        <w:t xml:space="preserve"> </w:t>
      </w:r>
      <w:r w:rsidRPr="00E1778D">
        <w:rPr>
          <w:rFonts w:hint="eastAsia"/>
        </w:rPr>
        <w:t>异形管切：</w:t>
      </w:r>
      <w:r w:rsidRPr="00E1778D">
        <w:t>PIPE2002</w:t>
      </w:r>
      <w:r w:rsidRPr="00E1778D">
        <w:rPr>
          <w:rFonts w:hint="eastAsia"/>
        </w:rPr>
        <w:t>结合</w:t>
      </w:r>
      <w:r w:rsidRPr="00E1778D">
        <w:t>LMGQ</w:t>
      </w:r>
      <w:r w:rsidRPr="00E1778D">
        <w:rPr>
          <w:rFonts w:hint="eastAsia"/>
        </w:rPr>
        <w:t>增加购选项（软件、工装），可实现矩形、锥形、多棱、椭圆等异形管件和</w:t>
      </w:r>
      <w:r w:rsidRPr="00E1778D">
        <w:t>H</w:t>
      </w:r>
      <w:r w:rsidRPr="00E1778D">
        <w:rPr>
          <w:rFonts w:hint="eastAsia"/>
        </w:rPr>
        <w:t>型钢杆件的三维空间切割；</w:t>
      </w:r>
    </w:p>
    <w:p w:rsidR="00F244B4" w:rsidRPr="00E1778D" w:rsidRDefault="00F244B4" w:rsidP="00E1778D">
      <w:r w:rsidRPr="00E1778D">
        <w:rPr>
          <w:rFonts w:hint="eastAsia"/>
        </w:rPr>
        <w:t>·花样繁多：管件目标对象例如：直管、弧管、锥管、虾米节、型材、筋板、球、罐、加强套…几乎所有对象</w:t>
      </w:r>
      <w:r w:rsidRPr="00E1778D">
        <w:t>)</w:t>
      </w:r>
      <w:r w:rsidRPr="00E1778D">
        <w:rPr>
          <w:rFonts w:hint="eastAsia"/>
        </w:rPr>
        <w:t>，通用性强；</w:t>
      </w:r>
    </w:p>
    <w:p w:rsidR="00F244B4" w:rsidRPr="00E1778D" w:rsidRDefault="00F244B4" w:rsidP="00E1778D">
      <w:r w:rsidRPr="00E1778D">
        <w:rPr>
          <w:rFonts w:hint="eastAsia"/>
        </w:rPr>
        <w:t>·宏子程序：可根据客户产品工艺特点，购选扩展宏</w:t>
      </w:r>
      <w:r w:rsidRPr="00E1778D">
        <w:t>(</w:t>
      </w:r>
      <w:r w:rsidRPr="00E1778D">
        <w:rPr>
          <w:rFonts w:hint="eastAsia"/>
        </w:rPr>
        <w:t>子</w:t>
      </w:r>
      <w:r w:rsidRPr="00E1778D">
        <w:t>)</w:t>
      </w:r>
      <w:r w:rsidRPr="00E1778D">
        <w:rPr>
          <w:rFonts w:hint="eastAsia"/>
        </w:rPr>
        <w:t>程序二次开发模块，可满足电力铁塔、建筑机械、工程机械、煤机等特种行业重复性、批量化高效作业；</w:t>
      </w:r>
    </w:p>
    <w:p w:rsidR="00F244B4" w:rsidRPr="00E1778D" w:rsidRDefault="00F244B4" w:rsidP="00E1778D">
      <w:r w:rsidRPr="00E1778D">
        <w:rPr>
          <w:rFonts w:hint="eastAsia"/>
        </w:rPr>
        <w:t>·特殊工艺：切割中途预热、桥接、分段逆向对切、焊接坡口嵌板槽、孔结构对称编程等特殊工艺，确保大型管件落料便利和安全，使回转对称类</w:t>
      </w:r>
      <w:r w:rsidRPr="00E1778D">
        <w:t>(1/2,1/4)</w:t>
      </w:r>
      <w:r w:rsidRPr="00E1778D">
        <w:rPr>
          <w:rFonts w:hint="eastAsia"/>
        </w:rPr>
        <w:t>结构工程编程工作（如：体育场看台），效率成倍提高。</w:t>
      </w: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  <w:r>
        <w:pict>
          <v:shape id="图片 92" o:spid="_x0000_i1029" type="#_x0000_t75" alt="pipe-1" style="width:222pt;height:166.5pt;visibility:visible" o:bordertopcolor="black" o:borderleftcolor="black" o:borderbottomcolor="black" o:borderrightcolor="black" o:allowoverlap="f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  <w:r>
        <w:pict>
          <v:shape id="图片 91" o:spid="_x0000_i1030" type="#_x0000_t75" alt="pipe-4" style="width:222pt;height:166.5pt;visibility:visible" o:bordertopcolor="black" o:borderleftcolor="black" o:borderbottomcolor="black" o:borderrightcolor="black" o:allowoverlap="f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  <w:r>
        <w:pict>
          <v:shape id="图片 93" o:spid="_x0000_i1031" type="#_x0000_t75" alt="pipe-5" style="width:224.25pt;height:169.5pt;visibility:visible" o:bordertopcolor="black" o:borderleftcolor="black" o:borderbottomcolor="black" o:borderrightcolor="black" o:allowoverlap="f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  <w:r>
        <w:pict>
          <v:shape id="图片 95" o:spid="_x0000_i1032" type="#_x0000_t75" alt="压力容器行业-2" style="width:224.25pt;height:162pt;visibility:visible" o:bordertopcolor="black" o:borderleftcolor="black" o:borderbottomcolor="black" o:borderrightcolor="black" o:allowoverlap="f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Default="00F244B4" w:rsidP="00922F54">
      <w:pPr>
        <w:adjustRightInd w:val="0"/>
        <w:snapToGrid w:val="0"/>
        <w:spacing w:line="360" w:lineRule="auto"/>
        <w:ind w:left="31680" w:rightChars="1957" w:right="31680" w:hangingChars="100" w:firstLine="31680"/>
        <w:rPr>
          <w:rFonts w:ascii="宋体"/>
          <w:bCs/>
          <w:sz w:val="24"/>
        </w:rPr>
      </w:pPr>
    </w:p>
    <w:p w:rsidR="00F244B4" w:rsidRPr="00D959A0" w:rsidRDefault="00F244B4" w:rsidP="00D959A0">
      <w:pPr>
        <w:pStyle w:val="Heading1"/>
      </w:pPr>
      <w:bookmarkStart w:id="10" w:name="_Toc325709022"/>
      <w:bookmarkStart w:id="11" w:name="_Toc343093849"/>
      <w:bookmarkStart w:id="12" w:name="_Toc406056939"/>
      <w:bookmarkStart w:id="13" w:name="_Toc406057083"/>
      <w:bookmarkStart w:id="14" w:name="_Toc424241384"/>
      <w:r w:rsidRPr="00D959A0">
        <w:rPr>
          <w:rFonts w:hint="eastAsia"/>
        </w:rPr>
        <w:t>四、</w:t>
      </w:r>
      <w:r w:rsidRPr="00D959A0">
        <w:t>LMGQ/</w:t>
      </w:r>
      <w:r>
        <w:t>R</w:t>
      </w:r>
      <w:r>
        <w:rPr>
          <w:rFonts w:hint="eastAsia"/>
        </w:rPr>
        <w:t>（滚床式）</w:t>
      </w:r>
      <w:r w:rsidRPr="00D959A0">
        <w:rPr>
          <w:rFonts w:hint="eastAsia"/>
        </w:rPr>
        <w:t>数控</w:t>
      </w:r>
      <w:r>
        <w:rPr>
          <w:rFonts w:hint="eastAsia"/>
        </w:rPr>
        <w:t>管相贯切割</w:t>
      </w:r>
      <w:r w:rsidRPr="00D959A0">
        <w:rPr>
          <w:rFonts w:hint="eastAsia"/>
        </w:rPr>
        <w:t>机技术</w:t>
      </w:r>
      <w:bookmarkEnd w:id="10"/>
      <w:bookmarkEnd w:id="11"/>
      <w:r w:rsidRPr="00D959A0">
        <w:rPr>
          <w:rFonts w:hint="eastAsia"/>
        </w:rPr>
        <w:t>参数</w:t>
      </w:r>
      <w:bookmarkEnd w:id="12"/>
      <w:bookmarkEnd w:id="13"/>
      <w:bookmarkEnd w:id="14"/>
    </w:p>
    <w:p w:rsidR="00F244B4" w:rsidRPr="00D959A0" w:rsidRDefault="00F244B4" w:rsidP="00D959A0">
      <w:pPr>
        <w:pStyle w:val="Heading2"/>
      </w:pPr>
      <w:bookmarkStart w:id="15" w:name="_Toc406056940"/>
      <w:bookmarkStart w:id="16" w:name="_Toc406057084"/>
      <w:bookmarkStart w:id="17" w:name="_Toc424241385"/>
      <w:r w:rsidRPr="00D959A0">
        <w:t>4.1</w:t>
      </w:r>
      <w:r>
        <w:rPr>
          <w:rFonts w:hint="eastAsia"/>
        </w:rPr>
        <w:t>、基本</w:t>
      </w:r>
      <w:r w:rsidRPr="00D959A0">
        <w:rPr>
          <w:rFonts w:hint="eastAsia"/>
        </w:rPr>
        <w:t>工艺规范</w:t>
      </w:r>
      <w:bookmarkEnd w:id="15"/>
      <w:bookmarkEnd w:id="16"/>
      <w:bookmarkEnd w:id="17"/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切割形式：数控火焰</w:t>
      </w:r>
      <w:r>
        <w:rPr>
          <w:rFonts w:ascii="宋体" w:hAnsi="宋体" w:hint="eastAsia"/>
          <w:bCs/>
          <w:sz w:val="24"/>
        </w:rPr>
        <w:t>切割；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火焰切割气体：氧</w:t>
      </w:r>
      <w:r>
        <w:rPr>
          <w:rFonts w:ascii="宋体" w:hAnsi="宋体"/>
          <w:bCs/>
          <w:sz w:val="24"/>
        </w:rPr>
        <w:t>—</w:t>
      </w:r>
      <w:r>
        <w:rPr>
          <w:rFonts w:ascii="宋体" w:hAnsi="宋体" w:hint="eastAsia"/>
          <w:bCs/>
          <w:sz w:val="24"/>
        </w:rPr>
        <w:t>丙烷；</w:t>
      </w:r>
      <w:r w:rsidRPr="003B57B9">
        <w:rPr>
          <w:rFonts w:ascii="宋体" w:hAnsi="宋体"/>
          <w:bCs/>
          <w:sz w:val="24"/>
        </w:rPr>
        <w:t xml:space="preserve"> 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火焰切割管</w:t>
      </w:r>
      <w:r>
        <w:rPr>
          <w:rFonts w:ascii="宋体" w:hAnsi="宋体" w:hint="eastAsia"/>
          <w:bCs/>
          <w:sz w:val="24"/>
        </w:rPr>
        <w:t>件</w:t>
      </w:r>
      <w:r w:rsidRPr="003B57B9">
        <w:rPr>
          <w:rFonts w:ascii="宋体" w:hAnsi="宋体" w:hint="eastAsia"/>
          <w:bCs/>
          <w:sz w:val="24"/>
        </w:rPr>
        <w:t>壁厚度</w:t>
      </w:r>
      <w:r w:rsidRPr="003B57B9">
        <w:rPr>
          <w:rFonts w:ascii="宋体" w:hAnsi="宋体"/>
          <w:bCs/>
          <w:sz w:val="24"/>
        </w:rPr>
        <w:t>:5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 w:rsidRPr="003B57B9">
          <w:rPr>
            <w:rFonts w:ascii="宋体" w:hAnsi="宋体"/>
            <w:bCs/>
            <w:sz w:val="24"/>
          </w:rPr>
          <w:t>-50mm</w:t>
        </w:r>
      </w:smartTag>
      <w:r>
        <w:rPr>
          <w:rFonts w:ascii="宋体" w:hAnsi="宋体" w:hint="eastAsia"/>
          <w:bCs/>
          <w:sz w:val="24"/>
        </w:rPr>
        <w:t>；</w:t>
      </w:r>
    </w:p>
    <w:p w:rsidR="00F244B4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切割范围：</w:t>
      </w:r>
      <w:r w:rsidRPr="003B57B9">
        <w:rPr>
          <w:rFonts w:ascii="宋体" w:hint="eastAsia"/>
          <w:bCs/>
          <w:sz w:val="24"/>
        </w:rPr>
        <w:t>ф</w:t>
      </w:r>
      <w:r>
        <w:rPr>
          <w:rFonts w:ascii="宋体" w:hAnsi="宋体"/>
          <w:bCs/>
          <w:sz w:val="24"/>
        </w:rPr>
        <w:t>500-</w:t>
      </w:r>
      <w:r w:rsidRPr="003B57B9">
        <w:rPr>
          <w:rFonts w:ascii="宋体" w:hint="eastAsia"/>
          <w:bCs/>
          <w:sz w:val="24"/>
        </w:rPr>
        <w:t>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>
          <w:rPr>
            <w:rFonts w:ascii="宋体" w:hAnsi="宋体"/>
            <w:bCs/>
            <w:sz w:val="24"/>
          </w:rPr>
          <w:t>15</w:t>
        </w:r>
        <w:r w:rsidRPr="003B57B9">
          <w:rPr>
            <w:rFonts w:ascii="宋体"/>
            <w:bCs/>
            <w:sz w:val="24"/>
          </w:rPr>
          <w:t>00</w:t>
        </w:r>
        <w:r w:rsidRPr="003B57B9">
          <w:rPr>
            <w:rFonts w:ascii="宋体" w:hAnsi="宋体"/>
            <w:bCs/>
            <w:sz w:val="24"/>
          </w:rPr>
          <w:t>mm</w:t>
        </w:r>
      </w:smartTag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有效切割管</w:t>
      </w:r>
      <w:r>
        <w:rPr>
          <w:rFonts w:ascii="宋体" w:hAnsi="宋体" w:hint="eastAsia"/>
          <w:bCs/>
          <w:sz w:val="24"/>
        </w:rPr>
        <w:t>件</w:t>
      </w:r>
      <w:r w:rsidRPr="003B57B9">
        <w:rPr>
          <w:rFonts w:ascii="宋体" w:hAnsi="宋体" w:hint="eastAsia"/>
          <w:bCs/>
          <w:sz w:val="24"/>
        </w:rPr>
        <w:t>长度</w:t>
      </w:r>
      <w:r w:rsidRPr="003B57B9">
        <w:rPr>
          <w:rFonts w:ascii="宋体" w:hint="eastAsia"/>
          <w:bCs/>
          <w:sz w:val="24"/>
        </w:rPr>
        <w:t>≤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 w:rsidRPr="003B57B9">
          <w:rPr>
            <w:rFonts w:ascii="宋体" w:hAnsi="宋体"/>
            <w:bCs/>
            <w:sz w:val="24"/>
          </w:rPr>
          <w:t>12m</w:t>
        </w:r>
      </w:smartTag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斜交角度：</w:t>
      </w:r>
      <w:r w:rsidRPr="003B57B9">
        <w:rPr>
          <w:rFonts w:ascii="宋体" w:hAnsi="宋体"/>
          <w:bCs/>
          <w:sz w:val="24"/>
        </w:rPr>
        <w:t>10</w:t>
      </w:r>
      <w:r w:rsidRPr="003B57B9">
        <w:rPr>
          <w:rFonts w:ascii="宋体" w:hAnsi="宋体" w:hint="eastAsia"/>
          <w:bCs/>
          <w:sz w:val="24"/>
        </w:rPr>
        <w:t>°</w:t>
      </w:r>
      <w:r w:rsidRPr="003B57B9">
        <w:rPr>
          <w:rFonts w:ascii="宋体" w:hAnsi="宋体"/>
          <w:bCs/>
          <w:sz w:val="24"/>
        </w:rPr>
        <w:t>— 17</w:t>
      </w:r>
      <w:r w:rsidRPr="003B57B9">
        <w:rPr>
          <w:rFonts w:ascii="宋体"/>
          <w:bCs/>
          <w:sz w:val="24"/>
        </w:rPr>
        <w:t>0</w:t>
      </w:r>
      <w:r w:rsidRPr="003B57B9">
        <w:rPr>
          <w:rFonts w:ascii="宋体" w:hint="eastAsia"/>
          <w:bCs/>
          <w:sz w:val="24"/>
        </w:rPr>
        <w:t>°</w:t>
      </w:r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618D1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精度误差：±</w:t>
      </w:r>
      <w:r w:rsidRPr="003B57B9">
        <w:rPr>
          <w:rFonts w:ascii="宋体"/>
          <w:bCs/>
          <w:sz w:val="24"/>
        </w:rPr>
        <w:t>0.</w:t>
      </w:r>
      <w:r w:rsidRPr="003B57B9">
        <w:rPr>
          <w:rFonts w:ascii="宋体" w:hAnsi="宋体"/>
          <w:bCs/>
          <w:sz w:val="24"/>
        </w:rPr>
        <w:t>2</w:t>
      </w:r>
      <w:r w:rsidRPr="003B57B9">
        <w:rPr>
          <w:rFonts w:ascii="宋体" w:hint="eastAsia"/>
          <w:bCs/>
          <w:sz w:val="24"/>
        </w:rPr>
        <w:t>°</w:t>
      </w:r>
      <w:r w:rsidRPr="003B57B9">
        <w:rPr>
          <w:rFonts w:ascii="宋体" w:hAnsi="宋体"/>
          <w:bCs/>
          <w:sz w:val="24"/>
        </w:rPr>
        <w:t>/360</w:t>
      </w:r>
      <w:r w:rsidRPr="003B57B9">
        <w:rPr>
          <w:rFonts w:ascii="宋体" w:hint="eastAsia"/>
          <w:bCs/>
          <w:sz w:val="24"/>
        </w:rPr>
        <w:t>°</w:t>
      </w:r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坡口角度：</w:t>
      </w:r>
      <w:r w:rsidRPr="00C74237">
        <w:rPr>
          <w:rFonts w:ascii="宋体" w:hAnsi="宋体"/>
          <w:bCs/>
          <w:sz w:val="24"/>
        </w:rPr>
        <w:fldChar w:fldCharType="begin"/>
      </w:r>
      <w:r w:rsidRPr="00C74237">
        <w:rPr>
          <w:rFonts w:ascii="宋体" w:hAnsi="宋体"/>
          <w:bCs/>
          <w:sz w:val="24"/>
        </w:rPr>
        <w:instrText xml:space="preserve"> QUOTE </w:instrText>
      </w:r>
      <w:r w:rsidRPr="00C74237">
        <w:pict>
          <v:shape id="_x0000_i1033" type="#_x0000_t75" style="width:1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D87A57&quot;/&gt;&lt;wsp:rsid wsp:val=&quot;00010BC7&quot;/&gt;&lt;wsp:rsid wsp:val=&quot;000133B0&quot;/&gt;&lt;wsp:rsid wsp:val=&quot;00017505&quot;/&gt;&lt;wsp:rsid wsp:val=&quot;00022F41&quot;/&gt;&lt;wsp:rsid wsp:val=&quot;00036FD2&quot;/&gt;&lt;wsp:rsid wsp:val=&quot;0004100F&quot;/&gt;&lt;wsp:rsid wsp:val=&quot;00042D6F&quot;/&gt;&lt;wsp:rsid wsp:val=&quot;0005287E&quot;/&gt;&lt;wsp:rsid wsp:val=&quot;00053594&quot;/&gt;&lt;wsp:rsid wsp:val=&quot;000535BD&quot;/&gt;&lt;wsp:rsid wsp:val=&quot;00053B73&quot;/&gt;&lt;wsp:rsid wsp:val=&quot;00056142&quot;/&gt;&lt;wsp:rsid wsp:val=&quot;00056EA7&quot;/&gt;&lt;wsp:rsid wsp:val=&quot;00061B36&quot;/&gt;&lt;wsp:rsid wsp:val=&quot;0006421D&quot;/&gt;&lt;wsp:rsid wsp:val=&quot;0007012A&quot;/&gt;&lt;wsp:rsid wsp:val=&quot;0007141D&quot;/&gt;&lt;wsp:rsid wsp:val=&quot;00072D99&quot;/&gt;&lt;wsp:rsid wsp:val=&quot;000744C1&quot;/&gt;&lt;wsp:rsid wsp:val=&quot;0008371F&quot;/&gt;&lt;wsp:rsid wsp:val=&quot;0008434E&quot;/&gt;&lt;wsp:rsid wsp:val=&quot;00086199&quot;/&gt;&lt;wsp:rsid wsp:val=&quot;0008620D&quot;/&gt;&lt;wsp:rsid wsp:val=&quot;00093315&quot;/&gt;&lt;wsp:rsid wsp:val=&quot;00093ACA&quot;/&gt;&lt;wsp:rsid wsp:val=&quot;00094982&quot;/&gt;&lt;wsp:rsid wsp:val=&quot;000978CC&quot;/&gt;&lt;wsp:rsid wsp:val=&quot;000A013B&quot;/&gt;&lt;wsp:rsid wsp:val=&quot;000A2F01&quot;/&gt;&lt;wsp:rsid wsp:val=&quot;000A5951&quot;/&gt;&lt;wsp:rsid wsp:val=&quot;000A5E4B&quot;/&gt;&lt;wsp:rsid wsp:val=&quot;000B558C&quot;/&gt;&lt;wsp:rsid wsp:val=&quot;000B6625&quot;/&gt;&lt;wsp:rsid wsp:val=&quot;000C1A49&quot;/&gt;&lt;wsp:rsid wsp:val=&quot;000C698D&quot;/&gt;&lt;wsp:rsid wsp:val=&quot;000D1334&quot;/&gt;&lt;wsp:rsid wsp:val=&quot;000D2DE7&quot;/&gt;&lt;wsp:rsid wsp:val=&quot;000E2410&quot;/&gt;&lt;wsp:rsid wsp:val=&quot;000F1248&quot;/&gt;&lt;wsp:rsid wsp:val=&quot;000F370A&quot;/&gt;&lt;wsp:rsid wsp:val=&quot;000F5076&quot;/&gt;&lt;wsp:rsid wsp:val=&quot;000F7008&quot;/&gt;&lt;wsp:rsid wsp:val=&quot;00100A01&quot;/&gt;&lt;wsp:rsid wsp:val=&quot;00102DD2&quot;/&gt;&lt;wsp:rsid wsp:val=&quot;00111D0A&quot;/&gt;&lt;wsp:rsid wsp:val=&quot;0011206C&quot;/&gt;&lt;wsp:rsid wsp:val=&quot;00116625&quot;/&gt;&lt;wsp:rsid wsp:val=&quot;001222A2&quot;/&gt;&lt;wsp:rsid wsp:val=&quot;00122B27&quot;/&gt;&lt;wsp:rsid wsp:val=&quot;00123002&quot;/&gt;&lt;wsp:rsid wsp:val=&quot;00125963&quot;/&gt;&lt;wsp:rsid wsp:val=&quot;001311E3&quot;/&gt;&lt;wsp:rsid wsp:val=&quot;00134E5D&quot;/&gt;&lt;wsp:rsid wsp:val=&quot;00141133&quot;/&gt;&lt;wsp:rsid wsp:val=&quot;001416BC&quot;/&gt;&lt;wsp:rsid wsp:val=&quot;0014205C&quot;/&gt;&lt;wsp:rsid wsp:val=&quot;00155F63&quot;/&gt;&lt;wsp:rsid wsp:val=&quot;001562C8&quot;/&gt;&lt;wsp:rsid wsp:val=&quot;0015657D&quot;/&gt;&lt;wsp:rsid wsp:val=&quot;00156C7F&quot;/&gt;&lt;wsp:rsid wsp:val=&quot;0016050D&quot;/&gt;&lt;wsp:rsid wsp:val=&quot;0016138A&quot;/&gt;&lt;wsp:rsid wsp:val=&quot;00161FD1&quot;/&gt;&lt;wsp:rsid wsp:val=&quot;00162350&quot;/&gt;&lt;wsp:rsid wsp:val=&quot;001636AF&quot;/&gt;&lt;wsp:rsid wsp:val=&quot;00166950&quot;/&gt;&lt;wsp:rsid wsp:val=&quot;00173D45&quot;/&gt;&lt;wsp:rsid wsp:val=&quot;001741F1&quot;/&gt;&lt;wsp:rsid wsp:val=&quot;0017480E&quot;/&gt;&lt;wsp:rsid wsp:val=&quot;00174CC6&quot;/&gt;&lt;wsp:rsid wsp:val=&quot;00174F16&quot;/&gt;&lt;wsp:rsid wsp:val=&quot;00175A11&quot;/&gt;&lt;wsp:rsid wsp:val=&quot;00176844&quot;/&gt;&lt;wsp:rsid wsp:val=&quot;0017780F&quot;/&gt;&lt;wsp:rsid wsp:val=&quot;00180FE2&quot;/&gt;&lt;wsp:rsid wsp:val=&quot;001815E7&quot;/&gt;&lt;wsp:rsid wsp:val=&quot;00181DA4&quot;/&gt;&lt;wsp:rsid wsp:val=&quot;00182439&quot;/&gt;&lt;wsp:rsid wsp:val=&quot;00185375&quot;/&gt;&lt;wsp:rsid wsp:val=&quot;00191E57&quot;/&gt;&lt;wsp:rsid wsp:val=&quot;00197FE6&quot;/&gt;&lt;wsp:rsid wsp:val=&quot;001A3579&quot;/&gt;&lt;wsp:rsid wsp:val=&quot;001A43EA&quot;/&gt;&lt;wsp:rsid wsp:val=&quot;001A5618&quot;/&gt;&lt;wsp:rsid wsp:val=&quot;001C2632&quot;/&gt;&lt;wsp:rsid wsp:val=&quot;001C3A2E&quot;/&gt;&lt;wsp:rsid wsp:val=&quot;001C4C66&quot;/&gt;&lt;wsp:rsid wsp:val=&quot;001C6691&quot;/&gt;&lt;wsp:rsid wsp:val=&quot;001C6712&quot;/&gt;&lt;wsp:rsid wsp:val=&quot;001D6308&quot;/&gt;&lt;wsp:rsid wsp:val=&quot;001D726E&quot;/&gt;&lt;wsp:rsid wsp:val=&quot;001E014A&quot;/&gt;&lt;wsp:rsid wsp:val=&quot;001E337A&quot;/&gt;&lt;wsp:rsid wsp:val=&quot;001E4713&quot;/&gt;&lt;wsp:rsid wsp:val=&quot;001E515E&quot;/&gt;&lt;wsp:rsid wsp:val=&quot;001E5977&quot;/&gt;&lt;wsp:rsid wsp:val=&quot;001E700B&quot;/&gt;&lt;wsp:rsid wsp:val=&quot;001F06B0&quot;/&gt;&lt;wsp:rsid wsp:val=&quot;001F25F1&quot;/&gt;&lt;wsp:rsid wsp:val=&quot;001F3603&quot;/&gt;&lt;wsp:rsid wsp:val=&quot;001F48BF&quot;/&gt;&lt;wsp:rsid wsp:val=&quot;001F5F5A&quot;/&gt;&lt;wsp:rsid wsp:val=&quot;001F777D&quot;/&gt;&lt;wsp:rsid wsp:val=&quot;001F7FDB&quot;/&gt;&lt;wsp:rsid wsp:val=&quot;00200E12&quot;/&gt;&lt;wsp:rsid wsp:val=&quot;00201624&quot;/&gt;&lt;wsp:rsid wsp:val=&quot;00204302&quot;/&gt;&lt;wsp:rsid wsp:val=&quot;00204359&quot;/&gt;&lt;wsp:rsid wsp:val=&quot;00206C72&quot;/&gt;&lt;wsp:rsid wsp:val=&quot;00210D92&quot;/&gt;&lt;wsp:rsid wsp:val=&quot;00212465&quot;/&gt;&lt;wsp:rsid wsp:val=&quot;00212925&quot;/&gt;&lt;wsp:rsid wsp:val=&quot;00213ED3&quot;/&gt;&lt;wsp:rsid wsp:val=&quot;00215370&quot;/&gt;&lt;wsp:rsid wsp:val=&quot;002202F8&quot;/&gt;&lt;wsp:rsid wsp:val=&quot;0022084C&quot;/&gt;&lt;wsp:rsid wsp:val=&quot;00222BE9&quot;/&gt;&lt;wsp:rsid wsp:val=&quot;00222E00&quot;/&gt;&lt;wsp:rsid wsp:val=&quot;00222F49&quot;/&gt;&lt;wsp:rsid wsp:val=&quot;002267F6&quot;/&gt;&lt;wsp:rsid wsp:val=&quot;00227759&quot;/&gt;&lt;wsp:rsid wsp:val=&quot;002378DF&quot;/&gt;&lt;wsp:rsid wsp:val=&quot;00241ACA&quot;/&gt;&lt;wsp:rsid wsp:val=&quot;0024239F&quot;/&gt;&lt;wsp:rsid wsp:val=&quot;00245035&quot;/&gt;&lt;wsp:rsid wsp:val=&quot;00245AE0&quot;/&gt;&lt;wsp:rsid wsp:val=&quot;00245CE1&quot;/&gt;&lt;wsp:rsid wsp:val=&quot;00253338&quot;/&gt;&lt;wsp:rsid wsp:val=&quot;00256E33&quot;/&gt;&lt;wsp:rsid wsp:val=&quot;0025742D&quot;/&gt;&lt;wsp:rsid wsp:val=&quot;00267029&quot;/&gt;&lt;wsp:rsid wsp:val=&quot;00273E53&quot;/&gt;&lt;wsp:rsid wsp:val=&quot;00274EA9&quot;/&gt;&lt;wsp:rsid wsp:val=&quot;00276BE3&quot;/&gt;&lt;wsp:rsid wsp:val=&quot;00277A00&quot;/&gt;&lt;wsp:rsid wsp:val=&quot;00277E86&quot;/&gt;&lt;wsp:rsid wsp:val=&quot;00280B52&quot;/&gt;&lt;wsp:rsid wsp:val=&quot;00282210&quot;/&gt;&lt;wsp:rsid wsp:val=&quot;00284727&quot;/&gt;&lt;wsp:rsid wsp:val=&quot;002854A4&quot;/&gt;&lt;wsp:rsid wsp:val=&quot;00287AA4&quot;/&gt;&lt;wsp:rsid wsp:val=&quot;002926EB&quot;/&gt;&lt;wsp:rsid wsp:val=&quot;00293BCC&quot;/&gt;&lt;wsp:rsid wsp:val=&quot;00294360&quot;/&gt;&lt;wsp:rsid wsp:val=&quot;00297326&quot;/&gt;&lt;wsp:rsid wsp:val=&quot;002A1EDD&quot;/&gt;&lt;wsp:rsid wsp:val=&quot;002A7C0B&quot;/&gt;&lt;wsp:rsid wsp:val=&quot;002B0280&quot;/&gt;&lt;wsp:rsid wsp:val=&quot;002B0DD9&quot;/&gt;&lt;wsp:rsid wsp:val=&quot;002B19B3&quot;/&gt;&lt;wsp:rsid wsp:val=&quot;002B2990&quot;/&gt;&lt;wsp:rsid wsp:val=&quot;002B3640&quot;/&gt;&lt;wsp:rsid wsp:val=&quot;002B4836&quot;/&gt;&lt;wsp:rsid wsp:val=&quot;002B5CEF&quot;/&gt;&lt;wsp:rsid wsp:val=&quot;002B7A52&quot;/&gt;&lt;wsp:rsid wsp:val=&quot;002C4673&quot;/&gt;&lt;wsp:rsid wsp:val=&quot;002C5362&quot;/&gt;&lt;wsp:rsid wsp:val=&quot;002D160F&quot;/&gt;&lt;wsp:rsid wsp:val=&quot;002D2543&quot;/&gt;&lt;wsp:rsid wsp:val=&quot;002D37A9&quot;/&gt;&lt;wsp:rsid wsp:val=&quot;002D59DE&quot;/&gt;&lt;wsp:rsid wsp:val=&quot;002D75B9&quot;/&gt;&lt;wsp:rsid wsp:val=&quot;002E1017&quot;/&gt;&lt;wsp:rsid wsp:val=&quot;002E6E6D&quot;/&gt;&lt;wsp:rsid wsp:val=&quot;002E7012&quot;/&gt;&lt;wsp:rsid wsp:val=&quot;002F02DA&quot;/&gt;&lt;wsp:rsid wsp:val=&quot;002F0A04&quot;/&gt;&lt;wsp:rsid wsp:val=&quot;002F2198&quot;/&gt;&lt;wsp:rsid wsp:val=&quot;002F37AD&quot;/&gt;&lt;wsp:rsid wsp:val=&quot;002F5078&quot;/&gt;&lt;wsp:rsid wsp:val=&quot;00301939&quot;/&gt;&lt;wsp:rsid wsp:val=&quot;00302306&quot;/&gt;&lt;wsp:rsid wsp:val=&quot;00304D60&quot;/&gt;&lt;wsp:rsid wsp:val=&quot;0030514A&quot;/&gt;&lt;wsp:rsid wsp:val=&quot;00305FD7&quot;/&gt;&lt;wsp:rsid wsp:val=&quot;00306DC7&quot;/&gt;&lt;wsp:rsid wsp:val=&quot;00311148&quot;/&gt;&lt;wsp:rsid wsp:val=&quot;003128DF&quot;/&gt;&lt;wsp:rsid wsp:val=&quot;00313A45&quot;/&gt;&lt;wsp:rsid wsp:val=&quot;0032186C&quot;/&gt;&lt;wsp:rsid wsp:val=&quot;00324DAB&quot;/&gt;&lt;wsp:rsid wsp:val=&quot;00324FCE&quot;/&gt;&lt;wsp:rsid wsp:val=&quot;00327DBD&quot;/&gt;&lt;wsp:rsid wsp:val=&quot;00330FAF&quot;/&gt;&lt;wsp:rsid wsp:val=&quot;003316AD&quot;/&gt;&lt;wsp:rsid wsp:val=&quot;0033440E&quot;/&gt;&lt;wsp:rsid wsp:val=&quot;00335712&quot;/&gt;&lt;wsp:rsid wsp:val=&quot;00337E7F&quot;/&gt;&lt;wsp:rsid wsp:val=&quot;00342012&quot;/&gt;&lt;wsp:rsid wsp:val=&quot;003424EE&quot;/&gt;&lt;wsp:rsid wsp:val=&quot;00344400&quot;/&gt;&lt;wsp:rsid wsp:val=&quot;003445FA&quot;/&gt;&lt;wsp:rsid wsp:val=&quot;00344A89&quot;/&gt;&lt;wsp:rsid wsp:val=&quot;00345A67&quot;/&gt;&lt;wsp:rsid wsp:val=&quot;0034629F&quot;/&gt;&lt;wsp:rsid wsp:val=&quot;00347B98&quot;/&gt;&lt;wsp:rsid wsp:val=&quot;00351CF8&quot;/&gt;&lt;wsp:rsid wsp:val=&quot;00352B01&quot;/&gt;&lt;wsp:rsid wsp:val=&quot;00354F55&quot;/&gt;&lt;wsp:rsid wsp:val=&quot;00357D5F&quot;/&gt;&lt;wsp:rsid wsp:val=&quot;00360F0E&quot;/&gt;&lt;wsp:rsid wsp:val=&quot;00362893&quot;/&gt;&lt;wsp:rsid wsp:val=&quot;0036416A&quot;/&gt;&lt;wsp:rsid wsp:val=&quot;00365294&quot;/&gt;&lt;wsp:rsid wsp:val=&quot;00366070&quot;/&gt;&lt;wsp:rsid wsp:val=&quot;0036651A&quot;/&gt;&lt;wsp:rsid wsp:val=&quot;0036667F&quot;/&gt;&lt;wsp:rsid wsp:val=&quot;00367F9E&quot;/&gt;&lt;wsp:rsid wsp:val=&quot;003721C7&quot;/&gt;&lt;wsp:rsid wsp:val=&quot;00372963&quot;/&gt;&lt;wsp:rsid wsp:val=&quot;00372BED&quot;/&gt;&lt;wsp:rsid wsp:val=&quot;003731F7&quot;/&gt;&lt;wsp:rsid wsp:val=&quot;00373E21&quot;/&gt;&lt;wsp:rsid wsp:val=&quot;00376C60&quot;/&gt;&lt;wsp:rsid wsp:val=&quot;00376FD0&quot;/&gt;&lt;wsp:rsid wsp:val=&quot;00386515&quot;/&gt;&lt;wsp:rsid wsp:val=&quot;003929AA&quot;/&gt;&lt;wsp:rsid wsp:val=&quot;003939A5&quot;/&gt;&lt;wsp:rsid wsp:val=&quot;00394689&quot;/&gt;&lt;wsp:rsid wsp:val=&quot;003966AB&quot;/&gt;&lt;wsp:rsid wsp:val=&quot;003A00EC&quot;/&gt;&lt;wsp:rsid wsp:val=&quot;003A1397&quot;/&gt;&lt;wsp:rsid wsp:val=&quot;003A33D3&quot;/&gt;&lt;wsp:rsid wsp:val=&quot;003A7761&quot;/&gt;&lt;wsp:rsid wsp:val=&quot;003B3016&quot;/&gt;&lt;wsp:rsid wsp:val=&quot;003B4067&quot;/&gt;&lt;wsp:rsid wsp:val=&quot;003B57B9&quot;/&gt;&lt;wsp:rsid wsp:val=&quot;003C0137&quot;/&gt;&lt;wsp:rsid wsp:val=&quot;003C18DC&quot;/&gt;&lt;wsp:rsid wsp:val=&quot;003C2A8B&quot;/&gt;&lt;wsp:rsid wsp:val=&quot;003C2EBA&quot;/&gt;&lt;wsp:rsid wsp:val=&quot;003C374F&quot;/&gt;&lt;wsp:rsid wsp:val=&quot;003C3769&quot;/&gt;&lt;wsp:rsid wsp:val=&quot;003C45F0&quot;/&gt;&lt;wsp:rsid wsp:val=&quot;003C46CE&quot;/&gt;&lt;wsp:rsid wsp:val=&quot;003C6ED2&quot;/&gt;&lt;wsp:rsid wsp:val=&quot;003D051E&quot;/&gt;&lt;wsp:rsid wsp:val=&quot;003D2E4C&quot;/&gt;&lt;wsp:rsid wsp:val=&quot;003D3C9F&quot;/&gt;&lt;wsp:rsid wsp:val=&quot;003D3E3F&quot;/&gt;&lt;wsp:rsid wsp:val=&quot;003D4D3C&quot;/&gt;&lt;wsp:rsid wsp:val=&quot;003D5F3B&quot;/&gt;&lt;wsp:rsid wsp:val=&quot;003E048F&quot;/&gt;&lt;wsp:rsid wsp:val=&quot;003E2D5B&quot;/&gt;&lt;wsp:rsid wsp:val=&quot;003E404E&quot;/&gt;&lt;wsp:rsid wsp:val=&quot;003E5F9B&quot;/&gt;&lt;wsp:rsid wsp:val=&quot;0040097F&quot;/&gt;&lt;wsp:rsid wsp:val=&quot;00402D9F&quot;/&gt;&lt;wsp:rsid wsp:val=&quot;00412341&quot;/&gt;&lt;wsp:rsid wsp:val=&quot;004133E8&quot;/&gt;&lt;wsp:rsid wsp:val=&quot;00414B87&quot;/&gt;&lt;wsp:rsid wsp:val=&quot;00417861&quot;/&gt;&lt;wsp:rsid wsp:val=&quot;00420184&quot;/&gt;&lt;wsp:rsid wsp:val=&quot;00422CE0&quot;/&gt;&lt;wsp:rsid wsp:val=&quot;00423D75&quot;/&gt;&lt;wsp:rsid wsp:val=&quot;00424346&quot;/&gt;&lt;wsp:rsid wsp:val=&quot;00434853&quot;/&gt;&lt;wsp:rsid wsp:val=&quot;00435D7D&quot;/&gt;&lt;wsp:rsid wsp:val=&quot;004369B6&quot;/&gt;&lt;wsp:rsid wsp:val=&quot;0044179F&quot;/&gt;&lt;wsp:rsid wsp:val=&quot;00441A32&quot;/&gt;&lt;wsp:rsid wsp:val=&quot;004423A0&quot;/&gt;&lt;wsp:rsid wsp:val=&quot;00442BC2&quot;/&gt;&lt;wsp:rsid wsp:val=&quot;004443BD&quot;/&gt;&lt;wsp:rsid wsp:val=&quot;004446A5&quot;/&gt;&lt;wsp:rsid wsp:val=&quot;00445621&quot;/&gt;&lt;wsp:rsid wsp:val=&quot;00445BE6&quot;/&gt;&lt;wsp:rsid wsp:val=&quot;00445C24&quot;/&gt;&lt;wsp:rsid wsp:val=&quot;0044618F&quot;/&gt;&lt;wsp:rsid wsp:val=&quot;004470D5&quot;/&gt;&lt;wsp:rsid wsp:val=&quot;0045164F&quot;/&gt;&lt;wsp:rsid wsp:val=&quot;004518A5&quot;/&gt;&lt;wsp:rsid wsp:val=&quot;00454733&quot;/&gt;&lt;wsp:rsid wsp:val=&quot;0046179F&quot;/&gt;&lt;wsp:rsid wsp:val=&quot;004627F3&quot;/&gt;&lt;wsp:rsid wsp:val=&quot;00466063&quot;/&gt;&lt;wsp:rsid wsp:val=&quot;0046770A&quot;/&gt;&lt;wsp:rsid wsp:val=&quot;0047448D&quot;/&gt;&lt;wsp:rsid wsp:val=&quot;004761FA&quot;/&gt;&lt;wsp:rsid wsp:val=&quot;00480A7A&quot;/&gt;&lt;wsp:rsid wsp:val=&quot;00483A74&quot;/&gt;&lt;wsp:rsid wsp:val=&quot;00484684&quot;/&gt;&lt;wsp:rsid wsp:val=&quot;004868ED&quot;/&gt;&lt;wsp:rsid wsp:val=&quot;00487AF9&quot;/&gt;&lt;wsp:rsid wsp:val=&quot;00487F6D&quot;/&gt;&lt;wsp:rsid wsp:val=&quot;00493C16&quot;/&gt;&lt;wsp:rsid wsp:val=&quot;004966FD&quot;/&gt;&lt;wsp:rsid wsp:val=&quot;00496907&quot;/&gt;&lt;wsp:rsid wsp:val=&quot;004A058A&quot;/&gt;&lt;wsp:rsid wsp:val=&quot;004A7D30&quot;/&gt;&lt;wsp:rsid wsp:val=&quot;004B39F3&quot;/&gt;&lt;wsp:rsid wsp:val=&quot;004B5720&quot;/&gt;&lt;wsp:rsid wsp:val=&quot;004B786C&quot;/&gt;&lt;wsp:rsid wsp:val=&quot;004C7896&quot;/&gt;&lt;wsp:rsid wsp:val=&quot;004D068C&quot;/&gt;&lt;wsp:rsid wsp:val=&quot;004D173D&quot;/&gt;&lt;wsp:rsid wsp:val=&quot;004D1E65&quot;/&gt;&lt;wsp:rsid wsp:val=&quot;004D41D6&quot;/&gt;&lt;wsp:rsid wsp:val=&quot;004D5465&quot;/&gt;&lt;wsp:rsid wsp:val=&quot;004D6678&quot;/&gt;&lt;wsp:rsid wsp:val=&quot;004D6E28&quot;/&gt;&lt;wsp:rsid wsp:val=&quot;004E1381&quot;/&gt;&lt;wsp:rsid wsp:val=&quot;004E21A7&quot;/&gt;&lt;wsp:rsid wsp:val=&quot;004E2651&quot;/&gt;&lt;wsp:rsid wsp:val=&quot;004E3E65&quot;/&gt;&lt;wsp:rsid wsp:val=&quot;004E62C4&quot;/&gt;&lt;wsp:rsid wsp:val=&quot;004E7EDC&quot;/&gt;&lt;wsp:rsid wsp:val=&quot;004F471E&quot;/&gt;&lt;wsp:rsid wsp:val=&quot;004F6EF9&quot;/&gt;&lt;wsp:rsid wsp:val=&quot;0050255D&quot;/&gt;&lt;wsp:rsid wsp:val=&quot;005041E3&quot;/&gt;&lt;wsp:rsid wsp:val=&quot;005071EC&quot;/&gt;&lt;wsp:rsid wsp:val=&quot;005105C2&quot;/&gt;&lt;wsp:rsid wsp:val=&quot;00510E9C&quot;/&gt;&lt;wsp:rsid wsp:val=&quot;005113EC&quot;/&gt;&lt;wsp:rsid wsp:val=&quot;00514480&quot;/&gt;&lt;wsp:rsid wsp:val=&quot;00515669&quot;/&gt;&lt;wsp:rsid wsp:val=&quot;00517DB8&quot;/&gt;&lt;wsp:rsid wsp:val=&quot;005221F1&quot;/&gt;&lt;wsp:rsid wsp:val=&quot;00522707&quot;/&gt;&lt;wsp:rsid wsp:val=&quot;005227C9&quot;/&gt;&lt;wsp:rsid wsp:val=&quot;00524BBF&quot;/&gt;&lt;wsp:rsid wsp:val=&quot;00526C01&quot;/&gt;&lt;wsp:rsid wsp:val=&quot;005272A6&quot;/&gt;&lt;wsp:rsid wsp:val=&quot;00527B12&quot;/&gt;&lt;wsp:rsid wsp:val=&quot;005302C1&quot;/&gt;&lt;wsp:rsid wsp:val=&quot;00531AB1&quot;/&gt;&lt;wsp:rsid wsp:val=&quot;00536817&quot;/&gt;&lt;wsp:rsid wsp:val=&quot;00536B14&quot;/&gt;&lt;wsp:rsid wsp:val=&quot;00541ACF&quot;/&gt;&lt;wsp:rsid wsp:val=&quot;005438D0&quot;/&gt;&lt;wsp:rsid wsp:val=&quot;00547DDB&quot;/&gt;&lt;wsp:rsid wsp:val=&quot;005514D1&quot;/&gt;&lt;wsp:rsid wsp:val=&quot;005567BD&quot;/&gt;&lt;wsp:rsid wsp:val=&quot;005571CE&quot;/&gt;&lt;wsp:rsid wsp:val=&quot;00560052&quot;/&gt;&lt;wsp:rsid wsp:val=&quot;0056097C&quot;/&gt;&lt;wsp:rsid wsp:val=&quot;00560D76&quot;/&gt;&lt;wsp:rsid wsp:val=&quot;0056170F&quot;/&gt;&lt;wsp:rsid wsp:val=&quot;0056424F&quot;/&gt;&lt;wsp:rsid wsp:val=&quot;00564CF8&quot;/&gt;&lt;wsp:rsid wsp:val=&quot;0057131D&quot;/&gt;&lt;wsp:rsid wsp:val=&quot;00573937&quot;/&gt;&lt;wsp:rsid wsp:val=&quot;00581167&quot;/&gt;&lt;wsp:rsid wsp:val=&quot;00581733&quot;/&gt;&lt;wsp:rsid wsp:val=&quot;00582448&quot;/&gt;&lt;wsp:rsid wsp:val=&quot;00586FF8&quot;/&gt;&lt;wsp:rsid wsp:val=&quot;00587D78&quot;/&gt;&lt;wsp:rsid wsp:val=&quot;005939BF&quot;/&gt;&lt;wsp:rsid wsp:val=&quot;00594C02&quot;/&gt;&lt;wsp:rsid wsp:val=&quot;00596620&quot;/&gt;&lt;wsp:rsid wsp:val=&quot;005A022D&quot;/&gt;&lt;wsp:rsid wsp:val=&quot;005A0897&quot;/&gt;&lt;wsp:rsid wsp:val=&quot;005A6095&quot;/&gt;&lt;wsp:rsid wsp:val=&quot;005B0423&quot;/&gt;&lt;wsp:rsid wsp:val=&quot;005B3A25&quot;/&gt;&lt;wsp:rsid wsp:val=&quot;005B542E&quot;/&gt;&lt;wsp:rsid wsp:val=&quot;005B7F36&quot;/&gt;&lt;wsp:rsid wsp:val=&quot;005C0731&quot;/&gt;&lt;wsp:rsid wsp:val=&quot;005C54AC&quot;/&gt;&lt;wsp:rsid wsp:val=&quot;005C74A6&quot;/&gt;&lt;wsp:rsid wsp:val=&quot;005D049B&quot;/&gt;&lt;wsp:rsid wsp:val=&quot;005D240C&quot;/&gt;&lt;wsp:rsid wsp:val=&quot;005D5884&quot;/&gt;&lt;wsp:rsid wsp:val=&quot;005D6603&quot;/&gt;&lt;wsp:rsid wsp:val=&quot;005E3B6C&quot;/&gt;&lt;wsp:rsid wsp:val=&quot;005E4C7E&quot;/&gt;&lt;wsp:rsid wsp:val=&quot;005E5302&quot;/&gt;&lt;wsp:rsid wsp:val=&quot;005E706E&quot;/&gt;&lt;wsp:rsid wsp:val=&quot;005E7AAD&quot;/&gt;&lt;wsp:rsid wsp:val=&quot;005F1371&quot;/&gt;&lt;wsp:rsid wsp:val=&quot;005F2387&quot;/&gt;&lt;wsp:rsid wsp:val=&quot;005F4097&quot;/&gt;&lt;wsp:rsid wsp:val=&quot;00600B1F&quot;/&gt;&lt;wsp:rsid wsp:val=&quot;006067A1&quot;/&gt;&lt;wsp:rsid wsp:val=&quot;00610173&quot;/&gt;&lt;wsp:rsid wsp:val=&quot;00610407&quot;/&gt;&lt;wsp:rsid wsp:val=&quot;0061069F&quot;/&gt;&lt;wsp:rsid wsp:val=&quot;00614753&quot;/&gt;&lt;wsp:rsid wsp:val=&quot;00614C2F&quot;/&gt;&lt;wsp:rsid wsp:val=&quot;00621500&quot;/&gt;&lt;wsp:rsid wsp:val=&quot;00626146&quot;/&gt;&lt;wsp:rsid wsp:val=&quot;00626420&quot;/&gt;&lt;wsp:rsid wsp:val=&quot;00630367&quot;/&gt;&lt;wsp:rsid wsp:val=&quot;00631725&quot;/&gt;&lt;wsp:rsid wsp:val=&quot;00631E1B&quot;/&gt;&lt;wsp:rsid wsp:val=&quot;006334E4&quot;/&gt;&lt;wsp:rsid wsp:val=&quot;006423CB&quot;/&gt;&lt;wsp:rsid wsp:val=&quot;00642A23&quot;/&gt;&lt;wsp:rsid wsp:val=&quot;00646709&quot;/&gt;&lt;wsp:rsid wsp:val=&quot;00647497&quot;/&gt;&lt;wsp:rsid wsp:val=&quot;006520C5&quot;/&gt;&lt;wsp:rsid wsp:val=&quot;006630E5&quot;/&gt;&lt;wsp:rsid wsp:val=&quot;00663D0B&quot;/&gt;&lt;wsp:rsid wsp:val=&quot;00666F1B&quot;/&gt;&lt;wsp:rsid wsp:val=&quot;00671138&quot;/&gt;&lt;wsp:rsid wsp:val=&quot;006805D1&quot;/&gt;&lt;wsp:rsid wsp:val=&quot;00680AA2&quot;/&gt;&lt;wsp:rsid wsp:val=&quot;00681DB6&quot;/&gt;&lt;wsp:rsid wsp:val=&quot;00682F6C&quot;/&gt;&lt;wsp:rsid wsp:val=&quot;00684506&quot;/&gt;&lt;wsp:rsid wsp:val=&quot;00684B79&quot;/&gt;&lt;wsp:rsid wsp:val=&quot;006855AC&quot;/&gt;&lt;wsp:rsid wsp:val=&quot;0069274E&quot;/&gt;&lt;wsp:rsid wsp:val=&quot;006935E0&quot;/&gt;&lt;wsp:rsid wsp:val=&quot;0069492F&quot;/&gt;&lt;wsp:rsid wsp:val=&quot;006A05F6&quot;/&gt;&lt;wsp:rsid wsp:val=&quot;006A1E62&quot;/&gt;&lt;wsp:rsid wsp:val=&quot;006A280F&quot;/&gt;&lt;wsp:rsid wsp:val=&quot;006A2817&quot;/&gt;&lt;wsp:rsid wsp:val=&quot;006B07E8&quot;/&gt;&lt;wsp:rsid wsp:val=&quot;006C2D8A&quot;/&gt;&lt;wsp:rsid wsp:val=&quot;006C4475&quot;/&gt;&lt;wsp:rsid wsp:val=&quot;006C6A28&quot;/&gt;&lt;wsp:rsid wsp:val=&quot;006D013B&quot;/&gt;&lt;wsp:rsid wsp:val=&quot;006D0B3C&quot;/&gt;&lt;wsp:rsid wsp:val=&quot;006D1A7F&quot;/&gt;&lt;wsp:rsid wsp:val=&quot;006D210D&quot;/&gt;&lt;wsp:rsid wsp:val=&quot;006D500F&quot;/&gt;&lt;wsp:rsid wsp:val=&quot;006D5585&quot;/&gt;&lt;wsp:rsid wsp:val=&quot;006D5F7F&quot;/&gt;&lt;wsp:rsid wsp:val=&quot;006E1202&quot;/&gt;&lt;wsp:rsid wsp:val=&quot;006E18FD&quot;/&gt;&lt;wsp:rsid wsp:val=&quot;006E19CB&quot;/&gt;&lt;wsp:rsid wsp:val=&quot;006E2AE7&quot;/&gt;&lt;wsp:rsid wsp:val=&quot;006E6638&quot;/&gt;&lt;wsp:rsid wsp:val=&quot;006E7738&quot;/&gt;&lt;wsp:rsid wsp:val=&quot;006E78D5&quot;/&gt;&lt;wsp:rsid wsp:val=&quot;006F1478&quot;/&gt;&lt;wsp:rsid wsp:val=&quot;006F156D&quot;/&gt;&lt;wsp:rsid wsp:val=&quot;006F34AA&quot;/&gt;&lt;wsp:rsid wsp:val=&quot;006F543E&quot;/&gt;&lt;wsp:rsid wsp:val=&quot;00703A25&quot;/&gt;&lt;wsp:rsid wsp:val=&quot;007069FE&quot;/&gt;&lt;wsp:rsid wsp:val=&quot;00711DB3&quot;/&gt;&lt;wsp:rsid wsp:val=&quot;007138E5&quot;/&gt;&lt;wsp:rsid wsp:val=&quot;007145C0&quot;/&gt;&lt;wsp:rsid wsp:val=&quot;00714B6E&quot;/&gt;&lt;wsp:rsid wsp:val=&quot;007209E1&quot;/&gt;&lt;wsp:rsid wsp:val=&quot;00725358&quot;/&gt;&lt;wsp:rsid wsp:val=&quot;00732F04&quot;/&gt;&lt;wsp:rsid wsp:val=&quot;00733FA3&quot;/&gt;&lt;wsp:rsid wsp:val=&quot;007343B1&quot;/&gt;&lt;wsp:rsid wsp:val=&quot;007376F8&quot;/&gt;&lt;wsp:rsid wsp:val=&quot;00740863&quot;/&gt;&lt;wsp:rsid wsp:val=&quot;007430E7&quot;/&gt;&lt;wsp:rsid wsp:val=&quot;007433D2&quot;/&gt;&lt;wsp:rsid wsp:val=&quot;00745C5A&quot;/&gt;&lt;wsp:rsid wsp:val=&quot;00746668&quot;/&gt;&lt;wsp:rsid wsp:val=&quot;00746EB0&quot;/&gt;&lt;wsp:rsid wsp:val=&quot;00754A03&quot;/&gt;&lt;wsp:rsid wsp:val=&quot;0075615F&quot;/&gt;&lt;wsp:rsid wsp:val=&quot;00764390&quot;/&gt;&lt;wsp:rsid wsp:val=&quot;00764712&quot;/&gt;&lt;wsp:rsid wsp:val=&quot;00764AEF&quot;/&gt;&lt;wsp:rsid wsp:val=&quot;00767039&quot;/&gt;&lt;wsp:rsid wsp:val=&quot;00767289&quot;/&gt;&lt;wsp:rsid wsp:val=&quot;0076761D&quot;/&gt;&lt;wsp:rsid wsp:val=&quot;00773A1A&quot;/&gt;&lt;wsp:rsid wsp:val=&quot;00774345&quot;/&gt;&lt;wsp:rsid wsp:val=&quot;00775DD4&quot;/&gt;&lt;wsp:rsid wsp:val=&quot;007760A2&quot;/&gt;&lt;wsp:rsid wsp:val=&quot;007818D9&quot;/&gt;&lt;wsp:rsid wsp:val=&quot;00787F15&quot;/&gt;&lt;wsp:rsid wsp:val=&quot;00794F8A&quot;/&gt;&lt;wsp:rsid wsp:val=&quot;007A002B&quot;/&gt;&lt;wsp:rsid wsp:val=&quot;007A0B02&quot;/&gt;&lt;wsp:rsid wsp:val=&quot;007A0FA5&quot;/&gt;&lt;wsp:rsid wsp:val=&quot;007A10DA&quot;/&gt;&lt;wsp:rsid wsp:val=&quot;007A2768&quot;/&gt;&lt;wsp:rsid wsp:val=&quot;007B08B5&quot;/&gt;&lt;wsp:rsid wsp:val=&quot;007B47A2&quot;/&gt;&lt;wsp:rsid wsp:val=&quot;007B5895&quot;/&gt;&lt;wsp:rsid wsp:val=&quot;007B60CE&quot;/&gt;&lt;wsp:rsid wsp:val=&quot;007C3296&quot;/&gt;&lt;wsp:rsid wsp:val=&quot;007C4068&quot;/&gt;&lt;wsp:rsid wsp:val=&quot;007C40E4&quot;/&gt;&lt;wsp:rsid wsp:val=&quot;007C4FBC&quot;/&gt;&lt;wsp:rsid wsp:val=&quot;007D2794&quot;/&gt;&lt;wsp:rsid wsp:val=&quot;007D314C&quot;/&gt;&lt;wsp:rsid wsp:val=&quot;007D558B&quot;/&gt;&lt;wsp:rsid wsp:val=&quot;007D7288&quot;/&gt;&lt;wsp:rsid wsp:val=&quot;007D7D06&quot;/&gt;&lt;wsp:rsid wsp:val=&quot;007E06DF&quot;/&gt;&lt;wsp:rsid wsp:val=&quot;007E0990&quot;/&gt;&lt;wsp:rsid wsp:val=&quot;007E2848&quot;/&gt;&lt;wsp:rsid wsp:val=&quot;007E2B66&quot;/&gt;&lt;wsp:rsid wsp:val=&quot;007F2366&quot;/&gt;&lt;wsp:rsid wsp:val=&quot;007F3335&quot;/&gt;&lt;wsp:rsid wsp:val=&quot;007F400D&quot;/&gt;&lt;wsp:rsid wsp:val=&quot;007F66BE&quot;/&gt;&lt;wsp:rsid wsp:val=&quot;007F707C&quot;/&gt;&lt;wsp:rsid wsp:val=&quot;007F778F&quot;/&gt;&lt;wsp:rsid wsp:val=&quot;00804C64&quot;/&gt;&lt;wsp:rsid wsp:val=&quot;008072E2&quot;/&gt;&lt;wsp:rsid wsp:val=&quot;00807A06&quot;/&gt;&lt;wsp:rsid wsp:val=&quot;0081088A&quot;/&gt;&lt;wsp:rsid wsp:val=&quot;00811F82&quot;/&gt;&lt;wsp:rsid wsp:val=&quot;00813AD3&quot;/&gt;&lt;wsp:rsid wsp:val=&quot;00815396&quot;/&gt;&lt;wsp:rsid wsp:val=&quot;00817D2D&quot;/&gt;&lt;wsp:rsid wsp:val=&quot;008226B1&quot;/&gt;&lt;wsp:rsid wsp:val=&quot;00830BA8&quot;/&gt;&lt;wsp:rsid wsp:val=&quot;00830E16&quot;/&gt;&lt;wsp:rsid wsp:val=&quot;00831535&quot;/&gt;&lt;wsp:rsid wsp:val=&quot;0083184B&quot;/&gt;&lt;wsp:rsid wsp:val=&quot;008337A1&quot;/&gt;&lt;wsp:rsid wsp:val=&quot;00835427&quot;/&gt;&lt;wsp:rsid wsp:val=&quot;00840AF9&quot;/&gt;&lt;wsp:rsid wsp:val=&quot;00843B8A&quot;/&gt;&lt;wsp:rsid wsp:val=&quot;00846E9B&quot;/&gt;&lt;wsp:rsid wsp:val=&quot;008508B8&quot;/&gt;&lt;wsp:rsid wsp:val=&quot;008540F4&quot;/&gt;&lt;wsp:rsid wsp:val=&quot;008567C8&quot;/&gt;&lt;wsp:rsid wsp:val=&quot;00856F84&quot;/&gt;&lt;wsp:rsid wsp:val=&quot;00857635&quot;/&gt;&lt;wsp:rsid wsp:val=&quot;008602C6&quot;/&gt;&lt;wsp:rsid wsp:val=&quot;00864B83&quot;/&gt;&lt;wsp:rsid wsp:val=&quot;00865369&quot;/&gt;&lt;wsp:rsid wsp:val=&quot;008658D4&quot;/&gt;&lt;wsp:rsid wsp:val=&quot;00865F34&quot;/&gt;&lt;wsp:rsid wsp:val=&quot;00866A51&quot;/&gt;&lt;wsp:rsid wsp:val=&quot;0087465B&quot;/&gt;&lt;wsp:rsid wsp:val=&quot;008748C1&quot;/&gt;&lt;wsp:rsid wsp:val=&quot;008755C9&quot;/&gt;&lt;wsp:rsid wsp:val=&quot;00876464&quot;/&gt;&lt;wsp:rsid wsp:val=&quot;00881D32&quot;/&gt;&lt;wsp:rsid wsp:val=&quot;008832CD&quot;/&gt;&lt;wsp:rsid wsp:val=&quot;00883EDA&quot;/&gt;&lt;wsp:rsid wsp:val=&quot;00886A34&quot;/&gt;&lt;wsp:rsid wsp:val=&quot;00890AB8&quot;/&gt;&lt;wsp:rsid wsp:val=&quot;008919CF&quot;/&gt;&lt;wsp:rsid wsp:val=&quot;008932DC&quot;/&gt;&lt;wsp:rsid wsp:val=&quot;008935BD&quot;/&gt;&lt;wsp:rsid wsp:val=&quot;008936BC&quot;/&gt;&lt;wsp:rsid wsp:val=&quot;008936FE&quot;/&gt;&lt;wsp:rsid wsp:val=&quot;0089590F&quot;/&gt;&lt;wsp:rsid wsp:val=&quot;00896F2D&quot;/&gt;&lt;wsp:rsid wsp:val=&quot;008A028C&quot;/&gt;&lt;wsp:rsid wsp:val=&quot;008A0494&quot;/&gt;&lt;wsp:rsid wsp:val=&quot;008A1EE1&quot;/&gt;&lt;wsp:rsid wsp:val=&quot;008A3F2B&quot;/&gt;&lt;wsp:rsid wsp:val=&quot;008A4D43&quot;/&gt;&lt;wsp:rsid wsp:val=&quot;008A7DC7&quot;/&gt;&lt;wsp:rsid wsp:val=&quot;008B0204&quot;/&gt;&lt;wsp:rsid wsp:val=&quot;008B2001&quot;/&gt;&lt;wsp:rsid wsp:val=&quot;008B3A85&quot;/&gt;&lt;wsp:rsid wsp:val=&quot;008B6E81&quot;/&gt;&lt;wsp:rsid wsp:val=&quot;008B7027&quot;/&gt;&lt;wsp:rsid wsp:val=&quot;008C18E7&quot;/&gt;&lt;wsp:rsid wsp:val=&quot;008C33F8&quot;/&gt;&lt;wsp:rsid wsp:val=&quot;008C4A66&quot;/&gt;&lt;wsp:rsid wsp:val=&quot;008C6029&quot;/&gt;&lt;wsp:rsid wsp:val=&quot;008D0F7F&quot;/&gt;&lt;wsp:rsid wsp:val=&quot;008D186A&quot;/&gt;&lt;wsp:rsid wsp:val=&quot;008D296C&quot;/&gt;&lt;wsp:rsid wsp:val=&quot;008D39CC&quot;/&gt;&lt;wsp:rsid wsp:val=&quot;008D3E10&quot;/&gt;&lt;wsp:rsid wsp:val=&quot;008D6886&quot;/&gt;&lt;wsp:rsid wsp:val=&quot;008E3982&quot;/&gt;&lt;wsp:rsid wsp:val=&quot;008E447C&quot;/&gt;&lt;wsp:rsid wsp:val=&quot;008E6041&quot;/&gt;&lt;wsp:rsid wsp:val=&quot;008E748D&quot;/&gt;&lt;wsp:rsid wsp:val=&quot;008E7EAB&quot;/&gt;&lt;wsp:rsid wsp:val=&quot;008F0FC5&quot;/&gt;&lt;wsp:rsid wsp:val=&quot;008F30AA&quot;/&gt;&lt;wsp:rsid wsp:val=&quot;008F6F2E&quot;/&gt;&lt;wsp:rsid wsp:val=&quot;0090094B&quot;/&gt;&lt;wsp:rsid wsp:val=&quot;00903B07&quot;/&gt;&lt;wsp:rsid wsp:val=&quot;009059DE&quot;/&gt;&lt;wsp:rsid wsp:val=&quot;009112C5&quot;/&gt;&lt;wsp:rsid wsp:val=&quot;009133FE&quot;/&gt;&lt;wsp:rsid wsp:val=&quot;009135D0&quot;/&gt;&lt;wsp:rsid wsp:val=&quot;009137ED&quot;/&gt;&lt;wsp:rsid wsp:val=&quot;00916A55&quot;/&gt;&lt;wsp:rsid wsp:val=&quot;00923D8C&quot;/&gt;&lt;wsp:rsid wsp:val=&quot;0092467B&quot;/&gt;&lt;wsp:rsid wsp:val=&quot;00927339&quot;/&gt;&lt;wsp:rsid wsp:val=&quot;00933D9B&quot;/&gt;&lt;wsp:rsid wsp:val=&quot;009345A5&quot;/&gt;&lt;wsp:rsid wsp:val=&quot;00936E24&quot;/&gt;&lt;wsp:rsid wsp:val=&quot;0093704A&quot;/&gt;&lt;wsp:rsid wsp:val=&quot;009374C6&quot;/&gt;&lt;wsp:rsid wsp:val=&quot;00937503&quot;/&gt;&lt;wsp:rsid wsp:val=&quot;00941ABF&quot;/&gt;&lt;wsp:rsid wsp:val=&quot;00943D72&quot;/&gt;&lt;wsp:rsid wsp:val=&quot;00945AA2&quot;/&gt;&lt;wsp:rsid wsp:val=&quot;00945E0E&quot;/&gt;&lt;wsp:rsid wsp:val=&quot;00947E2D&quot;/&gt;&lt;wsp:rsid wsp:val=&quot;00951B91&quot;/&gt;&lt;wsp:rsid wsp:val=&quot;00953CA1&quot;/&gt;&lt;wsp:rsid wsp:val=&quot;00956BD5&quot;/&gt;&lt;wsp:rsid wsp:val=&quot;00960CF5&quot;/&gt;&lt;wsp:rsid wsp:val=&quot;00961040&quot;/&gt;&lt;wsp:rsid wsp:val=&quot;0096365C&quot;/&gt;&lt;wsp:rsid wsp:val=&quot;0096480E&quot;/&gt;&lt;wsp:rsid wsp:val=&quot;00964E04&quot;/&gt;&lt;wsp:rsid wsp:val=&quot;0097348A&quot;/&gt;&lt;wsp:rsid wsp:val=&quot;00973BA9&quot;/&gt;&lt;wsp:rsid wsp:val=&quot;00981714&quot;/&gt;&lt;wsp:rsid wsp:val=&quot;009825C3&quot;/&gt;&lt;wsp:rsid wsp:val=&quot;0098325A&quot;/&gt;&lt;wsp:rsid wsp:val=&quot;009854C6&quot;/&gt;&lt;wsp:rsid wsp:val=&quot;00991AE8&quot;/&gt;&lt;wsp:rsid wsp:val=&quot;00991E34&quot;/&gt;&lt;wsp:rsid wsp:val=&quot;009960A4&quot;/&gt;&lt;wsp:rsid wsp:val=&quot;00997857&quot;/&gt;&lt;wsp:rsid wsp:val=&quot;009A44BB&quot;/&gt;&lt;wsp:rsid wsp:val=&quot;009A4FB0&quot;/&gt;&lt;wsp:rsid wsp:val=&quot;009A5067&quot;/&gt;&lt;wsp:rsid wsp:val=&quot;009B04F3&quot;/&gt;&lt;wsp:rsid wsp:val=&quot;009B478D&quot;/&gt;&lt;wsp:rsid wsp:val=&quot;009B5332&quot;/&gt;&lt;wsp:rsid wsp:val=&quot;009C146D&quot;/&gt;&lt;wsp:rsid wsp:val=&quot;009C23F4&quot;/&gt;&lt;wsp:rsid wsp:val=&quot;009C50EE&quot;/&gt;&lt;wsp:rsid wsp:val=&quot;009D330E&quot;/&gt;&lt;wsp:rsid wsp:val=&quot;009D3A50&quot;/&gt;&lt;wsp:rsid wsp:val=&quot;009D7C60&quot;/&gt;&lt;wsp:rsid wsp:val=&quot;009E0F48&quot;/&gt;&lt;wsp:rsid wsp:val=&quot;009E303C&quot;/&gt;&lt;wsp:rsid wsp:val=&quot;009E3B34&quot;/&gt;&lt;wsp:rsid wsp:val=&quot;009E4A25&quot;/&gt;&lt;wsp:rsid wsp:val=&quot;009E4CAF&quot;/&gt;&lt;wsp:rsid wsp:val=&quot;009E6BD7&quot;/&gt;&lt;wsp:rsid wsp:val=&quot;009E75D7&quot;/&gt;&lt;wsp:rsid wsp:val=&quot;009F20B5&quot;/&gt;&lt;wsp:rsid wsp:val=&quot;009F422F&quot;/&gt;&lt;wsp:rsid wsp:val=&quot;00A00976&quot;/&gt;&lt;wsp:rsid wsp:val=&quot;00A01042&quot;/&gt;&lt;wsp:rsid wsp:val=&quot;00A102CE&quot;/&gt;&lt;wsp:rsid wsp:val=&quot;00A11BE5&quot;/&gt;&lt;wsp:rsid wsp:val=&quot;00A133F8&quot;/&gt;&lt;wsp:rsid wsp:val=&quot;00A14F92&quot;/&gt;&lt;wsp:rsid wsp:val=&quot;00A17735&quot;/&gt;&lt;wsp:rsid wsp:val=&quot;00A2371F&quot;/&gt;&lt;wsp:rsid wsp:val=&quot;00A25EF8&quot;/&gt;&lt;wsp:rsid wsp:val=&quot;00A273DF&quot;/&gt;&lt;wsp:rsid wsp:val=&quot;00A27526&quot;/&gt;&lt;wsp:rsid wsp:val=&quot;00A32CD9&quot;/&gt;&lt;wsp:rsid wsp:val=&quot;00A334CE&quot;/&gt;&lt;wsp:rsid wsp:val=&quot;00A355A1&quot;/&gt;&lt;wsp:rsid wsp:val=&quot;00A35E72&quot;/&gt;&lt;wsp:rsid wsp:val=&quot;00A371E4&quot;/&gt;&lt;wsp:rsid wsp:val=&quot;00A4174A&quot;/&gt;&lt;wsp:rsid wsp:val=&quot;00A42A18&quot;/&gt;&lt;wsp:rsid wsp:val=&quot;00A44C9D&quot;/&gt;&lt;wsp:rsid wsp:val=&quot;00A45F3F&quot;/&gt;&lt;wsp:rsid wsp:val=&quot;00A50C0D&quot;/&gt;&lt;wsp:rsid wsp:val=&quot;00A51906&quot;/&gt;&lt;wsp:rsid wsp:val=&quot;00A532E5&quot;/&gt;&lt;wsp:rsid wsp:val=&quot;00A60F64&quot;/&gt;&lt;wsp:rsid wsp:val=&quot;00A60FBC&quot;/&gt;&lt;wsp:rsid wsp:val=&quot;00A6524B&quot;/&gt;&lt;wsp:rsid wsp:val=&quot;00A65A0F&quot;/&gt;&lt;wsp:rsid wsp:val=&quot;00A73435&quot;/&gt;&lt;wsp:rsid wsp:val=&quot;00A73F67&quot;/&gt;&lt;wsp:rsid wsp:val=&quot;00A75E5E&quot;/&gt;&lt;wsp:rsid wsp:val=&quot;00A77BC0&quot;/&gt;&lt;wsp:rsid wsp:val=&quot;00A802BD&quot;/&gt;&lt;wsp:rsid wsp:val=&quot;00A815F0&quot;/&gt;&lt;wsp:rsid wsp:val=&quot;00A86541&quot;/&gt;&lt;wsp:rsid wsp:val=&quot;00A90FC0&quot;/&gt;&lt;wsp:rsid wsp:val=&quot;00A94394&quot;/&gt;&lt;wsp:rsid wsp:val=&quot;00AA1D78&quot;/&gt;&lt;wsp:rsid wsp:val=&quot;00AA370E&quot;/&gt;&lt;wsp:rsid wsp:val=&quot;00AA5166&quot;/&gt;&lt;wsp:rsid wsp:val=&quot;00AA6FCF&quot;/&gt;&lt;wsp:rsid wsp:val=&quot;00AA7209&quot;/&gt;&lt;wsp:rsid wsp:val=&quot;00AA787F&quot;/&gt;&lt;wsp:rsid wsp:val=&quot;00AB037D&quot;/&gt;&lt;wsp:rsid wsp:val=&quot;00AB0526&quot;/&gt;&lt;wsp:rsid wsp:val=&quot;00AB313F&quot;/&gt;&lt;wsp:rsid wsp:val=&quot;00AC3DAF&quot;/&gt;&lt;wsp:rsid wsp:val=&quot;00AC41BC&quot;/&gt;&lt;wsp:rsid wsp:val=&quot;00AC4F63&quot;/&gt;&lt;wsp:rsid wsp:val=&quot;00AD2616&quot;/&gt;&lt;wsp:rsid wsp:val=&quot;00AD2ADB&quot;/&gt;&lt;wsp:rsid wsp:val=&quot;00AD4C66&quot;/&gt;&lt;wsp:rsid wsp:val=&quot;00AE06B7&quot;/&gt;&lt;wsp:rsid wsp:val=&quot;00AE307C&quot;/&gt;&lt;wsp:rsid wsp:val=&quot;00AE4BE1&quot;/&gt;&lt;wsp:rsid wsp:val=&quot;00AE56B6&quot;/&gt;&lt;wsp:rsid wsp:val=&quot;00AE59AA&quot;/&gt;&lt;wsp:rsid wsp:val=&quot;00AE5C74&quot;/&gt;&lt;wsp:rsid wsp:val=&quot;00AF23BC&quot;/&gt;&lt;wsp:rsid wsp:val=&quot;00AF2526&quot;/&gt;&lt;wsp:rsid wsp:val=&quot;00AF492A&quot;/&gt;&lt;wsp:rsid wsp:val=&quot;00AF5A41&quot;/&gt;&lt;wsp:rsid wsp:val=&quot;00AF6ED0&quot;/&gt;&lt;wsp:rsid wsp:val=&quot;00AF7A64&quot;/&gt;&lt;wsp:rsid wsp:val=&quot;00B00BE0&quot;/&gt;&lt;wsp:rsid wsp:val=&quot;00B00F2C&quot;/&gt;&lt;wsp:rsid wsp:val=&quot;00B04C7C&quot;/&gt;&lt;wsp:rsid wsp:val=&quot;00B0578B&quot;/&gt;&lt;wsp:rsid wsp:val=&quot;00B116F9&quot;/&gt;&lt;wsp:rsid wsp:val=&quot;00B12FEE&quot;/&gt;&lt;wsp:rsid wsp:val=&quot;00B137C3&quot;/&gt;&lt;wsp:rsid wsp:val=&quot;00B14FC6&quot;/&gt;&lt;wsp:rsid wsp:val=&quot;00B1669A&quot;/&gt;&lt;wsp:rsid wsp:val=&quot;00B22985&quot;/&gt;&lt;wsp:rsid wsp:val=&quot;00B23891&quot;/&gt;&lt;wsp:rsid wsp:val=&quot;00B25505&quot;/&gt;&lt;wsp:rsid wsp:val=&quot;00B32021&quot;/&gt;&lt;wsp:rsid wsp:val=&quot;00B3232D&quot;/&gt;&lt;wsp:rsid wsp:val=&quot;00B32A2E&quot;/&gt;&lt;wsp:rsid wsp:val=&quot;00B37B9C&quot;/&gt;&lt;wsp:rsid wsp:val=&quot;00B41D0E&quot;/&gt;&lt;wsp:rsid wsp:val=&quot;00B424D5&quot;/&gt;&lt;wsp:rsid wsp:val=&quot;00B4477E&quot;/&gt;&lt;wsp:rsid wsp:val=&quot;00B45F23&quot;/&gt;&lt;wsp:rsid wsp:val=&quot;00B46C01&quot;/&gt;&lt;wsp:rsid wsp:val=&quot;00B507DF&quot;/&gt;&lt;wsp:rsid wsp:val=&quot;00B534BB&quot;/&gt;&lt;wsp:rsid wsp:val=&quot;00B564FE&quot;/&gt;&lt;wsp:rsid wsp:val=&quot;00B61B40&quot;/&gt;&lt;wsp:rsid wsp:val=&quot;00B63386&quot;/&gt;&lt;wsp:rsid wsp:val=&quot;00B642F0&quot;/&gt;&lt;wsp:rsid wsp:val=&quot;00B673AE&quot;/&gt;&lt;wsp:rsid wsp:val=&quot;00B73579&quot;/&gt;&lt;wsp:rsid wsp:val=&quot;00B7687A&quot;/&gt;&lt;wsp:rsid wsp:val=&quot;00B76CE7&quot;/&gt;&lt;wsp:rsid wsp:val=&quot;00B809E3&quot;/&gt;&lt;wsp:rsid wsp:val=&quot;00B83930&quot;/&gt;&lt;wsp:rsid wsp:val=&quot;00B86177&quot;/&gt;&lt;wsp:rsid wsp:val=&quot;00B87C3F&quot;/&gt;&lt;wsp:rsid wsp:val=&quot;00B942B7&quot;/&gt;&lt;wsp:rsid wsp:val=&quot;00B96103&quot;/&gt;&lt;wsp:rsid wsp:val=&quot;00B964B8&quot;/&gt;&lt;wsp:rsid wsp:val=&quot;00B973B0&quot;/&gt;&lt;wsp:rsid wsp:val=&quot;00BB7E7F&quot;/&gt;&lt;wsp:rsid wsp:val=&quot;00BC4E13&quot;/&gt;&lt;wsp:rsid wsp:val=&quot;00BC51B4&quot;/&gt;&lt;wsp:rsid wsp:val=&quot;00BE1130&quot;/&gt;&lt;wsp:rsid wsp:val=&quot;00BE2A3B&quot;/&gt;&lt;wsp:rsid wsp:val=&quot;00BE408D&quot;/&gt;&lt;wsp:rsid wsp:val=&quot;00BE7B01&quot;/&gt;&lt;wsp:rsid wsp:val=&quot;00BF33DF&quot;/&gt;&lt;wsp:rsid wsp:val=&quot;00BF3FDE&quot;/&gt;&lt;wsp:rsid wsp:val=&quot;00BF4122&quot;/&gt;&lt;wsp:rsid wsp:val=&quot;00BF56BC&quot;/&gt;&lt;wsp:rsid wsp:val=&quot;00BF63FA&quot;/&gt;&lt;wsp:rsid wsp:val=&quot;00C026E1&quot;/&gt;&lt;wsp:rsid wsp:val=&quot;00C02CEA&quot;/&gt;&lt;wsp:rsid wsp:val=&quot;00C05228&quot;/&gt;&lt;wsp:rsid wsp:val=&quot;00C06A39&quot;/&gt;&lt;wsp:rsid wsp:val=&quot;00C06AAD&quot;/&gt;&lt;wsp:rsid wsp:val=&quot;00C11575&quot;/&gt;&lt;wsp:rsid wsp:val=&quot;00C17493&quot;/&gt;&lt;wsp:rsid wsp:val=&quot;00C20223&quot;/&gt;&lt;wsp:rsid wsp:val=&quot;00C2100E&quot;/&gt;&lt;wsp:rsid wsp:val=&quot;00C229E7&quot;/&gt;&lt;wsp:rsid wsp:val=&quot;00C22D01&quot;/&gt;&lt;wsp:rsid wsp:val=&quot;00C236F2&quot;/&gt;&lt;wsp:rsid wsp:val=&quot;00C246EE&quot;/&gt;&lt;wsp:rsid wsp:val=&quot;00C253DD&quot;/&gt;&lt;wsp:rsid wsp:val=&quot;00C25A69&quot;/&gt;&lt;wsp:rsid wsp:val=&quot;00C30712&quot;/&gt;&lt;wsp:rsid wsp:val=&quot;00C32C34&quot;/&gt;&lt;wsp:rsid wsp:val=&quot;00C4028A&quot;/&gt;&lt;wsp:rsid wsp:val=&quot;00C411B2&quot;/&gt;&lt;wsp:rsid wsp:val=&quot;00C43738&quot;/&gt;&lt;wsp:rsid wsp:val=&quot;00C46C18&quot;/&gt;&lt;wsp:rsid wsp:val=&quot;00C50897&quot;/&gt;&lt;wsp:rsid wsp:val=&quot;00C51D11&quot;/&gt;&lt;wsp:rsid wsp:val=&quot;00C61F79&quot;/&gt;&lt;wsp:rsid wsp:val=&quot;00C63A3E&quot;/&gt;&lt;wsp:rsid wsp:val=&quot;00C63FDA&quot;/&gt;&lt;wsp:rsid wsp:val=&quot;00C65AA1&quot;/&gt;&lt;wsp:rsid wsp:val=&quot;00C661E7&quot;/&gt;&lt;wsp:rsid wsp:val=&quot;00C71223&quot;/&gt;&lt;wsp:rsid wsp:val=&quot;00C74237&quot;/&gt;&lt;wsp:rsid wsp:val=&quot;00C76544&quot;/&gt;&lt;wsp:rsid wsp:val=&quot;00C76A06&quot;/&gt;&lt;wsp:rsid wsp:val=&quot;00C76EF8&quot;/&gt;&lt;wsp:rsid wsp:val=&quot;00C80AEB&quot;/&gt;&lt;wsp:rsid wsp:val=&quot;00C8780F&quot;/&gt;&lt;wsp:rsid wsp:val=&quot;00C9327D&quot;/&gt;&lt;wsp:rsid wsp:val=&quot;00C96D23&quot;/&gt;&lt;wsp:rsid wsp:val=&quot;00CA2276&quot;/&gt;&lt;wsp:rsid wsp:val=&quot;00CA3502&quot;/&gt;&lt;wsp:rsid wsp:val=&quot;00CA6750&quot;/&gt;&lt;wsp:rsid wsp:val=&quot;00CB0569&quot;/&gt;&lt;wsp:rsid wsp:val=&quot;00CB293A&quot;/&gt;&lt;wsp:rsid wsp:val=&quot;00CC5AB0&quot;/&gt;&lt;wsp:rsid wsp:val=&quot;00CD0100&quot;/&gt;&lt;wsp:rsid wsp:val=&quot;00CD4368&quot;/&gt;&lt;wsp:rsid wsp:val=&quot;00CE0D9B&quot;/&gt;&lt;wsp:rsid wsp:val=&quot;00CE1C0C&quot;/&gt;&lt;wsp:rsid wsp:val=&quot;00CE590F&quot;/&gt;&lt;wsp:rsid wsp:val=&quot;00CE758B&quot;/&gt;&lt;wsp:rsid wsp:val=&quot;00CF1DFB&quot;/&gt;&lt;wsp:rsid wsp:val=&quot;00CF418E&quot;/&gt;&lt;wsp:rsid wsp:val=&quot;00CF5254&quot;/&gt;&lt;wsp:rsid wsp:val=&quot;00CF635A&quot;/&gt;&lt;wsp:rsid wsp:val=&quot;00CF6F9E&quot;/&gt;&lt;wsp:rsid wsp:val=&quot;00D02873&quot;/&gt;&lt;wsp:rsid wsp:val=&quot;00D02C94&quot;/&gt;&lt;wsp:rsid wsp:val=&quot;00D03005&quot;/&gt;&lt;wsp:rsid wsp:val=&quot;00D067ED&quot;/&gt;&lt;wsp:rsid wsp:val=&quot;00D069E8&quot;/&gt;&lt;wsp:rsid wsp:val=&quot;00D10AD6&quot;/&gt;&lt;wsp:rsid wsp:val=&quot;00D1309D&quot;/&gt;&lt;wsp:rsid wsp:val=&quot;00D134B5&quot;/&gt;&lt;wsp:rsid wsp:val=&quot;00D219D2&quot;/&gt;&lt;wsp:rsid wsp:val=&quot;00D23FE2&quot;/&gt;&lt;wsp:rsid wsp:val=&quot;00D26F53&quot;/&gt;&lt;wsp:rsid wsp:val=&quot;00D27158&quot;/&gt;&lt;wsp:rsid wsp:val=&quot;00D30784&quot;/&gt;&lt;wsp:rsid wsp:val=&quot;00D339EE&quot;/&gt;&lt;wsp:rsid wsp:val=&quot;00D347E5&quot;/&gt;&lt;wsp:rsid wsp:val=&quot;00D4773E&quot;/&gt;&lt;wsp:rsid wsp:val=&quot;00D5202F&quot;/&gt;&lt;wsp:rsid wsp:val=&quot;00D5323F&quot;/&gt;&lt;wsp:rsid wsp:val=&quot;00D54481&quot;/&gt;&lt;wsp:rsid wsp:val=&quot;00D551D3&quot;/&gt;&lt;wsp:rsid wsp:val=&quot;00D556F3&quot;/&gt;&lt;wsp:rsid wsp:val=&quot;00D60574&quot;/&gt;&lt;wsp:rsid wsp:val=&quot;00D614FA&quot;/&gt;&lt;wsp:rsid wsp:val=&quot;00D619B4&quot;/&gt;&lt;wsp:rsid wsp:val=&quot;00D61A2A&quot;/&gt;&lt;wsp:rsid wsp:val=&quot;00D817F6&quot;/&gt;&lt;wsp:rsid wsp:val=&quot;00D847DA&quot;/&gt;&lt;wsp:rsid wsp:val=&quot;00D86661&quot;/&gt;&lt;wsp:rsid wsp:val=&quot;00D86F13&quot;/&gt;&lt;wsp:rsid wsp:val=&quot;00D87484&quot;/&gt;&lt;wsp:rsid wsp:val=&quot;00D87A57&quot;/&gt;&lt;wsp:rsid wsp:val=&quot;00D90E07&quot;/&gt;&lt;wsp:rsid wsp:val=&quot;00D959A0&quot;/&gt;&lt;wsp:rsid wsp:val=&quot;00DA0420&quot;/&gt;&lt;wsp:rsid wsp:val=&quot;00DA0897&quot;/&gt;&lt;wsp:rsid wsp:val=&quot;00DA5465&quot;/&gt;&lt;wsp:rsid wsp:val=&quot;00DA655B&quot;/&gt;&lt;wsp:rsid wsp:val=&quot;00DA7694&quot;/&gt;&lt;wsp:rsid wsp:val=&quot;00DB326E&quot;/&gt;&lt;wsp:rsid wsp:val=&quot;00DB52AC&quot;/&gt;&lt;wsp:rsid wsp:val=&quot;00DB5B50&quot;/&gt;&lt;wsp:rsid wsp:val=&quot;00DB5CB2&quot;/&gt;&lt;wsp:rsid wsp:val=&quot;00DB66E0&quot;/&gt;&lt;wsp:rsid wsp:val=&quot;00DB7086&quot;/&gt;&lt;wsp:rsid wsp:val=&quot;00DB76EB&quot;/&gt;&lt;wsp:rsid wsp:val=&quot;00DC0D0E&quot;/&gt;&lt;wsp:rsid wsp:val=&quot;00DC2986&quot;/&gt;&lt;wsp:rsid wsp:val=&quot;00DC379F&quot;/&gt;&lt;wsp:rsid wsp:val=&quot;00DC3AE6&quot;/&gt;&lt;wsp:rsid wsp:val=&quot;00DC6397&quot;/&gt;&lt;wsp:rsid wsp:val=&quot;00DC72A9&quot;/&gt;&lt;wsp:rsid wsp:val=&quot;00DD0A36&quot;/&gt;&lt;wsp:rsid wsp:val=&quot;00DD1C42&quot;/&gt;&lt;wsp:rsid wsp:val=&quot;00DD2142&quot;/&gt;&lt;wsp:rsid wsp:val=&quot;00DD26E1&quot;/&gt;&lt;wsp:rsid wsp:val=&quot;00DD322B&quot;/&gt;&lt;wsp:rsid wsp:val=&quot;00DD4BBB&quot;/&gt;&lt;wsp:rsid wsp:val=&quot;00DD6A39&quot;/&gt;&lt;wsp:rsid wsp:val=&quot;00DD6C4B&quot;/&gt;&lt;wsp:rsid wsp:val=&quot;00DE0215&quot;/&gt;&lt;wsp:rsid wsp:val=&quot;00DE724D&quot;/&gt;&lt;wsp:rsid wsp:val=&quot;00DF0554&quot;/&gt;&lt;wsp:rsid wsp:val=&quot;00DF0623&quot;/&gt;&lt;wsp:rsid wsp:val=&quot;00DF73FE&quot;/&gt;&lt;wsp:rsid wsp:val=&quot;00DF7692&quot;/&gt;&lt;wsp:rsid wsp:val=&quot;00DF7E9F&quot;/&gt;&lt;wsp:rsid wsp:val=&quot;00E00168&quot;/&gt;&lt;wsp:rsid wsp:val=&quot;00E02BBB&quot;/&gt;&lt;wsp:rsid wsp:val=&quot;00E03398&quot;/&gt;&lt;wsp:rsid wsp:val=&quot;00E0738B&quot;/&gt;&lt;wsp:rsid wsp:val=&quot;00E11B01&quot;/&gt;&lt;wsp:rsid wsp:val=&quot;00E11B14&quot;/&gt;&lt;wsp:rsid wsp:val=&quot;00E12EDE&quot;/&gt;&lt;wsp:rsid wsp:val=&quot;00E15529&quot;/&gt;&lt;wsp:rsid wsp:val=&quot;00E171F8&quot;/&gt;&lt;wsp:rsid wsp:val=&quot;00E17EEA&quot;/&gt;&lt;wsp:rsid wsp:val=&quot;00E203C3&quot;/&gt;&lt;wsp:rsid wsp:val=&quot;00E24377&quot;/&gt;&lt;wsp:rsid wsp:val=&quot;00E24591&quot;/&gt;&lt;wsp:rsid wsp:val=&quot;00E3020E&quot;/&gt;&lt;wsp:rsid wsp:val=&quot;00E32BF2&quot;/&gt;&lt;wsp:rsid wsp:val=&quot;00E33218&quot;/&gt;&lt;wsp:rsid wsp:val=&quot;00E3389B&quot;/&gt;&lt;wsp:rsid wsp:val=&quot;00E33A98&quot;/&gt;&lt;wsp:rsid wsp:val=&quot;00E35BCA&quot;/&gt;&lt;wsp:rsid wsp:val=&quot;00E360FF&quot;/&gt;&lt;wsp:rsid wsp:val=&quot;00E3769E&quot;/&gt;&lt;wsp:rsid wsp:val=&quot;00E44F96&quot;/&gt;&lt;wsp:rsid wsp:val=&quot;00E4578C&quot;/&gt;&lt;wsp:rsid wsp:val=&quot;00E45CBE&quot;/&gt;&lt;wsp:rsid wsp:val=&quot;00E502EE&quot;/&gt;&lt;wsp:rsid wsp:val=&quot;00E50A9D&quot;/&gt;&lt;wsp:rsid wsp:val=&quot;00E56774&quot;/&gt;&lt;wsp:rsid wsp:val=&quot;00E615FD&quot;/&gt;&lt;wsp:rsid wsp:val=&quot;00E617DB&quot;/&gt;&lt;wsp:rsid wsp:val=&quot;00E63005&quot;/&gt;&lt;wsp:rsid wsp:val=&quot;00E63458&quot;/&gt;&lt;wsp:rsid wsp:val=&quot;00E65BF2&quot;/&gt;&lt;wsp:rsid wsp:val=&quot;00E66DFE&quot;/&gt;&lt;wsp:rsid wsp:val=&quot;00E66EFC&quot;/&gt;&lt;wsp:rsid wsp:val=&quot;00E67C0A&quot;/&gt;&lt;wsp:rsid wsp:val=&quot;00E705AD&quot;/&gt;&lt;wsp:rsid wsp:val=&quot;00E73DAD&quot;/&gt;&lt;wsp:rsid wsp:val=&quot;00E767BD&quot;/&gt;&lt;wsp:rsid wsp:val=&quot;00E84219&quot;/&gt;&lt;wsp:rsid wsp:val=&quot;00E91A5B&quot;/&gt;&lt;wsp:rsid wsp:val=&quot;00E9305D&quot;/&gt;&lt;wsp:rsid wsp:val=&quot;00E95156&quot;/&gt;&lt;wsp:rsid wsp:val=&quot;00EA1827&quot;/&gt;&lt;wsp:rsid wsp:val=&quot;00EB4963&quot;/&gt;&lt;wsp:rsid wsp:val=&quot;00EB4A93&quot;/&gt;&lt;wsp:rsid wsp:val=&quot;00EB4BB0&quot;/&gt;&lt;wsp:rsid wsp:val=&quot;00EB5C07&quot;/&gt;&lt;wsp:rsid wsp:val=&quot;00EB64DB&quot;/&gt;&lt;wsp:rsid wsp:val=&quot;00EC09E3&quot;/&gt;&lt;wsp:rsid wsp:val=&quot;00EC0D61&quot;/&gt;&lt;wsp:rsid wsp:val=&quot;00EC1695&quot;/&gt;&lt;wsp:rsid wsp:val=&quot;00EC195D&quot;/&gt;&lt;wsp:rsid wsp:val=&quot;00EC6CB3&quot;/&gt;&lt;wsp:rsid wsp:val=&quot;00EC7744&quot;/&gt;&lt;wsp:rsid wsp:val=&quot;00ED6C36&quot;/&gt;&lt;wsp:rsid wsp:val=&quot;00ED6E2B&quot;/&gt;&lt;wsp:rsid wsp:val=&quot;00EE451A&quot;/&gt;&lt;wsp:rsid wsp:val=&quot;00EE479E&quot;/&gt;&lt;wsp:rsid wsp:val=&quot;00EE78EF&quot;/&gt;&lt;wsp:rsid wsp:val=&quot;00EE7915&quot;/&gt;&lt;wsp:rsid wsp:val=&quot;00EE7D51&quot;/&gt;&lt;wsp:rsid wsp:val=&quot;00EF13FC&quot;/&gt;&lt;wsp:rsid wsp:val=&quot;00EF46AA&quot;/&gt;&lt;wsp:rsid wsp:val=&quot;00EF5570&quot;/&gt;&lt;wsp:rsid wsp:val=&quot;00EF55CA&quot;/&gt;&lt;wsp:rsid wsp:val=&quot;00EF5889&quot;/&gt;&lt;wsp:rsid wsp:val=&quot;00F020C8&quot;/&gt;&lt;wsp:rsid wsp:val=&quot;00F037AC&quot;/&gt;&lt;wsp:rsid wsp:val=&quot;00F05479&quot;/&gt;&lt;wsp:rsid wsp:val=&quot;00F05A21&quot;/&gt;&lt;wsp:rsid wsp:val=&quot;00F07C5C&quot;/&gt;&lt;wsp:rsid wsp:val=&quot;00F101F4&quot;/&gt;&lt;wsp:rsid wsp:val=&quot;00F11623&quot;/&gt;&lt;wsp:rsid wsp:val=&quot;00F12291&quot;/&gt;&lt;wsp:rsid wsp:val=&quot;00F16146&quot;/&gt;&lt;wsp:rsid wsp:val=&quot;00F20589&quot;/&gt;&lt;wsp:rsid wsp:val=&quot;00F20C39&quot;/&gt;&lt;wsp:rsid wsp:val=&quot;00F2315B&quot;/&gt;&lt;wsp:rsid wsp:val=&quot;00F23DB6&quot;/&gt;&lt;wsp:rsid wsp:val=&quot;00F2536A&quot;/&gt;&lt;wsp:rsid wsp:val=&quot;00F32F15&quot;/&gt;&lt;wsp:rsid wsp:val=&quot;00F34FD4&quot;/&gt;&lt;wsp:rsid wsp:val=&quot;00F40DDD&quot;/&gt;&lt;wsp:rsid wsp:val=&quot;00F41EEA&quot;/&gt;&lt;wsp:rsid wsp:val=&quot;00F421E4&quot;/&gt;&lt;wsp:rsid wsp:val=&quot;00F4323B&quot;/&gt;&lt;wsp:rsid wsp:val=&quot;00F44A5F&quot;/&gt;&lt;wsp:rsid wsp:val=&quot;00F46073&quot;/&gt;&lt;wsp:rsid wsp:val=&quot;00F504C8&quot;/&gt;&lt;wsp:rsid wsp:val=&quot;00F52B36&quot;/&gt;&lt;wsp:rsid wsp:val=&quot;00F537B5&quot;/&gt;&lt;wsp:rsid wsp:val=&quot;00F5459D&quot;/&gt;&lt;wsp:rsid wsp:val=&quot;00F55DB4&quot;/&gt;&lt;wsp:rsid wsp:val=&quot;00F56C37&quot;/&gt;&lt;wsp:rsid wsp:val=&quot;00F66FD8&quot;/&gt;&lt;wsp:rsid wsp:val=&quot;00F74270&quot;/&gt;&lt;wsp:rsid wsp:val=&quot;00F9004F&quot;/&gt;&lt;wsp:rsid wsp:val=&quot;00F9219C&quot;/&gt;&lt;wsp:rsid wsp:val=&quot;00F94BBC&quot;/&gt;&lt;wsp:rsid wsp:val=&quot;00F960DF&quot;/&gt;&lt;wsp:rsid wsp:val=&quot;00F964F1&quot;/&gt;&lt;wsp:rsid wsp:val=&quot;00F96EED&quot;/&gt;&lt;wsp:rsid wsp:val=&quot;00F976BD&quot;/&gt;&lt;wsp:rsid wsp:val=&quot;00FA7895&quot;/&gt;&lt;wsp:rsid wsp:val=&quot;00FA7F8C&quot;/&gt;&lt;wsp:rsid wsp:val=&quot;00FB1600&quot;/&gt;&lt;wsp:rsid wsp:val=&quot;00FB2081&quot;/&gt;&lt;wsp:rsid wsp:val=&quot;00FB3D75&quot;/&gt;&lt;wsp:rsid wsp:val=&quot;00FB45FF&quot;/&gt;&lt;wsp:rsid wsp:val=&quot;00FB71A4&quot;/&gt;&lt;wsp:rsid wsp:val=&quot;00FC1406&quot;/&gt;&lt;wsp:rsid wsp:val=&quot;00FC31A0&quot;/&gt;&lt;wsp:rsid wsp:val=&quot;00FC4DD6&quot;/&gt;&lt;wsp:rsid wsp:val=&quot;00FC7CB9&quot;/&gt;&lt;wsp:rsid wsp:val=&quot;00FD1DB5&quot;/&gt;&lt;wsp:rsid wsp:val=&quot;00FD272E&quot;/&gt;&lt;wsp:rsid wsp:val=&quot;00FD455F&quot;/&gt;&lt;wsp:rsid wsp:val=&quot;00FD6513&quot;/&gt;&lt;wsp:rsid wsp:val=&quot;00FD6790&quot;/&gt;&lt;wsp:rsid wsp:val=&quot;00FE11CA&quot;/&gt;&lt;wsp:rsid wsp:val=&quot;00FE160D&quot;/&gt;&lt;wsp:rsid wsp:val=&quot;00FE1EBF&quot;/&gt;&lt;wsp:rsid wsp:val=&quot;00FE3AAD&quot;/&gt;&lt;wsp:rsid wsp:val=&quot;00FE721F&quot;/&gt;&lt;wsp:rsid wsp:val=&quot;00FF1A09&quot;/&gt;&lt;wsp:rsid wsp:val=&quot;00FF2607&quot;/&gt;&lt;wsp:rsid wsp:val=&quot;00FF2BE9&quot;/&gt;&lt;wsp:rsid wsp:val=&quot;00FF2BEC&quot;/&gt;&lt;/wsp:rsids&gt;&lt;/w:docPr&gt;&lt;w:body&gt;&lt;w:p wsp:rsidR=&quot;00000000&quot; wsp:rsidRDefault=&quot;001636AF&quot;&gt;&lt;m:oMathPara&gt;&lt;m:oMath&gt;&lt;m:r&gt;&lt;m:rPr&gt;&lt;m:sty m:val=&quot;p&quot;/&gt;&lt;/m:rPr&gt;&lt;w:rPr&gt;&lt;w:rFonts w:ascii=&quot;Cambria Math&quot; w:fareast=&quot;MS Mincho&quot; w:h-ansi=&quot;Cambria Math&quot; w:cs=&quot;MS Mincho&quot;/&gt;&lt;wx:font wx:val=&quot;Cambria Math&quot;/&gt;&lt;w:sz w:val=&quot;24&quot;/&gt;&lt;/w:rPr&gt;&lt;m:t&gt;卤&lt;/m:t&gt;&lt;/m:r&gt;&lt;/m:oMath&gt;&lt;/m:oMathPara&gt;&lt;/w:p&gt;&lt;w:sectPr wsp:rsidR=&quot;00000000&quot;&gt;&lt;w:pgSz w:w=&quot;12240&quot; w:h=&quot;15840&quot;/&gt;&lt;w:pgMar w:top=&quot;1440&quot; w:right=&quot;1800&quot; w:bottom=&quot;1440&quot; w:lerft=&quot;1800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C74237">
        <w:rPr>
          <w:rFonts w:ascii="宋体" w:hAnsi="宋体"/>
          <w:bCs/>
          <w:sz w:val="24"/>
        </w:rPr>
        <w:instrText xml:space="preserve"> </w:instrText>
      </w:r>
      <w:r w:rsidRPr="00C74237">
        <w:rPr>
          <w:rFonts w:ascii="宋体" w:hAnsi="宋体"/>
          <w:bCs/>
          <w:sz w:val="24"/>
        </w:rPr>
        <w:fldChar w:fldCharType="separate"/>
      </w:r>
      <w:r w:rsidRPr="00C74237">
        <w:pict>
          <v:shape id="_x0000_i1034" type="#_x0000_t75" style="width:1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D87A57&quot;/&gt;&lt;wsp:rsid wsp:val=&quot;00010BC7&quot;/&gt;&lt;wsp:rsid wsp:val=&quot;000133B0&quot;/&gt;&lt;wsp:rsid wsp:val=&quot;00017505&quot;/&gt;&lt;wsp:rsid wsp:val=&quot;00022F41&quot;/&gt;&lt;wsp:rsid wsp:val=&quot;00036FD2&quot;/&gt;&lt;wsp:rsid wsp:val=&quot;0004100F&quot;/&gt;&lt;wsp:rsid wsp:val=&quot;00042D6F&quot;/&gt;&lt;wsp:rsid wsp:val=&quot;0005287E&quot;/&gt;&lt;wsp:rsid wsp:val=&quot;00053594&quot;/&gt;&lt;wsp:rsid wsp:val=&quot;000535BD&quot;/&gt;&lt;wsp:rsid wsp:val=&quot;00053B73&quot;/&gt;&lt;wsp:rsid wsp:val=&quot;00056142&quot;/&gt;&lt;wsp:rsid wsp:val=&quot;00056EA7&quot;/&gt;&lt;wsp:rsid wsp:val=&quot;00061B36&quot;/&gt;&lt;wsp:rsid wsp:val=&quot;0006421D&quot;/&gt;&lt;wsp:rsid wsp:val=&quot;0007012A&quot;/&gt;&lt;wsp:rsid wsp:val=&quot;0007141D&quot;/&gt;&lt;wsp:rsid wsp:val=&quot;00072D99&quot;/&gt;&lt;wsp:rsid wsp:val=&quot;000744C1&quot;/&gt;&lt;wsp:rsid wsp:val=&quot;0008371F&quot;/&gt;&lt;wsp:rsid wsp:val=&quot;0008434E&quot;/&gt;&lt;wsp:rsid wsp:val=&quot;00086199&quot;/&gt;&lt;wsp:rsid wsp:val=&quot;0008620D&quot;/&gt;&lt;wsp:rsid wsp:val=&quot;00093315&quot;/&gt;&lt;wsp:rsid wsp:val=&quot;00093ACA&quot;/&gt;&lt;wsp:rsid wsp:val=&quot;00094982&quot;/&gt;&lt;wsp:rsid wsp:val=&quot;000978CC&quot;/&gt;&lt;wsp:rsid wsp:val=&quot;000A013B&quot;/&gt;&lt;wsp:rsid wsp:val=&quot;000A2F01&quot;/&gt;&lt;wsp:rsid wsp:val=&quot;000A5951&quot;/&gt;&lt;wsp:rsid wsp:val=&quot;000A5E4B&quot;/&gt;&lt;wsp:rsid wsp:val=&quot;000B558C&quot;/&gt;&lt;wsp:rsid wsp:val=&quot;000B6625&quot;/&gt;&lt;wsp:rsid wsp:val=&quot;000C1A49&quot;/&gt;&lt;wsp:rsid wsp:val=&quot;000C698D&quot;/&gt;&lt;wsp:rsid wsp:val=&quot;000D1334&quot;/&gt;&lt;wsp:rsid wsp:val=&quot;000D2DE7&quot;/&gt;&lt;wsp:rsid wsp:val=&quot;000E2410&quot;/&gt;&lt;wsp:rsid wsp:val=&quot;000F1248&quot;/&gt;&lt;wsp:rsid wsp:val=&quot;000F370A&quot;/&gt;&lt;wsp:rsid wsp:val=&quot;000F5076&quot;/&gt;&lt;wsp:rsid wsp:val=&quot;000F7008&quot;/&gt;&lt;wsp:rsid wsp:val=&quot;00100A01&quot;/&gt;&lt;wsp:rsid wsp:val=&quot;00102DD2&quot;/&gt;&lt;wsp:rsid wsp:val=&quot;00111D0A&quot;/&gt;&lt;wsp:rsid wsp:val=&quot;0011206C&quot;/&gt;&lt;wsp:rsid wsp:val=&quot;00116625&quot;/&gt;&lt;wsp:rsid wsp:val=&quot;001222A2&quot;/&gt;&lt;wsp:rsid wsp:val=&quot;00122B27&quot;/&gt;&lt;wsp:rsid wsp:val=&quot;00123002&quot;/&gt;&lt;wsp:rsid wsp:val=&quot;00125963&quot;/&gt;&lt;wsp:rsid wsp:val=&quot;001311E3&quot;/&gt;&lt;wsp:rsid wsp:val=&quot;00134E5D&quot;/&gt;&lt;wsp:rsid wsp:val=&quot;00141133&quot;/&gt;&lt;wsp:rsid wsp:val=&quot;001416BC&quot;/&gt;&lt;wsp:rsid wsp:val=&quot;0014205C&quot;/&gt;&lt;wsp:rsid wsp:val=&quot;00155F63&quot;/&gt;&lt;wsp:rsid wsp:val=&quot;001562C8&quot;/&gt;&lt;wsp:rsid wsp:val=&quot;0015657D&quot;/&gt;&lt;wsp:rsid wsp:val=&quot;00156C7F&quot;/&gt;&lt;wsp:rsid wsp:val=&quot;0016050D&quot;/&gt;&lt;wsp:rsid wsp:val=&quot;0016138A&quot;/&gt;&lt;wsp:rsid wsp:val=&quot;00161FD1&quot;/&gt;&lt;wsp:rsid wsp:val=&quot;00162350&quot;/&gt;&lt;wsp:rsid wsp:val=&quot;001636AF&quot;/&gt;&lt;wsp:rsid wsp:val=&quot;00166950&quot;/&gt;&lt;wsp:rsid wsp:val=&quot;00173D45&quot;/&gt;&lt;wsp:rsid wsp:val=&quot;001741F1&quot;/&gt;&lt;wsp:rsid wsp:val=&quot;0017480E&quot;/&gt;&lt;wsp:rsid wsp:val=&quot;00174CC6&quot;/&gt;&lt;wsp:rsid wsp:val=&quot;00174F16&quot;/&gt;&lt;wsp:rsid wsp:val=&quot;00175A11&quot;/&gt;&lt;wsp:rsid wsp:val=&quot;00176844&quot;/&gt;&lt;wsp:rsid wsp:val=&quot;0017780F&quot;/&gt;&lt;wsp:rsid wsp:val=&quot;00180FE2&quot;/&gt;&lt;wsp:rsid wsp:val=&quot;001815E7&quot;/&gt;&lt;wsp:rsid wsp:val=&quot;00181DA4&quot;/&gt;&lt;wsp:rsid wsp:val=&quot;00182439&quot;/&gt;&lt;wsp:rsid wsp:val=&quot;00185375&quot;/&gt;&lt;wsp:rsid wsp:val=&quot;00191E57&quot;/&gt;&lt;wsp:rsid wsp:val=&quot;00197FE6&quot;/&gt;&lt;wsp:rsid wsp:val=&quot;001A3579&quot;/&gt;&lt;wsp:rsid wsp:val=&quot;001A43EA&quot;/&gt;&lt;wsp:rsid wsp:val=&quot;001A5618&quot;/&gt;&lt;wsp:rsid wsp:val=&quot;001C2632&quot;/&gt;&lt;wsp:rsid wsp:val=&quot;001C3A2E&quot;/&gt;&lt;wsp:rsid wsp:val=&quot;001C4C66&quot;/&gt;&lt;wsp:rsid wsp:val=&quot;001C6691&quot;/&gt;&lt;wsp:rsid wsp:val=&quot;001C6712&quot;/&gt;&lt;wsp:rsid wsp:val=&quot;001D6308&quot;/&gt;&lt;wsp:rsid wsp:val=&quot;001D726E&quot;/&gt;&lt;wsp:rsid wsp:val=&quot;001E014A&quot;/&gt;&lt;wsp:rsid wsp:val=&quot;001E337A&quot;/&gt;&lt;wsp:rsid wsp:val=&quot;001E4713&quot;/&gt;&lt;wsp:rsid wsp:val=&quot;001E515E&quot;/&gt;&lt;wsp:rsid wsp:val=&quot;001E5977&quot;/&gt;&lt;wsp:rsid wsp:val=&quot;001E700B&quot;/&gt;&lt;wsp:rsid wsp:val=&quot;001F06B0&quot;/&gt;&lt;wsp:rsid wsp:val=&quot;001F25F1&quot;/&gt;&lt;wsp:rsid wsp:val=&quot;001F3603&quot;/&gt;&lt;wsp:rsid wsp:val=&quot;001F48BF&quot;/&gt;&lt;wsp:rsid wsp:val=&quot;001F5F5A&quot;/&gt;&lt;wsp:rsid wsp:val=&quot;001F777D&quot;/&gt;&lt;wsp:rsid wsp:val=&quot;001F7FDB&quot;/&gt;&lt;wsp:rsid wsp:val=&quot;00200E12&quot;/&gt;&lt;wsp:rsid wsp:val=&quot;00201624&quot;/&gt;&lt;wsp:rsid wsp:val=&quot;00204302&quot;/&gt;&lt;wsp:rsid wsp:val=&quot;00204359&quot;/&gt;&lt;wsp:rsid wsp:val=&quot;00206C72&quot;/&gt;&lt;wsp:rsid wsp:val=&quot;00210D92&quot;/&gt;&lt;wsp:rsid wsp:val=&quot;00212465&quot;/&gt;&lt;wsp:rsid wsp:val=&quot;00212925&quot;/&gt;&lt;wsp:rsid wsp:val=&quot;00213ED3&quot;/&gt;&lt;wsp:rsid wsp:val=&quot;00215370&quot;/&gt;&lt;wsp:rsid wsp:val=&quot;002202F8&quot;/&gt;&lt;wsp:rsid wsp:val=&quot;0022084C&quot;/&gt;&lt;wsp:rsid wsp:val=&quot;00222BE9&quot;/&gt;&lt;wsp:rsid wsp:val=&quot;00222E00&quot;/&gt;&lt;wsp:rsid wsp:val=&quot;00222F49&quot;/&gt;&lt;wsp:rsid wsp:val=&quot;002267F6&quot;/&gt;&lt;wsp:rsid wsp:val=&quot;00227759&quot;/&gt;&lt;wsp:rsid wsp:val=&quot;002378DF&quot;/&gt;&lt;wsp:rsid wsp:val=&quot;00241ACA&quot;/&gt;&lt;wsp:rsid wsp:val=&quot;0024239F&quot;/&gt;&lt;wsp:rsid wsp:val=&quot;00245035&quot;/&gt;&lt;wsp:rsid wsp:val=&quot;00245AE0&quot;/&gt;&lt;wsp:rsid wsp:val=&quot;00245CE1&quot;/&gt;&lt;wsp:rsid wsp:val=&quot;00253338&quot;/&gt;&lt;wsp:rsid wsp:val=&quot;00256E33&quot;/&gt;&lt;wsp:rsid wsp:val=&quot;0025742D&quot;/&gt;&lt;wsp:rsid wsp:val=&quot;00267029&quot;/&gt;&lt;wsp:rsid wsp:val=&quot;00273E53&quot;/&gt;&lt;wsp:rsid wsp:val=&quot;00274EA9&quot;/&gt;&lt;wsp:rsid wsp:val=&quot;00276BE3&quot;/&gt;&lt;wsp:rsid wsp:val=&quot;00277A00&quot;/&gt;&lt;wsp:rsid wsp:val=&quot;00277E86&quot;/&gt;&lt;wsp:rsid wsp:val=&quot;00280B52&quot;/&gt;&lt;wsp:rsid wsp:val=&quot;00282210&quot;/&gt;&lt;wsp:rsid wsp:val=&quot;00284727&quot;/&gt;&lt;wsp:rsid wsp:val=&quot;002854A4&quot;/&gt;&lt;wsp:rsid wsp:val=&quot;00287AA4&quot;/&gt;&lt;wsp:rsid wsp:val=&quot;002926EB&quot;/&gt;&lt;wsp:rsid wsp:val=&quot;00293BCC&quot;/&gt;&lt;wsp:rsid wsp:val=&quot;00294360&quot;/&gt;&lt;wsp:rsid wsp:val=&quot;00297326&quot;/&gt;&lt;wsp:rsid wsp:val=&quot;002A1EDD&quot;/&gt;&lt;wsp:rsid wsp:val=&quot;002A7C0B&quot;/&gt;&lt;wsp:rsid wsp:val=&quot;002B0280&quot;/&gt;&lt;wsp:rsid wsp:val=&quot;002B0DD9&quot;/&gt;&lt;wsp:rsid wsp:val=&quot;002B19B3&quot;/&gt;&lt;wsp:rsid wsp:val=&quot;002B2990&quot;/&gt;&lt;wsp:rsid wsp:val=&quot;002B3640&quot;/&gt;&lt;wsp:rsid wsp:val=&quot;002B4836&quot;/&gt;&lt;wsp:rsid wsp:val=&quot;002B5CEF&quot;/&gt;&lt;wsp:rsid wsp:val=&quot;002B7A52&quot;/&gt;&lt;wsp:rsid wsp:val=&quot;002C4673&quot;/&gt;&lt;wsp:rsid wsp:val=&quot;002C5362&quot;/&gt;&lt;wsp:rsid wsp:val=&quot;002D160F&quot;/&gt;&lt;wsp:rsid wsp:val=&quot;002D2543&quot;/&gt;&lt;wsp:rsid wsp:val=&quot;002D37A9&quot;/&gt;&lt;wsp:rsid wsp:val=&quot;002D59DE&quot;/&gt;&lt;wsp:rsid wsp:val=&quot;002D75B9&quot;/&gt;&lt;wsp:rsid wsp:val=&quot;002E1017&quot;/&gt;&lt;wsp:rsid wsp:val=&quot;002E6E6D&quot;/&gt;&lt;wsp:rsid wsp:val=&quot;002E7012&quot;/&gt;&lt;wsp:rsid wsp:val=&quot;002F02DA&quot;/&gt;&lt;wsp:rsid wsp:val=&quot;002F0A04&quot;/&gt;&lt;wsp:rsid wsp:val=&quot;002F2198&quot;/&gt;&lt;wsp:rsid wsp:val=&quot;002F37AD&quot;/&gt;&lt;wsp:rsid wsp:val=&quot;002F5078&quot;/&gt;&lt;wsp:rsid wsp:val=&quot;00301939&quot;/&gt;&lt;wsp:rsid wsp:val=&quot;00302306&quot;/&gt;&lt;wsp:rsid wsp:val=&quot;00304D60&quot;/&gt;&lt;wsp:rsid wsp:val=&quot;0030514A&quot;/&gt;&lt;wsp:rsid wsp:val=&quot;00305FD7&quot;/&gt;&lt;wsp:rsid wsp:val=&quot;00306DC7&quot;/&gt;&lt;wsp:rsid wsp:val=&quot;00311148&quot;/&gt;&lt;wsp:rsid wsp:val=&quot;003128DF&quot;/&gt;&lt;wsp:rsid wsp:val=&quot;00313A45&quot;/&gt;&lt;wsp:rsid wsp:val=&quot;0032186C&quot;/&gt;&lt;wsp:rsid wsp:val=&quot;00324DAB&quot;/&gt;&lt;wsp:rsid wsp:val=&quot;00324FCE&quot;/&gt;&lt;wsp:rsid wsp:val=&quot;00327DBD&quot;/&gt;&lt;wsp:rsid wsp:val=&quot;00330FAF&quot;/&gt;&lt;wsp:rsid wsp:val=&quot;003316AD&quot;/&gt;&lt;wsp:rsid wsp:val=&quot;0033440E&quot;/&gt;&lt;wsp:rsid wsp:val=&quot;00335712&quot;/&gt;&lt;wsp:rsid wsp:val=&quot;00337E7F&quot;/&gt;&lt;wsp:rsid wsp:val=&quot;00342012&quot;/&gt;&lt;wsp:rsid wsp:val=&quot;003424EE&quot;/&gt;&lt;wsp:rsid wsp:val=&quot;00344400&quot;/&gt;&lt;wsp:rsid wsp:val=&quot;003445FA&quot;/&gt;&lt;wsp:rsid wsp:val=&quot;00344A89&quot;/&gt;&lt;wsp:rsid wsp:val=&quot;00345A67&quot;/&gt;&lt;wsp:rsid wsp:val=&quot;0034629F&quot;/&gt;&lt;wsp:rsid wsp:val=&quot;00347B98&quot;/&gt;&lt;wsp:rsid wsp:val=&quot;00351CF8&quot;/&gt;&lt;wsp:rsid wsp:val=&quot;00352B01&quot;/&gt;&lt;wsp:rsid wsp:val=&quot;00354F55&quot;/&gt;&lt;wsp:rsid wsp:val=&quot;00357D5F&quot;/&gt;&lt;wsp:rsid wsp:val=&quot;00360F0E&quot;/&gt;&lt;wsp:rsid wsp:val=&quot;00362893&quot;/&gt;&lt;wsp:rsid wsp:val=&quot;0036416A&quot;/&gt;&lt;wsp:rsid wsp:val=&quot;00365294&quot;/&gt;&lt;wsp:rsid wsp:val=&quot;00366070&quot;/&gt;&lt;wsp:rsid wsp:val=&quot;0036651A&quot;/&gt;&lt;wsp:rsid wsp:val=&quot;0036667F&quot;/&gt;&lt;wsp:rsid wsp:val=&quot;00367F9E&quot;/&gt;&lt;wsp:rsid wsp:val=&quot;003721C7&quot;/&gt;&lt;wsp:rsid wsp:val=&quot;00372963&quot;/&gt;&lt;wsp:rsid wsp:val=&quot;00372BED&quot;/&gt;&lt;wsp:rsid wsp:val=&quot;003731F7&quot;/&gt;&lt;wsp:rsid wsp:val=&quot;00373E21&quot;/&gt;&lt;wsp:rsid wsp:val=&quot;00376C60&quot;/&gt;&lt;wsp:rsid wsp:val=&quot;00376FD0&quot;/&gt;&lt;wsp:rsid wsp:val=&quot;00386515&quot;/&gt;&lt;wsp:rsid wsp:val=&quot;003929AA&quot;/&gt;&lt;wsp:rsid wsp:val=&quot;003939A5&quot;/&gt;&lt;wsp:rsid wsp:val=&quot;00394689&quot;/&gt;&lt;wsp:rsid wsp:val=&quot;003966AB&quot;/&gt;&lt;wsp:rsid wsp:val=&quot;003A00EC&quot;/&gt;&lt;wsp:rsid wsp:val=&quot;003A1397&quot;/&gt;&lt;wsp:rsid wsp:val=&quot;003A33D3&quot;/&gt;&lt;wsp:rsid wsp:val=&quot;003A7761&quot;/&gt;&lt;wsp:rsid wsp:val=&quot;003B3016&quot;/&gt;&lt;wsp:rsid wsp:val=&quot;003B4067&quot;/&gt;&lt;wsp:rsid wsp:val=&quot;003B57B9&quot;/&gt;&lt;wsp:rsid wsp:val=&quot;003C0137&quot;/&gt;&lt;wsp:rsid wsp:val=&quot;003C18DC&quot;/&gt;&lt;wsp:rsid wsp:val=&quot;003C2A8B&quot;/&gt;&lt;wsp:rsid wsp:val=&quot;003C2EBA&quot;/&gt;&lt;wsp:rsid wsp:val=&quot;003C374F&quot;/&gt;&lt;wsp:rsid wsp:val=&quot;003C3769&quot;/&gt;&lt;wsp:rsid wsp:val=&quot;003C45F0&quot;/&gt;&lt;wsp:rsid wsp:val=&quot;003C46CE&quot;/&gt;&lt;wsp:rsid wsp:val=&quot;003C6ED2&quot;/&gt;&lt;wsp:rsid wsp:val=&quot;003D051E&quot;/&gt;&lt;wsp:rsid wsp:val=&quot;003D2E4C&quot;/&gt;&lt;wsp:rsid wsp:val=&quot;003D3C9F&quot;/&gt;&lt;wsp:rsid wsp:val=&quot;003D3E3F&quot;/&gt;&lt;wsp:rsid wsp:val=&quot;003D4D3C&quot;/&gt;&lt;wsp:rsid wsp:val=&quot;003D5F3B&quot;/&gt;&lt;wsp:rsid wsp:val=&quot;003E048F&quot;/&gt;&lt;wsp:rsid wsp:val=&quot;003E2D5B&quot;/&gt;&lt;wsp:rsid wsp:val=&quot;003E404E&quot;/&gt;&lt;wsp:rsid wsp:val=&quot;003E5F9B&quot;/&gt;&lt;wsp:rsid wsp:val=&quot;0040097F&quot;/&gt;&lt;wsp:rsid wsp:val=&quot;00402D9F&quot;/&gt;&lt;wsp:rsid wsp:val=&quot;00412341&quot;/&gt;&lt;wsp:rsid wsp:val=&quot;004133E8&quot;/&gt;&lt;wsp:rsid wsp:val=&quot;00414B87&quot;/&gt;&lt;wsp:rsid wsp:val=&quot;00417861&quot;/&gt;&lt;wsp:rsid wsp:val=&quot;00420184&quot;/&gt;&lt;wsp:rsid wsp:val=&quot;00422CE0&quot;/&gt;&lt;wsp:rsid wsp:val=&quot;00423D75&quot;/&gt;&lt;wsp:rsid wsp:val=&quot;00424346&quot;/&gt;&lt;wsp:rsid wsp:val=&quot;00434853&quot;/&gt;&lt;wsp:rsid wsp:val=&quot;00435D7D&quot;/&gt;&lt;wsp:rsid wsp:val=&quot;004369B6&quot;/&gt;&lt;wsp:rsid wsp:val=&quot;0044179F&quot;/&gt;&lt;wsp:rsid wsp:val=&quot;00441A32&quot;/&gt;&lt;wsp:rsid wsp:val=&quot;004423A0&quot;/&gt;&lt;wsp:rsid wsp:val=&quot;00442BC2&quot;/&gt;&lt;wsp:rsid wsp:val=&quot;004443BD&quot;/&gt;&lt;wsp:rsid wsp:val=&quot;004446A5&quot;/&gt;&lt;wsp:rsid wsp:val=&quot;00445621&quot;/&gt;&lt;wsp:rsid wsp:val=&quot;00445BE6&quot;/&gt;&lt;wsp:rsid wsp:val=&quot;00445C24&quot;/&gt;&lt;wsp:rsid wsp:val=&quot;0044618F&quot;/&gt;&lt;wsp:rsid wsp:val=&quot;004470D5&quot;/&gt;&lt;wsp:rsid wsp:val=&quot;0045164F&quot;/&gt;&lt;wsp:rsid wsp:val=&quot;004518A5&quot;/&gt;&lt;wsp:rsid wsp:val=&quot;00454733&quot;/&gt;&lt;wsp:rsid wsp:val=&quot;0046179F&quot;/&gt;&lt;wsp:rsid wsp:val=&quot;004627F3&quot;/&gt;&lt;wsp:rsid wsp:val=&quot;00466063&quot;/&gt;&lt;wsp:rsid wsp:val=&quot;0046770A&quot;/&gt;&lt;wsp:rsid wsp:val=&quot;0047448D&quot;/&gt;&lt;wsp:rsid wsp:val=&quot;004761FA&quot;/&gt;&lt;wsp:rsid wsp:val=&quot;00480A7A&quot;/&gt;&lt;wsp:rsid wsp:val=&quot;00483A74&quot;/&gt;&lt;wsp:rsid wsp:val=&quot;00484684&quot;/&gt;&lt;wsp:rsid wsp:val=&quot;004868ED&quot;/&gt;&lt;wsp:rsid wsp:val=&quot;00487AF9&quot;/&gt;&lt;wsp:rsid wsp:val=&quot;00487F6D&quot;/&gt;&lt;wsp:rsid wsp:val=&quot;00493C16&quot;/&gt;&lt;wsp:rsid wsp:val=&quot;004966FD&quot;/&gt;&lt;wsp:rsid wsp:val=&quot;00496907&quot;/&gt;&lt;wsp:rsid wsp:val=&quot;004A058A&quot;/&gt;&lt;wsp:rsid wsp:val=&quot;004A7D30&quot;/&gt;&lt;wsp:rsid wsp:val=&quot;004B39F3&quot;/&gt;&lt;wsp:rsid wsp:val=&quot;004B5720&quot;/&gt;&lt;wsp:rsid wsp:val=&quot;004B786C&quot;/&gt;&lt;wsp:rsid wsp:val=&quot;004C7896&quot;/&gt;&lt;wsp:rsid wsp:val=&quot;004D068C&quot;/&gt;&lt;wsp:rsid wsp:val=&quot;004D173D&quot;/&gt;&lt;wsp:rsid wsp:val=&quot;004D1E65&quot;/&gt;&lt;wsp:rsid wsp:val=&quot;004D41D6&quot;/&gt;&lt;wsp:rsid wsp:val=&quot;004D5465&quot;/&gt;&lt;wsp:rsid wsp:val=&quot;004D6678&quot;/&gt;&lt;wsp:rsid wsp:val=&quot;004D6E28&quot;/&gt;&lt;wsp:rsid wsp:val=&quot;004E1381&quot;/&gt;&lt;wsp:rsid wsp:val=&quot;004E21A7&quot;/&gt;&lt;wsp:rsid wsp:val=&quot;004E2651&quot;/&gt;&lt;wsp:rsid wsp:val=&quot;004E3E65&quot;/&gt;&lt;wsp:rsid wsp:val=&quot;004E62C4&quot;/&gt;&lt;wsp:rsid wsp:val=&quot;004E7EDC&quot;/&gt;&lt;wsp:rsid wsp:val=&quot;004F471E&quot;/&gt;&lt;wsp:rsid wsp:val=&quot;004F6EF9&quot;/&gt;&lt;wsp:rsid wsp:val=&quot;0050255D&quot;/&gt;&lt;wsp:rsid wsp:val=&quot;005041E3&quot;/&gt;&lt;wsp:rsid wsp:val=&quot;005071EC&quot;/&gt;&lt;wsp:rsid wsp:val=&quot;005105C2&quot;/&gt;&lt;wsp:rsid wsp:val=&quot;00510E9C&quot;/&gt;&lt;wsp:rsid wsp:val=&quot;005113EC&quot;/&gt;&lt;wsp:rsid wsp:val=&quot;00514480&quot;/&gt;&lt;wsp:rsid wsp:val=&quot;00515669&quot;/&gt;&lt;wsp:rsid wsp:val=&quot;00517DB8&quot;/&gt;&lt;wsp:rsid wsp:val=&quot;005221F1&quot;/&gt;&lt;wsp:rsid wsp:val=&quot;00522707&quot;/&gt;&lt;wsp:rsid wsp:val=&quot;005227C9&quot;/&gt;&lt;wsp:rsid wsp:val=&quot;00524BBF&quot;/&gt;&lt;wsp:rsid wsp:val=&quot;00526C01&quot;/&gt;&lt;wsp:rsid wsp:val=&quot;005272A6&quot;/&gt;&lt;wsp:rsid wsp:val=&quot;00527B12&quot;/&gt;&lt;wsp:rsid wsp:val=&quot;005302C1&quot;/&gt;&lt;wsp:rsid wsp:val=&quot;00531AB1&quot;/&gt;&lt;wsp:rsid wsp:val=&quot;00536817&quot;/&gt;&lt;wsp:rsid wsp:val=&quot;00536B14&quot;/&gt;&lt;wsp:rsid wsp:val=&quot;00541ACF&quot;/&gt;&lt;wsp:rsid wsp:val=&quot;005438D0&quot;/&gt;&lt;wsp:rsid wsp:val=&quot;00547DDB&quot;/&gt;&lt;wsp:rsid wsp:val=&quot;005514D1&quot;/&gt;&lt;wsp:rsid wsp:val=&quot;005567BD&quot;/&gt;&lt;wsp:rsid wsp:val=&quot;005571CE&quot;/&gt;&lt;wsp:rsid wsp:val=&quot;00560052&quot;/&gt;&lt;wsp:rsid wsp:val=&quot;0056097C&quot;/&gt;&lt;wsp:rsid wsp:val=&quot;00560D76&quot;/&gt;&lt;wsp:rsid wsp:val=&quot;0056170F&quot;/&gt;&lt;wsp:rsid wsp:val=&quot;0056424F&quot;/&gt;&lt;wsp:rsid wsp:val=&quot;00564CF8&quot;/&gt;&lt;wsp:rsid wsp:val=&quot;0057131D&quot;/&gt;&lt;wsp:rsid wsp:val=&quot;00573937&quot;/&gt;&lt;wsp:rsid wsp:val=&quot;00581167&quot;/&gt;&lt;wsp:rsid wsp:val=&quot;00581733&quot;/&gt;&lt;wsp:rsid wsp:val=&quot;00582448&quot;/&gt;&lt;wsp:rsid wsp:val=&quot;00586FF8&quot;/&gt;&lt;wsp:rsid wsp:val=&quot;00587D78&quot;/&gt;&lt;wsp:rsid wsp:val=&quot;005939BF&quot;/&gt;&lt;wsp:rsid wsp:val=&quot;00594C02&quot;/&gt;&lt;wsp:rsid wsp:val=&quot;00596620&quot;/&gt;&lt;wsp:rsid wsp:val=&quot;005A022D&quot;/&gt;&lt;wsp:rsid wsp:val=&quot;005A0897&quot;/&gt;&lt;wsp:rsid wsp:val=&quot;005A6095&quot;/&gt;&lt;wsp:rsid wsp:val=&quot;005B0423&quot;/&gt;&lt;wsp:rsid wsp:val=&quot;005B3A25&quot;/&gt;&lt;wsp:rsid wsp:val=&quot;005B542E&quot;/&gt;&lt;wsp:rsid wsp:val=&quot;005B7F36&quot;/&gt;&lt;wsp:rsid wsp:val=&quot;005C0731&quot;/&gt;&lt;wsp:rsid wsp:val=&quot;005C54AC&quot;/&gt;&lt;wsp:rsid wsp:val=&quot;005C74A6&quot;/&gt;&lt;wsp:rsid wsp:val=&quot;005D049B&quot;/&gt;&lt;wsp:rsid wsp:val=&quot;005D240C&quot;/&gt;&lt;wsp:rsid wsp:val=&quot;005D5884&quot;/&gt;&lt;wsp:rsid wsp:val=&quot;005D6603&quot;/&gt;&lt;wsp:rsid wsp:val=&quot;005E3B6C&quot;/&gt;&lt;wsp:rsid wsp:val=&quot;005E4C7E&quot;/&gt;&lt;wsp:rsid wsp:val=&quot;005E5302&quot;/&gt;&lt;wsp:rsid wsp:val=&quot;005E706E&quot;/&gt;&lt;wsp:rsid wsp:val=&quot;005E7AAD&quot;/&gt;&lt;wsp:rsid wsp:val=&quot;005F1371&quot;/&gt;&lt;wsp:rsid wsp:val=&quot;005F2387&quot;/&gt;&lt;wsp:rsid wsp:val=&quot;005F4097&quot;/&gt;&lt;wsp:rsid wsp:val=&quot;00600B1F&quot;/&gt;&lt;wsp:rsid wsp:val=&quot;006067A1&quot;/&gt;&lt;wsp:rsid wsp:val=&quot;00610173&quot;/&gt;&lt;wsp:rsid wsp:val=&quot;00610407&quot;/&gt;&lt;wsp:rsid wsp:val=&quot;0061069F&quot;/&gt;&lt;wsp:rsid wsp:val=&quot;00614753&quot;/&gt;&lt;wsp:rsid wsp:val=&quot;00614C2F&quot;/&gt;&lt;wsp:rsid wsp:val=&quot;00621500&quot;/&gt;&lt;wsp:rsid wsp:val=&quot;00626146&quot;/&gt;&lt;wsp:rsid wsp:val=&quot;00626420&quot;/&gt;&lt;wsp:rsid wsp:val=&quot;00630367&quot;/&gt;&lt;wsp:rsid wsp:val=&quot;00631725&quot;/&gt;&lt;wsp:rsid wsp:val=&quot;00631E1B&quot;/&gt;&lt;wsp:rsid wsp:val=&quot;006334E4&quot;/&gt;&lt;wsp:rsid wsp:val=&quot;006423CB&quot;/&gt;&lt;wsp:rsid wsp:val=&quot;00642A23&quot;/&gt;&lt;wsp:rsid wsp:val=&quot;00646709&quot;/&gt;&lt;wsp:rsid wsp:val=&quot;00647497&quot;/&gt;&lt;wsp:rsid wsp:val=&quot;006520C5&quot;/&gt;&lt;wsp:rsid wsp:val=&quot;006630E5&quot;/&gt;&lt;wsp:rsid wsp:val=&quot;00663D0B&quot;/&gt;&lt;wsp:rsid wsp:val=&quot;00666F1B&quot;/&gt;&lt;wsp:rsid wsp:val=&quot;00671138&quot;/&gt;&lt;wsp:rsid wsp:val=&quot;006805D1&quot;/&gt;&lt;wsp:rsid wsp:val=&quot;00680AA2&quot;/&gt;&lt;wsp:rsid wsp:val=&quot;00681DB6&quot;/&gt;&lt;wsp:rsid wsp:val=&quot;00682F6C&quot;/&gt;&lt;wsp:rsid wsp:val=&quot;00684506&quot;/&gt;&lt;wsp:rsid wsp:val=&quot;00684B79&quot;/&gt;&lt;wsp:rsid wsp:val=&quot;006855AC&quot;/&gt;&lt;wsp:rsid wsp:val=&quot;0069274E&quot;/&gt;&lt;wsp:rsid wsp:val=&quot;006935E0&quot;/&gt;&lt;wsp:rsid wsp:val=&quot;0069492F&quot;/&gt;&lt;wsp:rsid wsp:val=&quot;006A05F6&quot;/&gt;&lt;wsp:rsid wsp:val=&quot;006A1E62&quot;/&gt;&lt;wsp:rsid wsp:val=&quot;006A280F&quot;/&gt;&lt;wsp:rsid wsp:val=&quot;006A2817&quot;/&gt;&lt;wsp:rsid wsp:val=&quot;006B07E8&quot;/&gt;&lt;wsp:rsid wsp:val=&quot;006C2D8A&quot;/&gt;&lt;wsp:rsid wsp:val=&quot;006C4475&quot;/&gt;&lt;wsp:rsid wsp:val=&quot;006C6A28&quot;/&gt;&lt;wsp:rsid wsp:val=&quot;006D013B&quot;/&gt;&lt;wsp:rsid wsp:val=&quot;006D0B3C&quot;/&gt;&lt;wsp:rsid wsp:val=&quot;006D1A7F&quot;/&gt;&lt;wsp:rsid wsp:val=&quot;006D210D&quot;/&gt;&lt;wsp:rsid wsp:val=&quot;006D500F&quot;/&gt;&lt;wsp:rsid wsp:val=&quot;006D5585&quot;/&gt;&lt;wsp:rsid wsp:val=&quot;006D5F7F&quot;/&gt;&lt;wsp:rsid wsp:val=&quot;006E1202&quot;/&gt;&lt;wsp:rsid wsp:val=&quot;006E18FD&quot;/&gt;&lt;wsp:rsid wsp:val=&quot;006E19CB&quot;/&gt;&lt;wsp:rsid wsp:val=&quot;006E2AE7&quot;/&gt;&lt;wsp:rsid wsp:val=&quot;006E6638&quot;/&gt;&lt;wsp:rsid wsp:val=&quot;006E7738&quot;/&gt;&lt;wsp:rsid wsp:val=&quot;006E78D5&quot;/&gt;&lt;wsp:rsid wsp:val=&quot;006F1478&quot;/&gt;&lt;wsp:rsid wsp:val=&quot;006F156D&quot;/&gt;&lt;wsp:rsid wsp:val=&quot;006F34AA&quot;/&gt;&lt;wsp:rsid wsp:val=&quot;006F543E&quot;/&gt;&lt;wsp:rsid wsp:val=&quot;00703A25&quot;/&gt;&lt;wsp:rsid wsp:val=&quot;007069FE&quot;/&gt;&lt;wsp:rsid wsp:val=&quot;00711DB3&quot;/&gt;&lt;wsp:rsid wsp:val=&quot;007138E5&quot;/&gt;&lt;wsp:rsid wsp:val=&quot;007145C0&quot;/&gt;&lt;wsp:rsid wsp:val=&quot;00714B6E&quot;/&gt;&lt;wsp:rsid wsp:val=&quot;007209E1&quot;/&gt;&lt;wsp:rsid wsp:val=&quot;00725358&quot;/&gt;&lt;wsp:rsid wsp:val=&quot;00732F04&quot;/&gt;&lt;wsp:rsid wsp:val=&quot;00733FA3&quot;/&gt;&lt;wsp:rsid wsp:val=&quot;007343B1&quot;/&gt;&lt;wsp:rsid wsp:val=&quot;007376F8&quot;/&gt;&lt;wsp:rsid wsp:val=&quot;00740863&quot;/&gt;&lt;wsp:rsid wsp:val=&quot;007430E7&quot;/&gt;&lt;wsp:rsid wsp:val=&quot;007433D2&quot;/&gt;&lt;wsp:rsid wsp:val=&quot;00745C5A&quot;/&gt;&lt;wsp:rsid wsp:val=&quot;00746668&quot;/&gt;&lt;wsp:rsid wsp:val=&quot;00746EB0&quot;/&gt;&lt;wsp:rsid wsp:val=&quot;00754A03&quot;/&gt;&lt;wsp:rsid wsp:val=&quot;0075615F&quot;/&gt;&lt;wsp:rsid wsp:val=&quot;00764390&quot;/&gt;&lt;wsp:rsid wsp:val=&quot;00764712&quot;/&gt;&lt;wsp:rsid wsp:val=&quot;00764AEF&quot;/&gt;&lt;wsp:rsid wsp:val=&quot;00767039&quot;/&gt;&lt;wsp:rsid wsp:val=&quot;00767289&quot;/&gt;&lt;wsp:rsid wsp:val=&quot;0076761D&quot;/&gt;&lt;wsp:rsid wsp:val=&quot;00773A1A&quot;/&gt;&lt;wsp:rsid wsp:val=&quot;00774345&quot;/&gt;&lt;wsp:rsid wsp:val=&quot;00775DD4&quot;/&gt;&lt;wsp:rsid wsp:val=&quot;007760A2&quot;/&gt;&lt;wsp:rsid wsp:val=&quot;007818D9&quot;/&gt;&lt;wsp:rsid wsp:val=&quot;00787F15&quot;/&gt;&lt;wsp:rsid wsp:val=&quot;00794F8A&quot;/&gt;&lt;wsp:rsid wsp:val=&quot;007A002B&quot;/&gt;&lt;wsp:rsid wsp:val=&quot;007A0B02&quot;/&gt;&lt;wsp:rsid wsp:val=&quot;007A0FA5&quot;/&gt;&lt;wsp:rsid wsp:val=&quot;007A10DA&quot;/&gt;&lt;wsp:rsid wsp:val=&quot;007A2768&quot;/&gt;&lt;wsp:rsid wsp:val=&quot;007B08B5&quot;/&gt;&lt;wsp:rsid wsp:val=&quot;007B47A2&quot;/&gt;&lt;wsp:rsid wsp:val=&quot;007B5895&quot;/&gt;&lt;wsp:rsid wsp:val=&quot;007B60CE&quot;/&gt;&lt;wsp:rsid wsp:val=&quot;007C3296&quot;/&gt;&lt;wsp:rsid wsp:val=&quot;007C4068&quot;/&gt;&lt;wsp:rsid wsp:val=&quot;007C40E4&quot;/&gt;&lt;wsp:rsid wsp:val=&quot;007C4FBC&quot;/&gt;&lt;wsp:rsid wsp:val=&quot;007D2794&quot;/&gt;&lt;wsp:rsid wsp:val=&quot;007D314C&quot;/&gt;&lt;wsp:rsid wsp:val=&quot;007D558B&quot;/&gt;&lt;wsp:rsid wsp:val=&quot;007D7288&quot;/&gt;&lt;wsp:rsid wsp:val=&quot;007D7D06&quot;/&gt;&lt;wsp:rsid wsp:val=&quot;007E06DF&quot;/&gt;&lt;wsp:rsid wsp:val=&quot;007E0990&quot;/&gt;&lt;wsp:rsid wsp:val=&quot;007E2848&quot;/&gt;&lt;wsp:rsid wsp:val=&quot;007E2B66&quot;/&gt;&lt;wsp:rsid wsp:val=&quot;007F2366&quot;/&gt;&lt;wsp:rsid wsp:val=&quot;007F3335&quot;/&gt;&lt;wsp:rsid wsp:val=&quot;007F400D&quot;/&gt;&lt;wsp:rsid wsp:val=&quot;007F66BE&quot;/&gt;&lt;wsp:rsid wsp:val=&quot;007F707C&quot;/&gt;&lt;wsp:rsid wsp:val=&quot;007F778F&quot;/&gt;&lt;wsp:rsid wsp:val=&quot;00804C64&quot;/&gt;&lt;wsp:rsid wsp:val=&quot;008072E2&quot;/&gt;&lt;wsp:rsid wsp:val=&quot;00807A06&quot;/&gt;&lt;wsp:rsid wsp:val=&quot;0081088A&quot;/&gt;&lt;wsp:rsid wsp:val=&quot;00811F82&quot;/&gt;&lt;wsp:rsid wsp:val=&quot;00813AD3&quot;/&gt;&lt;wsp:rsid wsp:val=&quot;00815396&quot;/&gt;&lt;wsp:rsid wsp:val=&quot;00817D2D&quot;/&gt;&lt;wsp:rsid wsp:val=&quot;008226B1&quot;/&gt;&lt;wsp:rsid wsp:val=&quot;00830BA8&quot;/&gt;&lt;wsp:rsid wsp:val=&quot;00830E16&quot;/&gt;&lt;wsp:rsid wsp:val=&quot;00831535&quot;/&gt;&lt;wsp:rsid wsp:val=&quot;0083184B&quot;/&gt;&lt;wsp:rsid wsp:val=&quot;008337A1&quot;/&gt;&lt;wsp:rsid wsp:val=&quot;00835427&quot;/&gt;&lt;wsp:rsid wsp:val=&quot;00840AF9&quot;/&gt;&lt;wsp:rsid wsp:val=&quot;00843B8A&quot;/&gt;&lt;wsp:rsid wsp:val=&quot;00846E9B&quot;/&gt;&lt;wsp:rsid wsp:val=&quot;008508B8&quot;/&gt;&lt;wsp:rsid wsp:val=&quot;008540F4&quot;/&gt;&lt;wsp:rsid wsp:val=&quot;008567C8&quot;/&gt;&lt;wsp:rsid wsp:val=&quot;00856F84&quot;/&gt;&lt;wsp:rsid wsp:val=&quot;00857635&quot;/&gt;&lt;wsp:rsid wsp:val=&quot;008602C6&quot;/&gt;&lt;wsp:rsid wsp:val=&quot;00864B83&quot;/&gt;&lt;wsp:rsid wsp:val=&quot;00865369&quot;/&gt;&lt;wsp:rsid wsp:val=&quot;008658D4&quot;/&gt;&lt;wsp:rsid wsp:val=&quot;00865F34&quot;/&gt;&lt;wsp:rsid wsp:val=&quot;00866A51&quot;/&gt;&lt;wsp:rsid wsp:val=&quot;0087465B&quot;/&gt;&lt;wsp:rsid wsp:val=&quot;008748C1&quot;/&gt;&lt;wsp:rsid wsp:val=&quot;008755C9&quot;/&gt;&lt;wsp:rsid wsp:val=&quot;00876464&quot;/&gt;&lt;wsp:rsid wsp:val=&quot;00881D32&quot;/&gt;&lt;wsp:rsid wsp:val=&quot;008832CD&quot;/&gt;&lt;wsp:rsid wsp:val=&quot;00883EDA&quot;/&gt;&lt;wsp:rsid wsp:val=&quot;00886A34&quot;/&gt;&lt;wsp:rsid wsp:val=&quot;00890AB8&quot;/&gt;&lt;wsp:rsid wsp:val=&quot;008919CF&quot;/&gt;&lt;wsp:rsid wsp:val=&quot;008932DC&quot;/&gt;&lt;wsp:rsid wsp:val=&quot;008935BD&quot;/&gt;&lt;wsp:rsid wsp:val=&quot;008936BC&quot;/&gt;&lt;wsp:rsid wsp:val=&quot;008936FE&quot;/&gt;&lt;wsp:rsid wsp:val=&quot;0089590F&quot;/&gt;&lt;wsp:rsid wsp:val=&quot;00896F2D&quot;/&gt;&lt;wsp:rsid wsp:val=&quot;008A028C&quot;/&gt;&lt;wsp:rsid wsp:val=&quot;008A0494&quot;/&gt;&lt;wsp:rsid wsp:val=&quot;008A1EE1&quot;/&gt;&lt;wsp:rsid wsp:val=&quot;008A3F2B&quot;/&gt;&lt;wsp:rsid wsp:val=&quot;008A4D43&quot;/&gt;&lt;wsp:rsid wsp:val=&quot;008A7DC7&quot;/&gt;&lt;wsp:rsid wsp:val=&quot;008B0204&quot;/&gt;&lt;wsp:rsid wsp:val=&quot;008B2001&quot;/&gt;&lt;wsp:rsid wsp:val=&quot;008B3A85&quot;/&gt;&lt;wsp:rsid wsp:val=&quot;008B6E81&quot;/&gt;&lt;wsp:rsid wsp:val=&quot;008B7027&quot;/&gt;&lt;wsp:rsid wsp:val=&quot;008C18E7&quot;/&gt;&lt;wsp:rsid wsp:val=&quot;008C33F8&quot;/&gt;&lt;wsp:rsid wsp:val=&quot;008C4A66&quot;/&gt;&lt;wsp:rsid wsp:val=&quot;008C6029&quot;/&gt;&lt;wsp:rsid wsp:val=&quot;008D0F7F&quot;/&gt;&lt;wsp:rsid wsp:val=&quot;008D186A&quot;/&gt;&lt;wsp:rsid wsp:val=&quot;008D296C&quot;/&gt;&lt;wsp:rsid wsp:val=&quot;008D39CC&quot;/&gt;&lt;wsp:rsid wsp:val=&quot;008D3E10&quot;/&gt;&lt;wsp:rsid wsp:val=&quot;008D6886&quot;/&gt;&lt;wsp:rsid wsp:val=&quot;008E3982&quot;/&gt;&lt;wsp:rsid wsp:val=&quot;008E447C&quot;/&gt;&lt;wsp:rsid wsp:val=&quot;008E6041&quot;/&gt;&lt;wsp:rsid wsp:val=&quot;008E748D&quot;/&gt;&lt;wsp:rsid wsp:val=&quot;008E7EAB&quot;/&gt;&lt;wsp:rsid wsp:val=&quot;008F0FC5&quot;/&gt;&lt;wsp:rsid wsp:val=&quot;008F30AA&quot;/&gt;&lt;wsp:rsid wsp:val=&quot;008F6F2E&quot;/&gt;&lt;wsp:rsid wsp:val=&quot;0090094B&quot;/&gt;&lt;wsp:rsid wsp:val=&quot;00903B07&quot;/&gt;&lt;wsp:rsid wsp:val=&quot;009059DE&quot;/&gt;&lt;wsp:rsid wsp:val=&quot;009112C5&quot;/&gt;&lt;wsp:rsid wsp:val=&quot;009133FE&quot;/&gt;&lt;wsp:rsid wsp:val=&quot;009135D0&quot;/&gt;&lt;wsp:rsid wsp:val=&quot;009137ED&quot;/&gt;&lt;wsp:rsid wsp:val=&quot;00916A55&quot;/&gt;&lt;wsp:rsid wsp:val=&quot;00923D8C&quot;/&gt;&lt;wsp:rsid wsp:val=&quot;0092467B&quot;/&gt;&lt;wsp:rsid wsp:val=&quot;00927339&quot;/&gt;&lt;wsp:rsid wsp:val=&quot;00933D9B&quot;/&gt;&lt;wsp:rsid wsp:val=&quot;009345A5&quot;/&gt;&lt;wsp:rsid wsp:val=&quot;00936E24&quot;/&gt;&lt;wsp:rsid wsp:val=&quot;0093704A&quot;/&gt;&lt;wsp:rsid wsp:val=&quot;009374C6&quot;/&gt;&lt;wsp:rsid wsp:val=&quot;00937503&quot;/&gt;&lt;wsp:rsid wsp:val=&quot;00941ABF&quot;/&gt;&lt;wsp:rsid wsp:val=&quot;00943D72&quot;/&gt;&lt;wsp:rsid wsp:val=&quot;00945AA2&quot;/&gt;&lt;wsp:rsid wsp:val=&quot;00945E0E&quot;/&gt;&lt;wsp:rsid wsp:val=&quot;00947E2D&quot;/&gt;&lt;wsp:rsid wsp:val=&quot;00951B91&quot;/&gt;&lt;wsp:rsid wsp:val=&quot;00953CA1&quot;/&gt;&lt;wsp:rsid wsp:val=&quot;00956BD5&quot;/&gt;&lt;wsp:rsid wsp:val=&quot;00960CF5&quot;/&gt;&lt;wsp:rsid wsp:val=&quot;00961040&quot;/&gt;&lt;wsp:rsid wsp:val=&quot;0096365C&quot;/&gt;&lt;wsp:rsid wsp:val=&quot;0096480E&quot;/&gt;&lt;wsp:rsid wsp:val=&quot;00964E04&quot;/&gt;&lt;wsp:rsid wsp:val=&quot;0097348A&quot;/&gt;&lt;wsp:rsid wsp:val=&quot;00973BA9&quot;/&gt;&lt;wsp:rsid wsp:val=&quot;00981714&quot;/&gt;&lt;wsp:rsid wsp:val=&quot;009825C3&quot;/&gt;&lt;wsp:rsid wsp:val=&quot;0098325A&quot;/&gt;&lt;wsp:rsid wsp:val=&quot;009854C6&quot;/&gt;&lt;wsp:rsid wsp:val=&quot;00991AE8&quot;/&gt;&lt;wsp:rsid wsp:val=&quot;00991E34&quot;/&gt;&lt;wsp:rsid wsp:val=&quot;009960A4&quot;/&gt;&lt;wsp:rsid wsp:val=&quot;00997857&quot;/&gt;&lt;wsp:rsid wsp:val=&quot;009A44BB&quot;/&gt;&lt;wsp:rsid wsp:val=&quot;009A4FB0&quot;/&gt;&lt;wsp:rsid wsp:val=&quot;009A5067&quot;/&gt;&lt;wsp:rsid wsp:val=&quot;009B04F3&quot;/&gt;&lt;wsp:rsid wsp:val=&quot;009B478D&quot;/&gt;&lt;wsp:rsid wsp:val=&quot;009B5332&quot;/&gt;&lt;wsp:rsid wsp:val=&quot;009C146D&quot;/&gt;&lt;wsp:rsid wsp:val=&quot;009C23F4&quot;/&gt;&lt;wsp:rsid wsp:val=&quot;009C50EE&quot;/&gt;&lt;wsp:rsid wsp:val=&quot;009D330E&quot;/&gt;&lt;wsp:rsid wsp:val=&quot;009D3A50&quot;/&gt;&lt;wsp:rsid wsp:val=&quot;009D7C60&quot;/&gt;&lt;wsp:rsid wsp:val=&quot;009E0F48&quot;/&gt;&lt;wsp:rsid wsp:val=&quot;009E303C&quot;/&gt;&lt;wsp:rsid wsp:val=&quot;009E3B34&quot;/&gt;&lt;wsp:rsid wsp:val=&quot;009E4A25&quot;/&gt;&lt;wsp:rsid wsp:val=&quot;009E4CAF&quot;/&gt;&lt;wsp:rsid wsp:val=&quot;009E6BD7&quot;/&gt;&lt;wsp:rsid wsp:val=&quot;009E75D7&quot;/&gt;&lt;wsp:rsid wsp:val=&quot;009F20B5&quot;/&gt;&lt;wsp:rsid wsp:val=&quot;009F422F&quot;/&gt;&lt;wsp:rsid wsp:val=&quot;00A00976&quot;/&gt;&lt;wsp:rsid wsp:val=&quot;00A01042&quot;/&gt;&lt;wsp:rsid wsp:val=&quot;00A102CE&quot;/&gt;&lt;wsp:rsid wsp:val=&quot;00A11BE5&quot;/&gt;&lt;wsp:rsid wsp:val=&quot;00A133F8&quot;/&gt;&lt;wsp:rsid wsp:val=&quot;00A14F92&quot;/&gt;&lt;wsp:rsid wsp:val=&quot;00A17735&quot;/&gt;&lt;wsp:rsid wsp:val=&quot;00A2371F&quot;/&gt;&lt;wsp:rsid wsp:val=&quot;00A25EF8&quot;/&gt;&lt;wsp:rsid wsp:val=&quot;00A273DF&quot;/&gt;&lt;wsp:rsid wsp:val=&quot;00A27526&quot;/&gt;&lt;wsp:rsid wsp:val=&quot;00A32CD9&quot;/&gt;&lt;wsp:rsid wsp:val=&quot;00A334CE&quot;/&gt;&lt;wsp:rsid wsp:val=&quot;00A355A1&quot;/&gt;&lt;wsp:rsid wsp:val=&quot;00A35E72&quot;/&gt;&lt;wsp:rsid wsp:val=&quot;00A371E4&quot;/&gt;&lt;wsp:rsid wsp:val=&quot;00A4174A&quot;/&gt;&lt;wsp:rsid wsp:val=&quot;00A42A18&quot;/&gt;&lt;wsp:rsid wsp:val=&quot;00A44C9D&quot;/&gt;&lt;wsp:rsid wsp:val=&quot;00A45F3F&quot;/&gt;&lt;wsp:rsid wsp:val=&quot;00A50C0D&quot;/&gt;&lt;wsp:rsid wsp:val=&quot;00A51906&quot;/&gt;&lt;wsp:rsid wsp:val=&quot;00A532E5&quot;/&gt;&lt;wsp:rsid wsp:val=&quot;00A60F64&quot;/&gt;&lt;wsp:rsid wsp:val=&quot;00A60FBC&quot;/&gt;&lt;wsp:rsid wsp:val=&quot;00A6524B&quot;/&gt;&lt;wsp:rsid wsp:val=&quot;00A65A0F&quot;/&gt;&lt;wsp:rsid wsp:val=&quot;00A73435&quot;/&gt;&lt;wsp:rsid wsp:val=&quot;00A73F67&quot;/&gt;&lt;wsp:rsid wsp:val=&quot;00A75E5E&quot;/&gt;&lt;wsp:rsid wsp:val=&quot;00A77BC0&quot;/&gt;&lt;wsp:rsid wsp:val=&quot;00A802BD&quot;/&gt;&lt;wsp:rsid wsp:val=&quot;00A815F0&quot;/&gt;&lt;wsp:rsid wsp:val=&quot;00A86541&quot;/&gt;&lt;wsp:rsid wsp:val=&quot;00A90FC0&quot;/&gt;&lt;wsp:rsid wsp:val=&quot;00A94394&quot;/&gt;&lt;wsp:rsid wsp:val=&quot;00AA1D78&quot;/&gt;&lt;wsp:rsid wsp:val=&quot;00AA370E&quot;/&gt;&lt;wsp:rsid wsp:val=&quot;00AA5166&quot;/&gt;&lt;wsp:rsid wsp:val=&quot;00AA6FCF&quot;/&gt;&lt;wsp:rsid wsp:val=&quot;00AA7209&quot;/&gt;&lt;wsp:rsid wsp:val=&quot;00AA787F&quot;/&gt;&lt;wsp:rsid wsp:val=&quot;00AB037D&quot;/&gt;&lt;wsp:rsid wsp:val=&quot;00AB0526&quot;/&gt;&lt;wsp:rsid wsp:val=&quot;00AB313F&quot;/&gt;&lt;wsp:rsid wsp:val=&quot;00AC3DAF&quot;/&gt;&lt;wsp:rsid wsp:val=&quot;00AC41BC&quot;/&gt;&lt;wsp:rsid wsp:val=&quot;00AC4F63&quot;/&gt;&lt;wsp:rsid wsp:val=&quot;00AD2616&quot;/&gt;&lt;wsp:rsid wsp:val=&quot;00AD2ADB&quot;/&gt;&lt;wsp:rsid wsp:val=&quot;00AD4C66&quot;/&gt;&lt;wsp:rsid wsp:val=&quot;00AE06B7&quot;/&gt;&lt;wsp:rsid wsp:val=&quot;00AE307C&quot;/&gt;&lt;wsp:rsid wsp:val=&quot;00AE4BE1&quot;/&gt;&lt;wsp:rsid wsp:val=&quot;00AE56B6&quot;/&gt;&lt;wsp:rsid wsp:val=&quot;00AE59AA&quot;/&gt;&lt;wsp:rsid wsp:val=&quot;00AE5C74&quot;/&gt;&lt;wsp:rsid wsp:val=&quot;00AF23BC&quot;/&gt;&lt;wsp:rsid wsp:val=&quot;00AF2526&quot;/&gt;&lt;wsp:rsid wsp:val=&quot;00AF492A&quot;/&gt;&lt;wsp:rsid wsp:val=&quot;00AF5A41&quot;/&gt;&lt;wsp:rsid wsp:val=&quot;00AF6ED0&quot;/&gt;&lt;wsp:rsid wsp:val=&quot;00AF7A64&quot;/&gt;&lt;wsp:rsid wsp:val=&quot;00B00BE0&quot;/&gt;&lt;wsp:rsid wsp:val=&quot;00B00F2C&quot;/&gt;&lt;wsp:rsid wsp:val=&quot;00B04C7C&quot;/&gt;&lt;wsp:rsid wsp:val=&quot;00B0578B&quot;/&gt;&lt;wsp:rsid wsp:val=&quot;00B116F9&quot;/&gt;&lt;wsp:rsid wsp:val=&quot;00B12FEE&quot;/&gt;&lt;wsp:rsid wsp:val=&quot;00B137C3&quot;/&gt;&lt;wsp:rsid wsp:val=&quot;00B14FC6&quot;/&gt;&lt;wsp:rsid wsp:val=&quot;00B1669A&quot;/&gt;&lt;wsp:rsid wsp:val=&quot;00B22985&quot;/&gt;&lt;wsp:rsid wsp:val=&quot;00B23891&quot;/&gt;&lt;wsp:rsid wsp:val=&quot;00B25505&quot;/&gt;&lt;wsp:rsid wsp:val=&quot;00B32021&quot;/&gt;&lt;wsp:rsid wsp:val=&quot;00B3232D&quot;/&gt;&lt;wsp:rsid wsp:val=&quot;00B32A2E&quot;/&gt;&lt;wsp:rsid wsp:val=&quot;00B37B9C&quot;/&gt;&lt;wsp:rsid wsp:val=&quot;00B41D0E&quot;/&gt;&lt;wsp:rsid wsp:val=&quot;00B424D5&quot;/&gt;&lt;wsp:rsid wsp:val=&quot;00B4477E&quot;/&gt;&lt;wsp:rsid wsp:val=&quot;00B45F23&quot;/&gt;&lt;wsp:rsid wsp:val=&quot;00B46C01&quot;/&gt;&lt;wsp:rsid wsp:val=&quot;00B507DF&quot;/&gt;&lt;wsp:rsid wsp:val=&quot;00B534BB&quot;/&gt;&lt;wsp:rsid wsp:val=&quot;00B564FE&quot;/&gt;&lt;wsp:rsid wsp:val=&quot;00B61B40&quot;/&gt;&lt;wsp:rsid wsp:val=&quot;00B63386&quot;/&gt;&lt;wsp:rsid wsp:val=&quot;00B642F0&quot;/&gt;&lt;wsp:rsid wsp:val=&quot;00B673AE&quot;/&gt;&lt;wsp:rsid wsp:val=&quot;00B73579&quot;/&gt;&lt;wsp:rsid wsp:val=&quot;00B7687A&quot;/&gt;&lt;wsp:rsid wsp:val=&quot;00B76CE7&quot;/&gt;&lt;wsp:rsid wsp:val=&quot;00B809E3&quot;/&gt;&lt;wsp:rsid wsp:val=&quot;00B83930&quot;/&gt;&lt;wsp:rsid wsp:val=&quot;00B86177&quot;/&gt;&lt;wsp:rsid wsp:val=&quot;00B87C3F&quot;/&gt;&lt;wsp:rsid wsp:val=&quot;00B942B7&quot;/&gt;&lt;wsp:rsid wsp:val=&quot;00B96103&quot;/&gt;&lt;wsp:rsid wsp:val=&quot;00B964B8&quot;/&gt;&lt;wsp:rsid wsp:val=&quot;00B973B0&quot;/&gt;&lt;wsp:rsid wsp:val=&quot;00BB7E7F&quot;/&gt;&lt;wsp:rsid wsp:val=&quot;00BC4E13&quot;/&gt;&lt;wsp:rsid wsp:val=&quot;00BC51B4&quot;/&gt;&lt;wsp:rsid wsp:val=&quot;00BE1130&quot;/&gt;&lt;wsp:rsid wsp:val=&quot;00BE2A3B&quot;/&gt;&lt;wsp:rsid wsp:val=&quot;00BE408D&quot;/&gt;&lt;wsp:rsid wsp:val=&quot;00BE7B01&quot;/&gt;&lt;wsp:rsid wsp:val=&quot;00BF33DF&quot;/&gt;&lt;wsp:rsid wsp:val=&quot;00BF3FDE&quot;/&gt;&lt;wsp:rsid wsp:val=&quot;00BF4122&quot;/&gt;&lt;wsp:rsid wsp:val=&quot;00BF56BC&quot;/&gt;&lt;wsp:rsid wsp:val=&quot;00BF63FA&quot;/&gt;&lt;wsp:rsid wsp:val=&quot;00C026E1&quot;/&gt;&lt;wsp:rsid wsp:val=&quot;00C02CEA&quot;/&gt;&lt;wsp:rsid wsp:val=&quot;00C05228&quot;/&gt;&lt;wsp:rsid wsp:val=&quot;00C06A39&quot;/&gt;&lt;wsp:rsid wsp:val=&quot;00C06AAD&quot;/&gt;&lt;wsp:rsid wsp:val=&quot;00C11575&quot;/&gt;&lt;wsp:rsid wsp:val=&quot;00C17493&quot;/&gt;&lt;wsp:rsid wsp:val=&quot;00C20223&quot;/&gt;&lt;wsp:rsid wsp:val=&quot;00C2100E&quot;/&gt;&lt;wsp:rsid wsp:val=&quot;00C229E7&quot;/&gt;&lt;wsp:rsid wsp:val=&quot;00C22D01&quot;/&gt;&lt;wsp:rsid wsp:val=&quot;00C236F2&quot;/&gt;&lt;wsp:rsid wsp:val=&quot;00C246EE&quot;/&gt;&lt;wsp:rsid wsp:val=&quot;00C253DD&quot;/&gt;&lt;wsp:rsid wsp:val=&quot;00C25A69&quot;/&gt;&lt;wsp:rsid wsp:val=&quot;00C30712&quot;/&gt;&lt;wsp:rsid wsp:val=&quot;00C32C34&quot;/&gt;&lt;wsp:rsid wsp:val=&quot;00C4028A&quot;/&gt;&lt;wsp:rsid wsp:val=&quot;00C411B2&quot;/&gt;&lt;wsp:rsid wsp:val=&quot;00C43738&quot;/&gt;&lt;wsp:rsid wsp:val=&quot;00C46C18&quot;/&gt;&lt;wsp:rsid wsp:val=&quot;00C50897&quot;/&gt;&lt;wsp:rsid wsp:val=&quot;00C51D11&quot;/&gt;&lt;wsp:rsid wsp:val=&quot;00C61F79&quot;/&gt;&lt;wsp:rsid wsp:val=&quot;00C63A3E&quot;/&gt;&lt;wsp:rsid wsp:val=&quot;00C63FDA&quot;/&gt;&lt;wsp:rsid wsp:val=&quot;00C65AA1&quot;/&gt;&lt;wsp:rsid wsp:val=&quot;00C661E7&quot;/&gt;&lt;wsp:rsid wsp:val=&quot;00C71223&quot;/&gt;&lt;wsp:rsid wsp:val=&quot;00C74237&quot;/&gt;&lt;wsp:rsid wsp:val=&quot;00C76544&quot;/&gt;&lt;wsp:rsid wsp:val=&quot;00C76A06&quot;/&gt;&lt;wsp:rsid wsp:val=&quot;00C76EF8&quot;/&gt;&lt;wsp:rsid wsp:val=&quot;00C80AEB&quot;/&gt;&lt;wsp:rsid wsp:val=&quot;00C8780F&quot;/&gt;&lt;wsp:rsid wsp:val=&quot;00C9327D&quot;/&gt;&lt;wsp:rsid wsp:val=&quot;00C96D23&quot;/&gt;&lt;wsp:rsid wsp:val=&quot;00CA2276&quot;/&gt;&lt;wsp:rsid wsp:val=&quot;00CA3502&quot;/&gt;&lt;wsp:rsid wsp:val=&quot;00CA6750&quot;/&gt;&lt;wsp:rsid wsp:val=&quot;00CB0569&quot;/&gt;&lt;wsp:rsid wsp:val=&quot;00CB293A&quot;/&gt;&lt;wsp:rsid wsp:val=&quot;00CC5AB0&quot;/&gt;&lt;wsp:rsid wsp:val=&quot;00CD0100&quot;/&gt;&lt;wsp:rsid wsp:val=&quot;00CD4368&quot;/&gt;&lt;wsp:rsid wsp:val=&quot;00CE0D9B&quot;/&gt;&lt;wsp:rsid wsp:val=&quot;00CE1C0C&quot;/&gt;&lt;wsp:rsid wsp:val=&quot;00CE590F&quot;/&gt;&lt;wsp:rsid wsp:val=&quot;00CE758B&quot;/&gt;&lt;wsp:rsid wsp:val=&quot;00CF1DFB&quot;/&gt;&lt;wsp:rsid wsp:val=&quot;00CF418E&quot;/&gt;&lt;wsp:rsid wsp:val=&quot;00CF5254&quot;/&gt;&lt;wsp:rsid wsp:val=&quot;00CF635A&quot;/&gt;&lt;wsp:rsid wsp:val=&quot;00CF6F9E&quot;/&gt;&lt;wsp:rsid wsp:val=&quot;00D02873&quot;/&gt;&lt;wsp:rsid wsp:val=&quot;00D02C94&quot;/&gt;&lt;wsp:rsid wsp:val=&quot;00D03005&quot;/&gt;&lt;wsp:rsid wsp:val=&quot;00D067ED&quot;/&gt;&lt;wsp:rsid wsp:val=&quot;00D069E8&quot;/&gt;&lt;wsp:rsid wsp:val=&quot;00D10AD6&quot;/&gt;&lt;wsp:rsid wsp:val=&quot;00D1309D&quot;/&gt;&lt;wsp:rsid wsp:val=&quot;00D134B5&quot;/&gt;&lt;wsp:rsid wsp:val=&quot;00D219D2&quot;/&gt;&lt;wsp:rsid wsp:val=&quot;00D23FE2&quot;/&gt;&lt;wsp:rsid wsp:val=&quot;00D26F53&quot;/&gt;&lt;wsp:rsid wsp:val=&quot;00D27158&quot;/&gt;&lt;wsp:rsid wsp:val=&quot;00D30784&quot;/&gt;&lt;wsp:rsid wsp:val=&quot;00D339EE&quot;/&gt;&lt;wsp:rsid wsp:val=&quot;00D347E5&quot;/&gt;&lt;wsp:rsid wsp:val=&quot;00D4773E&quot;/&gt;&lt;wsp:rsid wsp:val=&quot;00D5202F&quot;/&gt;&lt;wsp:rsid wsp:val=&quot;00D5323F&quot;/&gt;&lt;wsp:rsid wsp:val=&quot;00D54481&quot;/&gt;&lt;wsp:rsid wsp:val=&quot;00D551D3&quot;/&gt;&lt;wsp:rsid wsp:val=&quot;00D556F3&quot;/&gt;&lt;wsp:rsid wsp:val=&quot;00D60574&quot;/&gt;&lt;wsp:rsid wsp:val=&quot;00D614FA&quot;/&gt;&lt;wsp:rsid wsp:val=&quot;00D619B4&quot;/&gt;&lt;wsp:rsid wsp:val=&quot;00D61A2A&quot;/&gt;&lt;wsp:rsid wsp:val=&quot;00D817F6&quot;/&gt;&lt;wsp:rsid wsp:val=&quot;00D847DA&quot;/&gt;&lt;wsp:rsid wsp:val=&quot;00D86661&quot;/&gt;&lt;wsp:rsid wsp:val=&quot;00D86F13&quot;/&gt;&lt;wsp:rsid wsp:val=&quot;00D87484&quot;/&gt;&lt;wsp:rsid wsp:val=&quot;00D87A57&quot;/&gt;&lt;wsp:rsid wsp:val=&quot;00D90E07&quot;/&gt;&lt;wsp:rsid wsp:val=&quot;00D959A0&quot;/&gt;&lt;wsp:rsid wsp:val=&quot;00DA0420&quot;/&gt;&lt;wsp:rsid wsp:val=&quot;00DA0897&quot;/&gt;&lt;wsp:rsid wsp:val=&quot;00DA5465&quot;/&gt;&lt;wsp:rsid wsp:val=&quot;00DA655B&quot;/&gt;&lt;wsp:rsid wsp:val=&quot;00DA7694&quot;/&gt;&lt;wsp:rsid wsp:val=&quot;00DB326E&quot;/&gt;&lt;wsp:rsid wsp:val=&quot;00DB52AC&quot;/&gt;&lt;wsp:rsid wsp:val=&quot;00DB5B50&quot;/&gt;&lt;wsp:rsid wsp:val=&quot;00DB5CB2&quot;/&gt;&lt;wsp:rsid wsp:val=&quot;00DB66E0&quot;/&gt;&lt;wsp:rsid wsp:val=&quot;00DB7086&quot;/&gt;&lt;wsp:rsid wsp:val=&quot;00DB76EB&quot;/&gt;&lt;wsp:rsid wsp:val=&quot;00DC0D0E&quot;/&gt;&lt;wsp:rsid wsp:val=&quot;00DC2986&quot;/&gt;&lt;wsp:rsid wsp:val=&quot;00DC379F&quot;/&gt;&lt;wsp:rsid wsp:val=&quot;00DC3AE6&quot;/&gt;&lt;wsp:rsid wsp:val=&quot;00DC6397&quot;/&gt;&lt;wsp:rsid wsp:val=&quot;00DC72A9&quot;/&gt;&lt;wsp:rsid wsp:val=&quot;00DD0A36&quot;/&gt;&lt;wsp:rsid wsp:val=&quot;00DD1C42&quot;/&gt;&lt;wsp:rsid wsp:val=&quot;00DD2142&quot;/&gt;&lt;wsp:rsid wsp:val=&quot;00DD26E1&quot;/&gt;&lt;wsp:rsid wsp:val=&quot;00DD322B&quot;/&gt;&lt;wsp:rsid wsp:val=&quot;00DD4BBB&quot;/&gt;&lt;wsp:rsid wsp:val=&quot;00DD6A39&quot;/&gt;&lt;wsp:rsid wsp:val=&quot;00DD6C4B&quot;/&gt;&lt;wsp:rsid wsp:val=&quot;00DE0215&quot;/&gt;&lt;wsp:rsid wsp:val=&quot;00DE724D&quot;/&gt;&lt;wsp:rsid wsp:val=&quot;00DF0554&quot;/&gt;&lt;wsp:rsid wsp:val=&quot;00DF0623&quot;/&gt;&lt;wsp:rsid wsp:val=&quot;00DF73FE&quot;/&gt;&lt;wsp:rsid wsp:val=&quot;00DF7692&quot;/&gt;&lt;wsp:rsid wsp:val=&quot;00DF7E9F&quot;/&gt;&lt;wsp:rsid wsp:val=&quot;00E00168&quot;/&gt;&lt;wsp:rsid wsp:val=&quot;00E02BBB&quot;/&gt;&lt;wsp:rsid wsp:val=&quot;00E03398&quot;/&gt;&lt;wsp:rsid wsp:val=&quot;00E0738B&quot;/&gt;&lt;wsp:rsid wsp:val=&quot;00E11B01&quot;/&gt;&lt;wsp:rsid wsp:val=&quot;00E11B14&quot;/&gt;&lt;wsp:rsid wsp:val=&quot;00E12EDE&quot;/&gt;&lt;wsp:rsid wsp:val=&quot;00E15529&quot;/&gt;&lt;wsp:rsid wsp:val=&quot;00E171F8&quot;/&gt;&lt;wsp:rsid wsp:val=&quot;00E17EEA&quot;/&gt;&lt;wsp:rsid wsp:val=&quot;00E203C3&quot;/&gt;&lt;wsp:rsid wsp:val=&quot;00E24377&quot;/&gt;&lt;wsp:rsid wsp:val=&quot;00E24591&quot;/&gt;&lt;wsp:rsid wsp:val=&quot;00E3020E&quot;/&gt;&lt;wsp:rsid wsp:val=&quot;00E32BF2&quot;/&gt;&lt;wsp:rsid wsp:val=&quot;00E33218&quot;/&gt;&lt;wsp:rsid wsp:val=&quot;00E3389B&quot;/&gt;&lt;wsp:rsid wsp:val=&quot;00E33A98&quot;/&gt;&lt;wsp:rsid wsp:val=&quot;00E35BCA&quot;/&gt;&lt;wsp:rsid wsp:val=&quot;00E360FF&quot;/&gt;&lt;wsp:rsid wsp:val=&quot;00E3769E&quot;/&gt;&lt;wsp:rsid wsp:val=&quot;00E44F96&quot;/&gt;&lt;wsp:rsid wsp:val=&quot;00E4578C&quot;/&gt;&lt;wsp:rsid wsp:val=&quot;00E45CBE&quot;/&gt;&lt;wsp:rsid wsp:val=&quot;00E502EE&quot;/&gt;&lt;wsp:rsid wsp:val=&quot;00E50A9D&quot;/&gt;&lt;wsp:rsid wsp:val=&quot;00E56774&quot;/&gt;&lt;wsp:rsid wsp:val=&quot;00E615FD&quot;/&gt;&lt;wsp:rsid wsp:val=&quot;00E617DB&quot;/&gt;&lt;wsp:rsid wsp:val=&quot;00E63005&quot;/&gt;&lt;wsp:rsid wsp:val=&quot;00E63458&quot;/&gt;&lt;wsp:rsid wsp:val=&quot;00E65BF2&quot;/&gt;&lt;wsp:rsid wsp:val=&quot;00E66DFE&quot;/&gt;&lt;wsp:rsid wsp:val=&quot;00E66EFC&quot;/&gt;&lt;wsp:rsid wsp:val=&quot;00E67C0A&quot;/&gt;&lt;wsp:rsid wsp:val=&quot;00E705AD&quot;/&gt;&lt;wsp:rsid wsp:val=&quot;00E73DAD&quot;/&gt;&lt;wsp:rsid wsp:val=&quot;00E767BD&quot;/&gt;&lt;wsp:rsid wsp:val=&quot;00E84219&quot;/&gt;&lt;wsp:rsid wsp:val=&quot;00E91A5B&quot;/&gt;&lt;wsp:rsid wsp:val=&quot;00E9305D&quot;/&gt;&lt;wsp:rsid wsp:val=&quot;00E95156&quot;/&gt;&lt;wsp:rsid wsp:val=&quot;00EA1827&quot;/&gt;&lt;wsp:rsid wsp:val=&quot;00EB4963&quot;/&gt;&lt;wsp:rsid wsp:val=&quot;00EB4A93&quot;/&gt;&lt;wsp:rsid wsp:val=&quot;00EB4BB0&quot;/&gt;&lt;wsp:rsid wsp:val=&quot;00EB5C07&quot;/&gt;&lt;wsp:rsid wsp:val=&quot;00EB64DB&quot;/&gt;&lt;wsp:rsid wsp:val=&quot;00EC09E3&quot;/&gt;&lt;wsp:rsid wsp:val=&quot;00EC0D61&quot;/&gt;&lt;wsp:rsid wsp:val=&quot;00EC1695&quot;/&gt;&lt;wsp:rsid wsp:val=&quot;00EC195D&quot;/&gt;&lt;wsp:rsid wsp:val=&quot;00EC6CB3&quot;/&gt;&lt;wsp:rsid wsp:val=&quot;00EC7744&quot;/&gt;&lt;wsp:rsid wsp:val=&quot;00ED6C36&quot;/&gt;&lt;wsp:rsid wsp:val=&quot;00ED6E2B&quot;/&gt;&lt;wsp:rsid wsp:val=&quot;00EE451A&quot;/&gt;&lt;wsp:rsid wsp:val=&quot;00EE479E&quot;/&gt;&lt;wsp:rsid wsp:val=&quot;00EE78EF&quot;/&gt;&lt;wsp:rsid wsp:val=&quot;00EE7915&quot;/&gt;&lt;wsp:rsid wsp:val=&quot;00EE7D51&quot;/&gt;&lt;wsp:rsid wsp:val=&quot;00EF13FC&quot;/&gt;&lt;wsp:rsid wsp:val=&quot;00EF46AA&quot;/&gt;&lt;wsp:rsid wsp:val=&quot;00EF5570&quot;/&gt;&lt;wsp:rsid wsp:val=&quot;00EF55CA&quot;/&gt;&lt;wsp:rsid wsp:val=&quot;00EF5889&quot;/&gt;&lt;wsp:rsid wsp:val=&quot;00F020C8&quot;/&gt;&lt;wsp:rsid wsp:val=&quot;00F037AC&quot;/&gt;&lt;wsp:rsid wsp:val=&quot;00F05479&quot;/&gt;&lt;wsp:rsid wsp:val=&quot;00F05A21&quot;/&gt;&lt;wsp:rsid wsp:val=&quot;00F07C5C&quot;/&gt;&lt;wsp:rsid wsp:val=&quot;00F101F4&quot;/&gt;&lt;wsp:rsid wsp:val=&quot;00F11623&quot;/&gt;&lt;wsp:rsid wsp:val=&quot;00F12291&quot;/&gt;&lt;wsp:rsid wsp:val=&quot;00F16146&quot;/&gt;&lt;wsp:rsid wsp:val=&quot;00F20589&quot;/&gt;&lt;wsp:rsid wsp:val=&quot;00F20C39&quot;/&gt;&lt;wsp:rsid wsp:val=&quot;00F2315B&quot;/&gt;&lt;wsp:rsid wsp:val=&quot;00F23DB6&quot;/&gt;&lt;wsp:rsid wsp:val=&quot;00F2536A&quot;/&gt;&lt;wsp:rsid wsp:val=&quot;00F32F15&quot;/&gt;&lt;wsp:rsid wsp:val=&quot;00F34FD4&quot;/&gt;&lt;wsp:rsid wsp:val=&quot;00F40DDD&quot;/&gt;&lt;wsp:rsid wsp:val=&quot;00F41EEA&quot;/&gt;&lt;wsp:rsid wsp:val=&quot;00F421E4&quot;/&gt;&lt;wsp:rsid wsp:val=&quot;00F4323B&quot;/&gt;&lt;wsp:rsid wsp:val=&quot;00F44A5F&quot;/&gt;&lt;wsp:rsid wsp:val=&quot;00F46073&quot;/&gt;&lt;wsp:rsid wsp:val=&quot;00F504C8&quot;/&gt;&lt;wsp:rsid wsp:val=&quot;00F52B36&quot;/&gt;&lt;wsp:rsid wsp:val=&quot;00F537B5&quot;/&gt;&lt;wsp:rsid wsp:val=&quot;00F5459D&quot;/&gt;&lt;wsp:rsid wsp:val=&quot;00F55DB4&quot;/&gt;&lt;wsp:rsid wsp:val=&quot;00F56C37&quot;/&gt;&lt;wsp:rsid wsp:val=&quot;00F66FD8&quot;/&gt;&lt;wsp:rsid wsp:val=&quot;00F74270&quot;/&gt;&lt;wsp:rsid wsp:val=&quot;00F9004F&quot;/&gt;&lt;wsp:rsid wsp:val=&quot;00F9219C&quot;/&gt;&lt;wsp:rsid wsp:val=&quot;00F94BBC&quot;/&gt;&lt;wsp:rsid wsp:val=&quot;00F960DF&quot;/&gt;&lt;wsp:rsid wsp:val=&quot;00F964F1&quot;/&gt;&lt;wsp:rsid wsp:val=&quot;00F96EED&quot;/&gt;&lt;wsp:rsid wsp:val=&quot;00F976BD&quot;/&gt;&lt;wsp:rsid wsp:val=&quot;00FA7895&quot;/&gt;&lt;wsp:rsid wsp:val=&quot;00FA7F8C&quot;/&gt;&lt;wsp:rsid wsp:val=&quot;00FB1600&quot;/&gt;&lt;wsp:rsid wsp:val=&quot;00FB2081&quot;/&gt;&lt;wsp:rsid wsp:val=&quot;00FB3D75&quot;/&gt;&lt;wsp:rsid wsp:val=&quot;00FB45FF&quot;/&gt;&lt;wsp:rsid wsp:val=&quot;00FB71A4&quot;/&gt;&lt;wsp:rsid wsp:val=&quot;00FC1406&quot;/&gt;&lt;wsp:rsid wsp:val=&quot;00FC31A0&quot;/&gt;&lt;wsp:rsid wsp:val=&quot;00FC4DD6&quot;/&gt;&lt;wsp:rsid wsp:val=&quot;00FC7CB9&quot;/&gt;&lt;wsp:rsid wsp:val=&quot;00FD1DB5&quot;/&gt;&lt;wsp:rsid wsp:val=&quot;00FD272E&quot;/&gt;&lt;wsp:rsid wsp:val=&quot;00FD455F&quot;/&gt;&lt;wsp:rsid wsp:val=&quot;00FD6513&quot;/&gt;&lt;wsp:rsid wsp:val=&quot;00FD6790&quot;/&gt;&lt;wsp:rsid wsp:val=&quot;00FE11CA&quot;/&gt;&lt;wsp:rsid wsp:val=&quot;00FE160D&quot;/&gt;&lt;wsp:rsid wsp:val=&quot;00FE1EBF&quot;/&gt;&lt;wsp:rsid wsp:val=&quot;00FE3AAD&quot;/&gt;&lt;wsp:rsid wsp:val=&quot;00FE721F&quot;/&gt;&lt;wsp:rsid wsp:val=&quot;00FF1A09&quot;/&gt;&lt;wsp:rsid wsp:val=&quot;00FF2607&quot;/&gt;&lt;wsp:rsid wsp:val=&quot;00FF2BE9&quot;/&gt;&lt;wsp:rsid wsp:val=&quot;00FF2BEC&quot;/&gt;&lt;/wsp:rsids&gt;&lt;/w:docPr&gt;&lt;w:body&gt;&lt;w:p wsp:rsidR=&quot;00000000&quot; wsp:rsidRDefault=&quot;001636AF&quot;&gt;&lt;m:oMathPara&gt;&lt;m:oMath&gt;&lt;m:r&gt;&lt;m:rPr&gt;&lt;m:sty m:val=&quot;p&quot;/&gt;&lt;/m:rPr&gt;&lt;w:rPr&gt;&lt;w:rFonts w:ascii=&quot;Cambria Math&quot; w:fareast=&quot;MS Mincho&quot; w:h-ansi=&quot;Cambria Math&quot; w:cs=&quot;MS Mincho&quot;/&gt;&lt;wx:font wx:val=&quot;Cambria Math&quot;/&gt;&lt;w:sz w:val=&quot;24&quot;/&gt;&lt;/w:rPr&gt;&lt;m:t&gt;卤&lt;/m:t&gt;&lt;/m:r&gt;&lt;/m:oMath&gt;&lt;/m:oMathPara&gt;&lt;/w:p&gt;&lt;w:sectPr wsp:rsidR=&quot;00000000&quot;&gt;&lt;w:pgSz w:w=&quot;12240&quot; w:h=&quot;15840&quot;/&gt;&lt;w:pgMar w:top=&quot;1440&quot; w:right=&quot;1800&quot; w:bottom=&quot;1440&quot; w:lerft=&quot;1800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C74237">
        <w:rPr>
          <w:rFonts w:ascii="宋体" w:hAnsi="宋体"/>
          <w:bCs/>
          <w:sz w:val="24"/>
        </w:rPr>
        <w:fldChar w:fldCharType="end"/>
      </w:r>
      <w:r w:rsidRPr="003B57B9">
        <w:rPr>
          <w:rFonts w:ascii="宋体" w:hAnsi="宋体"/>
          <w:bCs/>
          <w:sz w:val="24"/>
        </w:rPr>
        <w:t>6</w:t>
      </w:r>
      <w:r w:rsidRPr="003B57B9">
        <w:rPr>
          <w:rFonts w:ascii="宋体"/>
          <w:bCs/>
          <w:sz w:val="24"/>
        </w:rPr>
        <w:t>0</w:t>
      </w:r>
      <w:r w:rsidRPr="003B57B9">
        <w:rPr>
          <w:rFonts w:ascii="宋体" w:hint="eastAsia"/>
          <w:bCs/>
          <w:sz w:val="24"/>
        </w:rPr>
        <w:t>°</w:t>
      </w:r>
      <w:r>
        <w:rPr>
          <w:rFonts w:ascii="宋体" w:hAnsi="宋体" w:hint="eastAsia"/>
          <w:bCs/>
          <w:sz w:val="24"/>
        </w:rPr>
        <w:t>（火焰）；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最大旋转角度</w:t>
      </w:r>
      <w:r>
        <w:rPr>
          <w:rFonts w:ascii="宋体" w:hAnsi="宋体" w:hint="eastAsia"/>
          <w:bCs/>
          <w:sz w:val="24"/>
        </w:rPr>
        <w:t>：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W</w:t>
      </w:r>
      <w:r w:rsidRPr="003B57B9">
        <w:rPr>
          <w:rFonts w:ascii="宋体" w:hAnsi="宋体" w:hint="eastAsia"/>
          <w:bCs/>
          <w:sz w:val="24"/>
        </w:rPr>
        <w:t>轴：无限回转（</w:t>
      </w:r>
      <w:r>
        <w:rPr>
          <w:rFonts w:ascii="宋体" w:hAnsi="宋体" w:hint="eastAsia"/>
          <w:bCs/>
          <w:sz w:val="24"/>
        </w:rPr>
        <w:t>滚轮</w:t>
      </w:r>
      <w:r w:rsidRPr="003B57B9">
        <w:rPr>
          <w:rFonts w:ascii="宋体" w:hAnsi="宋体" w:hint="eastAsia"/>
          <w:bCs/>
          <w:sz w:val="24"/>
        </w:rPr>
        <w:t>旋转）</w:t>
      </w:r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A</w:t>
      </w:r>
      <w:r w:rsidRPr="003B57B9">
        <w:rPr>
          <w:rFonts w:ascii="宋体" w:hAnsi="宋体" w:hint="eastAsia"/>
          <w:bCs/>
          <w:sz w:val="24"/>
        </w:rPr>
        <w:t>轴：±</w:t>
      </w:r>
      <w:r w:rsidRPr="003B57B9">
        <w:rPr>
          <w:rFonts w:ascii="宋体" w:hAnsi="宋体"/>
          <w:bCs/>
          <w:sz w:val="24"/>
        </w:rPr>
        <w:t>60</w:t>
      </w:r>
      <w:r w:rsidRPr="003B57B9">
        <w:rPr>
          <w:rFonts w:ascii="宋体" w:hAnsi="宋体" w:hint="eastAsia"/>
          <w:bCs/>
          <w:sz w:val="24"/>
        </w:rPr>
        <w:t>°（割炬绕</w:t>
      </w:r>
      <w:r w:rsidRPr="003B57B9">
        <w:rPr>
          <w:rFonts w:ascii="宋体" w:hAnsi="宋体"/>
          <w:bCs/>
          <w:sz w:val="24"/>
        </w:rPr>
        <w:t>X</w:t>
      </w:r>
      <w:r w:rsidRPr="003B57B9">
        <w:rPr>
          <w:rFonts w:ascii="宋体" w:hAnsi="宋体" w:hint="eastAsia"/>
          <w:bCs/>
          <w:sz w:val="24"/>
        </w:rPr>
        <w:t>轴摆角）</w:t>
      </w:r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B</w:t>
      </w:r>
      <w:r w:rsidRPr="003B57B9">
        <w:rPr>
          <w:rFonts w:ascii="宋体" w:hAnsi="宋体" w:hint="eastAsia"/>
          <w:bCs/>
          <w:sz w:val="24"/>
        </w:rPr>
        <w:t>轴：±</w:t>
      </w:r>
      <w:r w:rsidRPr="003B57B9">
        <w:rPr>
          <w:rFonts w:ascii="宋体" w:hAnsi="宋体"/>
          <w:bCs/>
          <w:sz w:val="24"/>
        </w:rPr>
        <w:t>65</w:t>
      </w:r>
      <w:r w:rsidRPr="003B57B9">
        <w:rPr>
          <w:rFonts w:ascii="宋体" w:hAnsi="宋体" w:hint="eastAsia"/>
          <w:bCs/>
          <w:sz w:val="24"/>
        </w:rPr>
        <w:t>°（割炬绕</w:t>
      </w:r>
      <w:r w:rsidRPr="003B57B9">
        <w:rPr>
          <w:rFonts w:ascii="宋体" w:hAnsi="宋体"/>
          <w:bCs/>
          <w:sz w:val="24"/>
        </w:rPr>
        <w:t>Y</w:t>
      </w:r>
      <w:r w:rsidRPr="003B57B9">
        <w:rPr>
          <w:rFonts w:ascii="宋体" w:hAnsi="宋体" w:hint="eastAsia"/>
          <w:bCs/>
          <w:sz w:val="24"/>
        </w:rPr>
        <w:t>轴摆角）</w:t>
      </w:r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切割速度：</w:t>
      </w:r>
      <w:r w:rsidRPr="003B57B9">
        <w:rPr>
          <w:rFonts w:ascii="宋体" w:hAnsi="宋体"/>
          <w:bCs/>
          <w:sz w:val="24"/>
        </w:rPr>
        <w:t>10</w:t>
      </w:r>
      <w:r w:rsidRPr="003B57B9">
        <w:rPr>
          <w:rFonts w:ascii="宋体" w:hAnsi="宋体" w:hint="eastAsia"/>
          <w:bCs/>
          <w:sz w:val="24"/>
        </w:rPr>
        <w:t>～</w:t>
      </w:r>
      <w:r w:rsidRPr="003B57B9">
        <w:rPr>
          <w:rFonts w:ascii="宋体" w:hAnsi="宋体"/>
          <w:bCs/>
          <w:sz w:val="24"/>
        </w:rPr>
        <w:t>6000mm/min</w:t>
      </w:r>
      <w:r>
        <w:rPr>
          <w:rFonts w:ascii="宋体" w:hAnsi="宋体" w:hint="eastAsia"/>
          <w:bCs/>
          <w:sz w:val="24"/>
        </w:rPr>
        <w:t>；</w:t>
      </w:r>
    </w:p>
    <w:p w:rsidR="00F244B4" w:rsidRPr="003B57B9" w:rsidRDefault="00F244B4" w:rsidP="00922F54">
      <w:pPr>
        <w:adjustRightInd w:val="0"/>
        <w:snapToGrid w:val="0"/>
        <w:spacing w:line="288" w:lineRule="auto"/>
        <w:ind w:firstLineChars="157" w:firstLine="31680"/>
        <w:rPr>
          <w:rFonts w:ascii="宋体"/>
          <w:bCs/>
          <w:sz w:val="24"/>
        </w:rPr>
      </w:pPr>
      <w:r w:rsidRPr="003B57B9">
        <w:rPr>
          <w:rFonts w:ascii="宋体" w:hAnsi="宋体" w:hint="eastAsia"/>
          <w:bCs/>
          <w:sz w:val="24"/>
        </w:rPr>
        <w:t>长度定位精度：±</w:t>
      </w:r>
      <w:r w:rsidRPr="003B57B9">
        <w:rPr>
          <w:rFonts w:ascii="宋体" w:hAnsi="宋体"/>
          <w:bCs/>
          <w:sz w:val="24"/>
        </w:rPr>
        <w:t>0.3/2000mm</w:t>
      </w:r>
      <w:r>
        <w:rPr>
          <w:rFonts w:ascii="宋体" w:hAnsi="宋体" w:hint="eastAsia"/>
          <w:bCs/>
          <w:sz w:val="24"/>
        </w:rPr>
        <w:t>。</w:t>
      </w:r>
    </w:p>
    <w:p w:rsidR="00F244B4" w:rsidRPr="00386515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bCs/>
          <w:sz w:val="24"/>
        </w:rPr>
      </w:pPr>
      <w:r w:rsidRPr="00386515">
        <w:rPr>
          <w:rFonts w:ascii="宋体" w:hAnsi="宋体"/>
          <w:bCs/>
          <w:sz w:val="24"/>
        </w:rPr>
        <w:t xml:space="preserve">   </w:t>
      </w:r>
      <w:r>
        <w:rPr>
          <w:rFonts w:ascii="宋体" w:hAnsi="宋体"/>
          <w:bCs/>
          <w:sz w:val="24"/>
        </w:rPr>
        <w:t xml:space="preserve"> </w:t>
      </w:r>
    </w:p>
    <w:p w:rsidR="00F244B4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color w:val="000000"/>
          <w:w w:val="90"/>
          <w:sz w:val="22"/>
          <w:szCs w:val="22"/>
        </w:rPr>
      </w:pPr>
      <w:r>
        <w:pict>
          <v:shape id="图片 96" o:spid="_x0000_i1035" type="#_x0000_t75" alt="juxing-4" style="width:369pt;height:242.25pt;visibility:visible" o:allowoverlap="f">
            <v:imagedata r:id="rId16" o:title=""/>
          </v:shape>
        </w:pict>
      </w:r>
    </w:p>
    <w:p w:rsidR="00F244B4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color w:val="000000"/>
          <w:w w:val="90"/>
          <w:sz w:val="22"/>
          <w:szCs w:val="22"/>
        </w:rPr>
      </w:pPr>
    </w:p>
    <w:p w:rsidR="00F244B4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color w:val="000000"/>
          <w:w w:val="90"/>
          <w:sz w:val="22"/>
          <w:szCs w:val="22"/>
        </w:rPr>
      </w:pPr>
    </w:p>
    <w:p w:rsidR="00F244B4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color w:val="000000"/>
          <w:w w:val="90"/>
          <w:sz w:val="22"/>
          <w:szCs w:val="22"/>
        </w:rPr>
      </w:pPr>
    </w:p>
    <w:p w:rsidR="00F244B4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color w:val="000000"/>
          <w:w w:val="90"/>
          <w:sz w:val="22"/>
          <w:szCs w:val="22"/>
        </w:rPr>
      </w:pPr>
    </w:p>
    <w:p w:rsidR="00F244B4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color w:val="000000"/>
          <w:w w:val="90"/>
          <w:sz w:val="22"/>
          <w:szCs w:val="22"/>
        </w:rPr>
      </w:pPr>
    </w:p>
    <w:p w:rsidR="00F244B4" w:rsidRDefault="00F244B4" w:rsidP="00922F54">
      <w:pPr>
        <w:adjustRightInd w:val="0"/>
        <w:snapToGrid w:val="0"/>
        <w:spacing w:line="288" w:lineRule="auto"/>
        <w:ind w:left="31680" w:hangingChars="197" w:firstLine="31680"/>
        <w:rPr>
          <w:rFonts w:ascii="宋体"/>
          <w:color w:val="000000"/>
          <w:w w:val="90"/>
          <w:sz w:val="22"/>
          <w:szCs w:val="22"/>
        </w:rPr>
      </w:pPr>
    </w:p>
    <w:p w:rsidR="00F244B4" w:rsidRPr="00D959A0" w:rsidRDefault="00F244B4" w:rsidP="00D959A0">
      <w:pPr>
        <w:pStyle w:val="Heading2"/>
      </w:pPr>
      <w:bookmarkStart w:id="18" w:name="_Toc406056941"/>
      <w:bookmarkStart w:id="19" w:name="_Toc406057085"/>
      <w:bookmarkStart w:id="20" w:name="_Toc424241386"/>
      <w:r w:rsidRPr="00D959A0">
        <w:t>4.2</w:t>
      </w:r>
      <w:r w:rsidRPr="00D959A0">
        <w:rPr>
          <w:rFonts w:hint="eastAsia"/>
        </w:rPr>
        <w:t>、数控切割功能</w:t>
      </w:r>
      <w:bookmarkEnd w:id="18"/>
      <w:bookmarkEnd w:id="19"/>
      <w:bookmarkEnd w:id="20"/>
    </w:p>
    <w:p w:rsidR="00F244B4" w:rsidRPr="003B57B9" w:rsidRDefault="00F244B4" w:rsidP="008D3E10">
      <w:pPr>
        <w:pStyle w:val="Heading3"/>
        <w:spacing w:before="100" w:beforeAutospacing="1" w:after="100" w:afterAutospacing="1" w:line="240" w:lineRule="auto"/>
        <w:rPr>
          <w:rFonts w:ascii="宋体"/>
          <w:bCs w:val="0"/>
          <w:sz w:val="24"/>
        </w:rPr>
      </w:pPr>
      <w:bookmarkStart w:id="21" w:name="_Toc424241387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>
          <w:rPr>
            <w:rFonts w:ascii="宋体" w:hAnsi="宋体"/>
            <w:bCs w:val="0"/>
            <w:sz w:val="24"/>
          </w:rPr>
          <w:t>4.</w:t>
        </w:r>
        <w:r w:rsidRPr="003B57B9">
          <w:rPr>
            <w:rFonts w:ascii="宋体" w:hAnsi="宋体"/>
            <w:bCs w:val="0"/>
            <w:sz w:val="24"/>
          </w:rPr>
          <w:t>2.1</w:t>
        </w:r>
      </w:smartTag>
      <w:r w:rsidRPr="003B57B9">
        <w:rPr>
          <w:rFonts w:ascii="宋体" w:hAnsi="宋体"/>
          <w:bCs w:val="0"/>
          <w:sz w:val="24"/>
        </w:rPr>
        <w:t xml:space="preserve"> </w:t>
      </w:r>
      <w:r>
        <w:rPr>
          <w:rFonts w:ascii="宋体" w:hAnsi="宋体" w:hint="eastAsia"/>
          <w:bCs w:val="0"/>
          <w:sz w:val="24"/>
        </w:rPr>
        <w:t>切割</w:t>
      </w:r>
      <w:r w:rsidRPr="003B57B9">
        <w:rPr>
          <w:rFonts w:ascii="宋体" w:hAnsi="宋体" w:hint="eastAsia"/>
          <w:bCs w:val="0"/>
          <w:sz w:val="24"/>
        </w:rPr>
        <w:t>管</w:t>
      </w:r>
      <w:r>
        <w:rPr>
          <w:rFonts w:ascii="宋体" w:hAnsi="宋体" w:hint="eastAsia"/>
          <w:bCs w:val="0"/>
          <w:sz w:val="24"/>
        </w:rPr>
        <w:t>件</w:t>
      </w:r>
      <w:r w:rsidRPr="003B57B9">
        <w:rPr>
          <w:rFonts w:ascii="宋体" w:hAnsi="宋体" w:hint="eastAsia"/>
          <w:bCs w:val="0"/>
          <w:sz w:val="24"/>
        </w:rPr>
        <w:t>相贯端头</w:t>
      </w:r>
      <w:bookmarkEnd w:id="21"/>
    </w:p>
    <w:p w:rsidR="00F244B4" w:rsidRDefault="00F244B4" w:rsidP="008D3E10">
      <w:pPr>
        <w:pStyle w:val="Heading3"/>
        <w:spacing w:before="100" w:beforeAutospacing="1" w:after="100" w:afterAutospacing="1" w:line="240" w:lineRule="auto"/>
        <w:rPr>
          <w:rFonts w:ascii="宋体"/>
          <w:bCs w:val="0"/>
          <w:sz w:val="24"/>
        </w:rPr>
      </w:pPr>
      <w:bookmarkStart w:id="22" w:name="_Toc424241388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>
          <w:rPr>
            <w:rFonts w:ascii="宋体" w:hAnsi="宋体"/>
            <w:bCs w:val="0"/>
            <w:sz w:val="24"/>
          </w:rPr>
          <w:t>4.</w:t>
        </w:r>
        <w:r w:rsidRPr="003B57B9">
          <w:rPr>
            <w:rFonts w:ascii="宋体" w:hAnsi="宋体"/>
            <w:bCs w:val="0"/>
            <w:sz w:val="24"/>
          </w:rPr>
          <w:t>2</w:t>
        </w:r>
        <w:r w:rsidRPr="003B57B9">
          <w:rPr>
            <w:rFonts w:ascii="宋体"/>
            <w:bCs w:val="0"/>
            <w:sz w:val="24"/>
          </w:rPr>
          <w:t>.</w:t>
        </w:r>
        <w:r>
          <w:rPr>
            <w:rFonts w:ascii="宋体" w:hAnsi="宋体"/>
            <w:bCs w:val="0"/>
            <w:sz w:val="24"/>
          </w:rPr>
          <w:t>2</w:t>
        </w:r>
      </w:smartTag>
      <w:r>
        <w:rPr>
          <w:rFonts w:ascii="宋体" w:hAnsi="宋体"/>
          <w:bCs w:val="0"/>
          <w:sz w:val="24"/>
        </w:rPr>
        <w:t xml:space="preserve"> </w:t>
      </w:r>
      <w:r w:rsidRPr="003B57B9">
        <w:rPr>
          <w:rFonts w:ascii="宋体" w:hAnsi="宋体" w:hint="eastAsia"/>
          <w:bCs w:val="0"/>
          <w:sz w:val="24"/>
        </w:rPr>
        <w:t>切割管</w:t>
      </w:r>
      <w:r>
        <w:rPr>
          <w:rFonts w:ascii="宋体" w:hAnsi="宋体" w:hint="eastAsia"/>
          <w:bCs w:val="0"/>
          <w:sz w:val="24"/>
        </w:rPr>
        <w:t>件</w:t>
      </w:r>
      <w:r w:rsidRPr="003B57B9">
        <w:rPr>
          <w:rFonts w:ascii="宋体" w:hAnsi="宋体" w:hint="eastAsia"/>
          <w:bCs w:val="0"/>
          <w:sz w:val="24"/>
        </w:rPr>
        <w:t>相贯孔</w:t>
      </w:r>
      <w:bookmarkEnd w:id="22"/>
    </w:p>
    <w:p w:rsidR="00F244B4" w:rsidRDefault="00F244B4" w:rsidP="008D3E10">
      <w:pPr>
        <w:pStyle w:val="Heading3"/>
        <w:spacing w:before="100" w:beforeAutospacing="1" w:after="100" w:afterAutospacing="1" w:line="240" w:lineRule="auto"/>
        <w:rPr>
          <w:rFonts w:ascii="宋体"/>
          <w:bCs w:val="0"/>
          <w:sz w:val="24"/>
        </w:rPr>
      </w:pPr>
      <w:bookmarkStart w:id="23" w:name="_Toc424241389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>
          <w:rPr>
            <w:rFonts w:ascii="宋体" w:hAnsi="宋体"/>
            <w:bCs w:val="0"/>
            <w:sz w:val="24"/>
          </w:rPr>
          <w:t>4.</w:t>
        </w:r>
        <w:r w:rsidRPr="003B57B9">
          <w:rPr>
            <w:rFonts w:ascii="宋体" w:hAnsi="宋体"/>
            <w:bCs w:val="0"/>
            <w:sz w:val="24"/>
          </w:rPr>
          <w:t>2</w:t>
        </w:r>
        <w:r w:rsidRPr="003B57B9">
          <w:rPr>
            <w:rFonts w:ascii="宋体"/>
            <w:bCs w:val="0"/>
            <w:sz w:val="24"/>
          </w:rPr>
          <w:t>.</w:t>
        </w:r>
        <w:r>
          <w:rPr>
            <w:rFonts w:ascii="宋体" w:hAnsi="宋体"/>
            <w:bCs w:val="0"/>
            <w:sz w:val="24"/>
          </w:rPr>
          <w:t>3</w:t>
        </w:r>
      </w:smartTag>
      <w:r>
        <w:rPr>
          <w:rFonts w:ascii="宋体" w:hAnsi="宋体"/>
          <w:bCs w:val="0"/>
          <w:sz w:val="24"/>
        </w:rPr>
        <w:t xml:space="preserve"> </w:t>
      </w:r>
      <w:r w:rsidRPr="003B57B9">
        <w:rPr>
          <w:rFonts w:ascii="宋体" w:hAnsi="宋体" w:hint="eastAsia"/>
          <w:bCs w:val="0"/>
          <w:sz w:val="24"/>
        </w:rPr>
        <w:t>切割固定坡口、定角坡口、定点坡口</w:t>
      </w:r>
      <w:bookmarkEnd w:id="23"/>
    </w:p>
    <w:p w:rsidR="00F244B4" w:rsidRPr="009C146D" w:rsidRDefault="00F244B4" w:rsidP="009C146D">
      <w:pPr>
        <w:adjustRightInd w:val="0"/>
        <w:snapToGrid w:val="0"/>
        <w:spacing w:line="180" w:lineRule="auto"/>
      </w:pPr>
      <w:r>
        <w:rPr>
          <w:noProof/>
        </w:rPr>
        <w:pict>
          <v:shape id="图片 122" o:spid="_x0000_s1027" type="#_x0000_t75" style="position:absolute;left:0;text-align:left;margin-left:152.3pt;margin-top:11.85pt;width:307.65pt;height:523.05pt;z-index:-251659776;visibility:visible">
            <v:imagedata r:id="rId17" o:title=""/>
          </v:shape>
        </w:pict>
      </w:r>
    </w:p>
    <w:tbl>
      <w:tblPr>
        <w:tblpPr w:leftFromText="180" w:rightFromText="180" w:vertAnchor="text" w:horzAnchor="margin" w:tblpY="74"/>
        <w:tblW w:w="9089" w:type="dxa"/>
        <w:tblBorders>
          <w:top w:val="single" w:sz="8" w:space="0" w:color="88AFE4"/>
          <w:left w:val="single" w:sz="8" w:space="0" w:color="88AFE4"/>
          <w:bottom w:val="single" w:sz="8" w:space="0" w:color="88AFE4"/>
          <w:right w:val="single" w:sz="8" w:space="0" w:color="88AFE4"/>
          <w:insideH w:val="single" w:sz="8" w:space="0" w:color="88AFE4"/>
          <w:insideV w:val="single" w:sz="8" w:space="0" w:color="88AFE4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10"/>
        <w:gridCol w:w="1302"/>
        <w:gridCol w:w="3219"/>
        <w:gridCol w:w="1358"/>
      </w:tblGrid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581167" w:rsidRDefault="00F244B4" w:rsidP="00581167">
            <w:pPr>
              <w:jc w:val="center"/>
              <w:rPr>
                <w:sz w:val="24"/>
              </w:rPr>
            </w:pPr>
            <w:r w:rsidRPr="00581167">
              <w:rPr>
                <w:rFonts w:hint="eastAsia"/>
                <w:sz w:val="24"/>
              </w:rPr>
              <w:t>管件斜截断端头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交矩形管断头切割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 w:rsidRPr="00581167">
              <w:rPr>
                <w:rFonts w:hint="eastAsia"/>
                <w:sz w:val="24"/>
              </w:rPr>
              <w:t>斜</w:t>
            </w:r>
            <w:r>
              <w:rPr>
                <w:rFonts w:hint="eastAsia"/>
                <w:sz w:val="24"/>
              </w:rPr>
              <w:t>交支管</w:t>
            </w:r>
            <w:r w:rsidRPr="00581167">
              <w:rPr>
                <w:rFonts w:hint="eastAsia"/>
                <w:sz w:val="24"/>
              </w:rPr>
              <w:t>端头</w:t>
            </w:r>
            <w:r>
              <w:rPr>
                <w:rFonts w:hint="eastAsia"/>
                <w:sz w:val="24"/>
              </w:rPr>
              <w:t>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多</w:t>
            </w:r>
            <w:r w:rsidRPr="00581167">
              <w:rPr>
                <w:rFonts w:hint="eastAsia"/>
                <w:sz w:val="24"/>
              </w:rPr>
              <w:t>管</w:t>
            </w:r>
            <w:r>
              <w:rPr>
                <w:rFonts w:hint="eastAsia"/>
                <w:sz w:val="24"/>
              </w:rPr>
              <w:t>任意相贯切割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偏心交支管</w:t>
            </w:r>
            <w:r w:rsidRPr="00581167">
              <w:rPr>
                <w:rFonts w:hint="eastAsia"/>
                <w:sz w:val="24"/>
              </w:rPr>
              <w:t>端头</w:t>
            </w:r>
            <w:r>
              <w:rPr>
                <w:rFonts w:hint="eastAsia"/>
                <w:sz w:val="24"/>
              </w:rPr>
              <w:t>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长圆孔切割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 w:rsidRPr="00581167">
              <w:rPr>
                <w:rFonts w:hint="eastAsia"/>
                <w:sz w:val="24"/>
              </w:rPr>
              <w:t>端头</w:t>
            </w:r>
            <w:r>
              <w:rPr>
                <w:rFonts w:hint="eastAsia"/>
                <w:sz w:val="24"/>
              </w:rPr>
              <w:t>开槽切割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方孔切割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0A013B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等径</w:t>
            </w:r>
            <w:r>
              <w:rPr>
                <w:sz w:val="24"/>
              </w:rPr>
              <w:t>V</w:t>
            </w:r>
            <w:r>
              <w:rPr>
                <w:rFonts w:hint="eastAsia"/>
                <w:sz w:val="24"/>
              </w:rPr>
              <w:t>字支管切割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直交孔切割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0A013B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虾米节切割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斜交孔切割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重复相交支管切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偏心斜交孔切割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十字相交支管切割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等径</w:t>
            </w:r>
            <w:r>
              <w:rPr>
                <w:sz w:val="24"/>
              </w:rPr>
              <w:t>V</w:t>
            </w:r>
            <w:r>
              <w:rPr>
                <w:rFonts w:hint="eastAsia"/>
                <w:sz w:val="24"/>
              </w:rPr>
              <w:t>字斜交孔切割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锥字相交支管切割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矩形管</w:t>
            </w:r>
            <w:r w:rsidRPr="00581167">
              <w:rPr>
                <w:rFonts w:hint="eastAsia"/>
                <w:sz w:val="24"/>
              </w:rPr>
              <w:t>端头</w:t>
            </w:r>
            <w:r>
              <w:rPr>
                <w:rFonts w:hint="eastAsia"/>
                <w:sz w:val="24"/>
              </w:rPr>
              <w:t>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交环管任意方向</w:t>
            </w:r>
            <w:r w:rsidRPr="00581167">
              <w:rPr>
                <w:rFonts w:hint="eastAsia"/>
                <w:sz w:val="24"/>
              </w:rPr>
              <w:t>端头</w:t>
            </w:r>
            <w:r>
              <w:rPr>
                <w:rFonts w:hint="eastAsia"/>
                <w:sz w:val="24"/>
              </w:rPr>
              <w:t>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81167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各种类型连续切割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不同型材节点切割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567BD">
            <w:pPr>
              <w:spacing w:line="240" w:lineRule="exact"/>
              <w:jc w:val="center"/>
            </w:pPr>
            <w:r>
              <w:rPr>
                <w:sz w:val="24"/>
              </w:rPr>
              <w:t>AWS</w:t>
            </w:r>
            <w:r w:rsidRPr="00B1669A">
              <w:rPr>
                <w:b/>
                <w:sz w:val="24"/>
              </w:rPr>
              <w:t>/</w:t>
            </w:r>
            <w:r>
              <w:rPr>
                <w:sz w:val="24"/>
              </w:rPr>
              <w:t>API</w:t>
            </w:r>
            <w:r w:rsidRPr="005567BD">
              <w:rPr>
                <w:b/>
                <w:sz w:val="24"/>
              </w:rPr>
              <w:t>/</w:t>
            </w:r>
            <w:r>
              <w:rPr>
                <w:sz w:val="24"/>
              </w:rPr>
              <w:t>DIY</w:t>
            </w:r>
            <w:r>
              <w:rPr>
                <w:rFonts w:hint="eastAsia"/>
                <w:sz w:val="24"/>
              </w:rPr>
              <w:t>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  <w:tr w:rsidR="00F244B4" w:rsidRPr="009E3B34" w:rsidTr="009C146D">
        <w:trPr>
          <w:trHeight w:hRule="exact" w:val="782"/>
        </w:trPr>
        <w:tc>
          <w:tcPr>
            <w:tcW w:w="321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弧管直态切割</w:t>
            </w:r>
          </w:p>
        </w:tc>
        <w:tc>
          <w:tcPr>
            <w:tcW w:w="13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  <w:tc>
          <w:tcPr>
            <w:tcW w:w="32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5567BD">
            <w:pPr>
              <w:spacing w:line="240" w:lineRule="exact"/>
              <w:jc w:val="center"/>
            </w:pPr>
            <w:r>
              <w:rPr>
                <w:rFonts w:hint="eastAsia"/>
                <w:sz w:val="24"/>
              </w:rPr>
              <w:t>圆管交矩形管切割</w:t>
            </w:r>
          </w:p>
        </w:tc>
        <w:tc>
          <w:tcPr>
            <w:tcW w:w="135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44B4" w:rsidRPr="009E3B34" w:rsidRDefault="00F244B4" w:rsidP="009C146D">
            <w:pPr>
              <w:spacing w:line="240" w:lineRule="exact"/>
              <w:jc w:val="center"/>
            </w:pPr>
          </w:p>
        </w:tc>
      </w:tr>
    </w:tbl>
    <w:p w:rsidR="00F244B4" w:rsidRPr="009C146D" w:rsidRDefault="00F244B4" w:rsidP="009C146D">
      <w:pPr>
        <w:rPr>
          <w:sz w:val="10"/>
          <w:szCs w:val="10"/>
        </w:rPr>
      </w:pPr>
    </w:p>
    <w:p w:rsidR="00F244B4" w:rsidRPr="009C146D" w:rsidRDefault="00F244B4" w:rsidP="009C146D">
      <w:pPr>
        <w:rPr>
          <w:szCs w:val="21"/>
        </w:rPr>
      </w:pPr>
    </w:p>
    <w:p w:rsidR="00F244B4" w:rsidRPr="00C46C18" w:rsidRDefault="00F244B4" w:rsidP="00C46C18"/>
    <w:p w:rsidR="00F244B4" w:rsidRPr="00D959A0" w:rsidRDefault="00F244B4" w:rsidP="00D959A0">
      <w:pPr>
        <w:pStyle w:val="Heading2"/>
      </w:pPr>
      <w:bookmarkStart w:id="24" w:name="_Toc406056942"/>
      <w:bookmarkStart w:id="25" w:name="_Toc406057086"/>
      <w:bookmarkStart w:id="26" w:name="_Toc424241390"/>
      <w:r w:rsidRPr="00D959A0">
        <w:t>4.3</w:t>
      </w:r>
      <w:r w:rsidRPr="00D959A0">
        <w:rPr>
          <w:rFonts w:hint="eastAsia"/>
        </w:rPr>
        <w:t>、设备</w:t>
      </w:r>
      <w:r>
        <w:rPr>
          <w:rFonts w:hint="eastAsia"/>
        </w:rPr>
        <w:t>机械机构标准</w:t>
      </w:r>
      <w:r w:rsidRPr="00D959A0">
        <w:rPr>
          <w:rFonts w:hint="eastAsia"/>
        </w:rPr>
        <w:t>配置</w:t>
      </w:r>
      <w:bookmarkEnd w:id="24"/>
      <w:bookmarkEnd w:id="25"/>
      <w:bookmarkEnd w:id="26"/>
    </w:p>
    <w:p w:rsidR="00F244B4" w:rsidRPr="003B57B9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标配（</w:t>
      </w:r>
      <w:r w:rsidRPr="00E24377">
        <w:rPr>
          <w:rFonts w:ascii="宋体" w:hAnsi="宋体"/>
          <w:bCs/>
          <w:sz w:val="24"/>
        </w:rPr>
        <w:t>LMGQ/</w:t>
      </w:r>
      <w:r>
        <w:rPr>
          <w:rFonts w:ascii="宋体" w:hAnsi="宋体"/>
          <w:bCs/>
          <w:sz w:val="24"/>
        </w:rPr>
        <w:t>R</w:t>
      </w:r>
      <w:r>
        <w:rPr>
          <w:rFonts w:ascii="宋体" w:hAnsi="宋体" w:hint="eastAsia"/>
          <w:bCs/>
          <w:sz w:val="24"/>
        </w:rPr>
        <w:t>滚床式数控管相贯切割机）</w:t>
      </w:r>
      <w:r w:rsidRPr="003B57B9">
        <w:rPr>
          <w:rFonts w:ascii="宋体" w:hAnsi="宋体" w:hint="eastAsia"/>
          <w:bCs/>
          <w:sz w:val="24"/>
        </w:rPr>
        <w:t>为悬臂式结构，悬臂沿</w:t>
      </w:r>
      <w:r w:rsidRPr="003B57B9">
        <w:rPr>
          <w:rFonts w:ascii="宋体" w:hAnsi="宋体"/>
          <w:bCs/>
          <w:sz w:val="24"/>
        </w:rPr>
        <w:t>Z</w:t>
      </w:r>
      <w:r w:rsidRPr="003B57B9">
        <w:rPr>
          <w:rFonts w:ascii="宋体" w:hAnsi="宋体" w:hint="eastAsia"/>
          <w:bCs/>
          <w:sz w:val="24"/>
        </w:rPr>
        <w:t>向升降，割炬沿</w:t>
      </w:r>
      <w:r w:rsidRPr="003B57B9">
        <w:rPr>
          <w:rFonts w:ascii="宋体" w:hAnsi="宋体"/>
          <w:bCs/>
          <w:sz w:val="24"/>
        </w:rPr>
        <w:t>Y</w:t>
      </w:r>
      <w:r w:rsidRPr="003B57B9">
        <w:rPr>
          <w:rFonts w:ascii="宋体" w:hAnsi="宋体" w:hint="eastAsia"/>
          <w:bCs/>
          <w:sz w:val="24"/>
        </w:rPr>
        <w:t>向行走，滑座在纵向轨道上沿</w:t>
      </w:r>
      <w:r w:rsidRPr="003B57B9">
        <w:rPr>
          <w:rFonts w:ascii="宋体" w:hAnsi="宋体"/>
          <w:bCs/>
          <w:sz w:val="24"/>
        </w:rPr>
        <w:t>X</w:t>
      </w:r>
      <w:r w:rsidRPr="003B57B9">
        <w:rPr>
          <w:rFonts w:ascii="宋体" w:hAnsi="宋体" w:hint="eastAsia"/>
          <w:bCs/>
          <w:sz w:val="24"/>
        </w:rPr>
        <w:t>向行走。被切管</w:t>
      </w:r>
      <w:r>
        <w:rPr>
          <w:rFonts w:ascii="宋体" w:hAnsi="宋体" w:hint="eastAsia"/>
          <w:bCs/>
          <w:sz w:val="24"/>
        </w:rPr>
        <w:t>件吊装</w:t>
      </w:r>
      <w:r w:rsidRPr="003B57B9">
        <w:rPr>
          <w:rFonts w:ascii="宋体" w:hAnsi="宋体" w:hint="eastAsia"/>
          <w:bCs/>
          <w:sz w:val="24"/>
        </w:rPr>
        <w:t>在</w:t>
      </w:r>
      <w:r>
        <w:rPr>
          <w:rFonts w:ascii="宋体" w:hAnsi="宋体" w:hint="eastAsia"/>
          <w:bCs/>
          <w:sz w:val="24"/>
        </w:rPr>
        <w:t>自定心滚轮切割料台架</w:t>
      </w:r>
      <w:r w:rsidRPr="003B57B9">
        <w:rPr>
          <w:rFonts w:ascii="宋体" w:hAnsi="宋体" w:hint="eastAsia"/>
          <w:bCs/>
          <w:sz w:val="24"/>
        </w:rPr>
        <w:t>上，以实现不同长度管</w:t>
      </w:r>
      <w:r>
        <w:rPr>
          <w:rFonts w:ascii="宋体" w:hAnsi="宋体" w:hint="eastAsia"/>
          <w:bCs/>
          <w:sz w:val="24"/>
        </w:rPr>
        <w:t>件</w:t>
      </w:r>
      <w:r w:rsidRPr="003B57B9">
        <w:rPr>
          <w:rFonts w:ascii="宋体" w:hAnsi="宋体" w:hint="eastAsia"/>
          <w:bCs/>
          <w:sz w:val="24"/>
        </w:rPr>
        <w:t>支撑。</w:t>
      </w:r>
      <w:r>
        <w:rPr>
          <w:rFonts w:ascii="宋体" w:hAnsi="宋体" w:hint="eastAsia"/>
          <w:bCs/>
          <w:sz w:val="24"/>
        </w:rPr>
        <w:t>其他主要部件还有：</w:t>
      </w:r>
    </w:p>
    <w:p w:rsidR="00F244B4" w:rsidRPr="003B57B9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X</w:t>
      </w:r>
      <w:r w:rsidRPr="003B57B9">
        <w:rPr>
          <w:rFonts w:ascii="宋体" w:hAnsi="宋体" w:hint="eastAsia"/>
          <w:bCs/>
          <w:sz w:val="24"/>
        </w:rPr>
        <w:t>轴</w:t>
      </w:r>
      <w:r>
        <w:rPr>
          <w:rFonts w:ascii="宋体" w:hAnsi="宋体" w:hint="eastAsia"/>
          <w:bCs/>
          <w:sz w:val="24"/>
        </w:rPr>
        <w:t>：</w:t>
      </w:r>
      <w:r w:rsidRPr="003B57B9">
        <w:rPr>
          <w:rFonts w:ascii="宋体" w:hAnsi="宋体" w:hint="eastAsia"/>
          <w:bCs/>
          <w:sz w:val="24"/>
        </w:rPr>
        <w:t>采用精密行星轮减速器、齿轮</w:t>
      </w:r>
      <w:r w:rsidRPr="003B57B9">
        <w:rPr>
          <w:rFonts w:ascii="宋体" w:hAnsi="宋体"/>
          <w:bCs/>
          <w:sz w:val="24"/>
        </w:rPr>
        <w:t>/</w:t>
      </w:r>
      <w:r w:rsidRPr="003B57B9">
        <w:rPr>
          <w:rFonts w:ascii="宋体" w:hAnsi="宋体" w:hint="eastAsia"/>
          <w:bCs/>
          <w:sz w:val="24"/>
        </w:rPr>
        <w:t>齿条无间隙传动；</w:t>
      </w:r>
    </w:p>
    <w:p w:rsidR="00F244B4" w:rsidRPr="003B57B9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Y</w:t>
      </w:r>
      <w:r w:rsidRPr="003B57B9">
        <w:rPr>
          <w:rFonts w:ascii="宋体" w:hAnsi="宋体" w:hint="eastAsia"/>
          <w:bCs/>
          <w:sz w:val="24"/>
        </w:rPr>
        <w:t>轴</w:t>
      </w:r>
      <w:r>
        <w:rPr>
          <w:rFonts w:ascii="宋体" w:hAnsi="宋体" w:hint="eastAsia"/>
          <w:bCs/>
          <w:sz w:val="24"/>
        </w:rPr>
        <w:t>：</w:t>
      </w:r>
      <w:r w:rsidRPr="003B57B9">
        <w:rPr>
          <w:rFonts w:ascii="宋体" w:hAnsi="宋体" w:hint="eastAsia"/>
          <w:bCs/>
          <w:sz w:val="24"/>
        </w:rPr>
        <w:t>采用机床专用直线圆导轨、精密滚珠丝杠传动；</w:t>
      </w:r>
    </w:p>
    <w:p w:rsidR="00F244B4" w:rsidRPr="003B57B9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Z</w:t>
      </w:r>
      <w:r w:rsidRPr="003B57B9">
        <w:rPr>
          <w:rFonts w:ascii="宋体" w:hAnsi="宋体" w:hint="eastAsia"/>
          <w:bCs/>
          <w:sz w:val="24"/>
        </w:rPr>
        <w:t>轴</w:t>
      </w:r>
      <w:r>
        <w:rPr>
          <w:rFonts w:ascii="宋体" w:hAnsi="宋体" w:hint="eastAsia"/>
          <w:bCs/>
          <w:sz w:val="24"/>
        </w:rPr>
        <w:t>：</w:t>
      </w:r>
      <w:r w:rsidRPr="003B57B9">
        <w:rPr>
          <w:rFonts w:ascii="宋体" w:hAnsi="宋体" w:hint="eastAsia"/>
          <w:bCs/>
          <w:sz w:val="24"/>
        </w:rPr>
        <w:t>采用机床专用直线圆导轨、精密滚珠丝杠传动；</w:t>
      </w:r>
    </w:p>
    <w:p w:rsidR="00F244B4" w:rsidRPr="003B57B9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W</w:t>
      </w:r>
      <w:r w:rsidRPr="003B57B9">
        <w:rPr>
          <w:rFonts w:ascii="宋体" w:hAnsi="宋体" w:hint="eastAsia"/>
          <w:bCs/>
          <w:sz w:val="24"/>
        </w:rPr>
        <w:t>轴：通过</w:t>
      </w:r>
      <w:r>
        <w:rPr>
          <w:rFonts w:ascii="宋体" w:hAnsi="宋体" w:hint="eastAsia"/>
          <w:bCs/>
          <w:sz w:val="24"/>
        </w:rPr>
        <w:t>精密减速机</w:t>
      </w:r>
      <w:r w:rsidRPr="003B57B9">
        <w:rPr>
          <w:rFonts w:ascii="宋体" w:hAnsi="宋体" w:hint="eastAsia"/>
          <w:bCs/>
          <w:sz w:val="24"/>
        </w:rPr>
        <w:t>传动</w:t>
      </w:r>
      <w:r>
        <w:rPr>
          <w:rFonts w:ascii="宋体" w:hAnsi="宋体" w:hint="eastAsia"/>
          <w:bCs/>
          <w:sz w:val="24"/>
        </w:rPr>
        <w:t>连接器（滚轮对）</w:t>
      </w:r>
      <w:r w:rsidRPr="003B57B9">
        <w:rPr>
          <w:rFonts w:ascii="宋体" w:hAnsi="宋体" w:hint="eastAsia"/>
          <w:bCs/>
          <w:sz w:val="24"/>
        </w:rPr>
        <w:t>，具有</w:t>
      </w:r>
      <w:r>
        <w:rPr>
          <w:rFonts w:ascii="宋体" w:hAnsi="宋体" w:hint="eastAsia"/>
          <w:bCs/>
          <w:sz w:val="24"/>
        </w:rPr>
        <w:t>管件自</w:t>
      </w:r>
      <w:r w:rsidRPr="003B57B9">
        <w:rPr>
          <w:rFonts w:ascii="宋体" w:hAnsi="宋体" w:hint="eastAsia"/>
          <w:bCs/>
          <w:sz w:val="24"/>
        </w:rPr>
        <w:t>定心功能；</w:t>
      </w:r>
    </w:p>
    <w:p w:rsidR="00F244B4" w:rsidRPr="003B57B9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A</w:t>
      </w:r>
      <w:r w:rsidRPr="003B57B9">
        <w:rPr>
          <w:rFonts w:ascii="宋体" w:hAnsi="宋体" w:hint="eastAsia"/>
          <w:bCs/>
          <w:sz w:val="24"/>
        </w:rPr>
        <w:t>轴：±</w:t>
      </w:r>
      <w:r w:rsidRPr="003B57B9">
        <w:rPr>
          <w:rFonts w:ascii="宋体" w:hAnsi="宋体"/>
          <w:bCs/>
          <w:sz w:val="24"/>
        </w:rPr>
        <w:t>6</w:t>
      </w:r>
      <w:r w:rsidRPr="003B57B9">
        <w:rPr>
          <w:rFonts w:ascii="宋体"/>
          <w:bCs/>
          <w:sz w:val="24"/>
        </w:rPr>
        <w:t>0</w:t>
      </w:r>
      <w:r w:rsidRPr="003B57B9">
        <w:rPr>
          <w:rFonts w:ascii="宋体" w:hAnsi="宋体" w:hint="eastAsia"/>
          <w:bCs/>
          <w:sz w:val="24"/>
        </w:rPr>
        <w:t>°</w:t>
      </w:r>
      <w:r>
        <w:rPr>
          <w:rFonts w:ascii="宋体" w:hAnsi="宋体"/>
          <w:bCs/>
          <w:sz w:val="24"/>
        </w:rPr>
        <w:t>(</w:t>
      </w:r>
      <w:r w:rsidRPr="003B57B9">
        <w:rPr>
          <w:rFonts w:ascii="宋体" w:hAnsi="宋体" w:hint="eastAsia"/>
          <w:bCs/>
          <w:sz w:val="24"/>
        </w:rPr>
        <w:t>割炬绕</w:t>
      </w:r>
      <w:r w:rsidRPr="003B57B9">
        <w:rPr>
          <w:rFonts w:ascii="宋体" w:hAnsi="宋体"/>
          <w:bCs/>
          <w:sz w:val="24"/>
        </w:rPr>
        <w:t>X</w:t>
      </w:r>
      <w:r w:rsidRPr="003B57B9">
        <w:rPr>
          <w:rFonts w:ascii="宋体" w:hAnsi="宋体" w:hint="eastAsia"/>
          <w:bCs/>
          <w:sz w:val="24"/>
        </w:rPr>
        <w:t>轴摆角</w:t>
      </w:r>
      <w:r>
        <w:rPr>
          <w:rFonts w:ascii="宋体" w:hAnsi="宋体"/>
          <w:bCs/>
          <w:sz w:val="24"/>
        </w:rPr>
        <w:t>)</w:t>
      </w:r>
      <w:r w:rsidRPr="003B57B9">
        <w:rPr>
          <w:rFonts w:ascii="宋体" w:hAnsi="宋体" w:hint="eastAsia"/>
          <w:bCs/>
          <w:sz w:val="24"/>
        </w:rPr>
        <w:t>，采用直线方导轨、精密滚珠丝杠传动；</w: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 w:rsidRPr="003B57B9">
        <w:rPr>
          <w:rFonts w:ascii="宋体" w:hAnsi="宋体"/>
          <w:bCs/>
          <w:sz w:val="24"/>
        </w:rPr>
        <w:t>B</w:t>
      </w:r>
      <w:r w:rsidRPr="003B57B9">
        <w:rPr>
          <w:rFonts w:ascii="宋体" w:hAnsi="宋体" w:hint="eastAsia"/>
          <w:bCs/>
          <w:sz w:val="24"/>
        </w:rPr>
        <w:t>轴：±</w:t>
      </w:r>
      <w:r w:rsidRPr="003B57B9">
        <w:rPr>
          <w:rFonts w:ascii="宋体" w:hAnsi="宋体"/>
          <w:bCs/>
          <w:sz w:val="24"/>
        </w:rPr>
        <w:t>65</w:t>
      </w:r>
      <w:r w:rsidRPr="003B57B9">
        <w:rPr>
          <w:rFonts w:ascii="宋体" w:hAnsi="宋体" w:hint="eastAsia"/>
          <w:bCs/>
          <w:sz w:val="24"/>
        </w:rPr>
        <w:t>°</w:t>
      </w:r>
      <w:r>
        <w:rPr>
          <w:rFonts w:ascii="宋体" w:hAnsi="宋体"/>
          <w:bCs/>
          <w:sz w:val="24"/>
        </w:rPr>
        <w:t>(</w:t>
      </w:r>
      <w:r w:rsidRPr="003B57B9">
        <w:rPr>
          <w:rFonts w:ascii="宋体" w:hAnsi="宋体" w:hint="eastAsia"/>
          <w:bCs/>
          <w:sz w:val="24"/>
        </w:rPr>
        <w:t>割炬绕</w:t>
      </w:r>
      <w:r w:rsidRPr="003B57B9">
        <w:rPr>
          <w:rFonts w:ascii="宋体" w:hAnsi="宋体"/>
          <w:bCs/>
          <w:sz w:val="24"/>
        </w:rPr>
        <w:t>Y</w:t>
      </w:r>
      <w:r w:rsidRPr="003B57B9">
        <w:rPr>
          <w:rFonts w:ascii="宋体" w:hAnsi="宋体" w:hint="eastAsia"/>
          <w:bCs/>
          <w:sz w:val="24"/>
        </w:rPr>
        <w:t>轴摆角</w:t>
      </w:r>
      <w:r>
        <w:rPr>
          <w:rFonts w:ascii="宋体" w:hAnsi="宋体"/>
          <w:bCs/>
          <w:sz w:val="24"/>
        </w:rPr>
        <w:t>)</w:t>
      </w:r>
      <w:r w:rsidRPr="003B57B9">
        <w:rPr>
          <w:rFonts w:ascii="宋体" w:hAnsi="宋体" w:hint="eastAsia"/>
          <w:bCs/>
          <w:sz w:val="24"/>
        </w:rPr>
        <w:t>，以</w:t>
      </w:r>
      <w:r>
        <w:rPr>
          <w:rFonts w:ascii="宋体" w:hAnsi="宋体" w:hint="eastAsia"/>
          <w:bCs/>
          <w:sz w:val="24"/>
        </w:rPr>
        <w:t>割炬“枪尖”</w:t>
      </w:r>
      <w:r w:rsidRPr="003B57B9">
        <w:rPr>
          <w:rFonts w:ascii="宋体" w:hAnsi="宋体" w:hint="eastAsia"/>
          <w:bCs/>
          <w:sz w:val="24"/>
        </w:rPr>
        <w:t>为回转中心，角定位精度</w:t>
      </w:r>
      <w:r>
        <w:rPr>
          <w:rFonts w:ascii="宋体" w:hAnsi="宋体" w:hint="eastAsia"/>
          <w:bCs/>
          <w:sz w:val="24"/>
        </w:rPr>
        <w:t>高；</w: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 w:rsidRPr="003B57B9">
        <w:rPr>
          <w:rFonts w:ascii="宋体" w:hAnsi="宋体" w:hint="eastAsia"/>
          <w:bCs/>
          <w:sz w:val="24"/>
        </w:rPr>
        <w:t>各运动副</w:t>
      </w:r>
      <w:r>
        <w:rPr>
          <w:rFonts w:ascii="宋体" w:hAnsi="宋体" w:hint="eastAsia"/>
          <w:bCs/>
          <w:sz w:val="24"/>
        </w:rPr>
        <w:t>均</w:t>
      </w:r>
      <w:r w:rsidRPr="003B57B9">
        <w:rPr>
          <w:rFonts w:ascii="宋体" w:hAnsi="宋体" w:hint="eastAsia"/>
          <w:bCs/>
          <w:sz w:val="24"/>
        </w:rPr>
        <w:t>采用可靠限位</w:t>
      </w:r>
      <w:r>
        <w:rPr>
          <w:rFonts w:ascii="宋体" w:hAnsi="宋体" w:hint="eastAsia"/>
          <w:bCs/>
          <w:sz w:val="24"/>
        </w:rPr>
        <w:t>；配专用空调机一台</w:t>
      </w:r>
      <w:r w:rsidRPr="003B57B9">
        <w:rPr>
          <w:rFonts w:ascii="宋体" w:hAnsi="宋体" w:hint="eastAsia"/>
          <w:bCs/>
          <w:sz w:val="24"/>
        </w:rPr>
        <w:t>；</w: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·预留等离子电源安装支架和防尘装置；</w: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 w:rsidRPr="003B57B9">
        <w:rPr>
          <w:rFonts w:ascii="宋体" w:hAnsi="宋体" w:hint="eastAsia"/>
          <w:bCs/>
          <w:sz w:val="24"/>
        </w:rPr>
        <w:t>割炬防碰撞机构。</w: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noProof/>
        </w:rPr>
        <w:pict>
          <v:group id="_x0000_s1028" style="position:absolute;left:0;text-align:left;margin-left:-.45pt;margin-top:4.55pt;width:453.5pt;height:340.2pt;z-index:251657728" coordorigin="1461,8606" coordsize="9070,6804">
            <v:shape id="_x0000_s1029" type="#_x0000_t75" style="position:absolute;left:5996;top:8606;width:4535;height:3402" stroked="t">
              <v:imagedata r:id="rId18" o:title=""/>
              <o:lock v:ext="edit" aspectratio="f"/>
            </v:shape>
            <v:shape id="_x0000_s1030" type="#_x0000_t75" style="position:absolute;left:1461;top:8606;width:4535;height:3402" stroked="t">
              <v:imagedata r:id="rId19" o:title=""/>
              <o:lock v:ext="edit" aspectratio="f"/>
            </v:shape>
            <v:shape id="_x0000_s1031" type="#_x0000_t75" style="position:absolute;left:5996;top:12008;width:4535;height:3402" stroked="t">
              <v:imagedata r:id="rId20" o:title=""/>
              <o:lock v:ext="edit" aspectratio="f"/>
            </v:shape>
            <v:shape id="_x0000_s1032" type="#_x0000_t75" style="position:absolute;left:1461;top:12008;width:4535;height:3402" stroked="t">
              <v:imagedata r:id="rId21" o:title=""/>
              <o:lock v:ext="edit" aspectratio="f"/>
            </v:shape>
          </v:group>
        </w:pic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</w:p>
    <w:p w:rsidR="00F244B4" w:rsidRDefault="00F244B4" w:rsidP="00AD4C66">
      <w:pPr>
        <w:pStyle w:val="Heading2"/>
        <w:rPr>
          <w:rFonts w:ascii="宋体" w:eastAsia="宋体"/>
          <w:bCs w:val="0"/>
          <w:sz w:val="24"/>
        </w:rPr>
      </w:pPr>
      <w:r>
        <w:rPr>
          <w:rFonts w:ascii="宋体" w:eastAsia="宋体"/>
          <w:bCs w:val="0"/>
          <w:sz w:val="24"/>
        </w:rPr>
        <w:br w:type="page"/>
      </w:r>
    </w:p>
    <w:p w:rsidR="00F244B4" w:rsidRPr="001222A2" w:rsidRDefault="00F244B4" w:rsidP="001222A2">
      <w:pPr>
        <w:pStyle w:val="Heading2"/>
      </w:pPr>
      <w:bookmarkStart w:id="27" w:name="_Toc424241391"/>
      <w:r>
        <w:t>4.4</w:t>
      </w:r>
      <w:r w:rsidRPr="001222A2">
        <w:rPr>
          <w:rFonts w:hint="eastAsia"/>
        </w:rPr>
        <w:t>、设备工作条件</w:t>
      </w:r>
      <w:bookmarkEnd w:id="27"/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 w:rsidRPr="003D051E">
        <w:rPr>
          <w:rFonts w:ascii="宋体" w:hAnsi="宋体" w:hint="eastAsia"/>
          <w:bCs/>
          <w:sz w:val="24"/>
        </w:rPr>
        <w:t>环境温度：</w:t>
      </w:r>
      <w:r w:rsidRPr="003D051E">
        <w:rPr>
          <w:rFonts w:ascii="宋体" w:hAnsi="宋体"/>
          <w:bCs/>
          <w:sz w:val="24"/>
        </w:rPr>
        <w:t>-5</w:t>
      </w:r>
      <w:r w:rsidRPr="003D051E">
        <w:rPr>
          <w:rFonts w:ascii="宋体" w:hAnsi="宋体" w:hint="eastAsia"/>
          <w:bCs/>
          <w:sz w:val="24"/>
        </w:rPr>
        <w:t>℃～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 w:rsidRPr="003D051E">
          <w:rPr>
            <w:rFonts w:ascii="宋体" w:hAnsi="宋体"/>
            <w:bCs/>
            <w:sz w:val="24"/>
          </w:rPr>
          <w:t>50</w:t>
        </w:r>
        <w:r w:rsidRPr="003D051E">
          <w:rPr>
            <w:rFonts w:ascii="宋体" w:hAnsi="宋体" w:hint="eastAsia"/>
            <w:bCs/>
            <w:sz w:val="24"/>
          </w:rPr>
          <w:t>℃</w:t>
        </w:r>
      </w:smartTag>
      <w:r w:rsidRPr="003D051E">
        <w:rPr>
          <w:rFonts w:ascii="宋体" w:hAnsi="宋体" w:hint="eastAsia"/>
          <w:bCs/>
          <w:sz w:val="24"/>
        </w:rPr>
        <w:t>（室内）；</w:t>
      </w:r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 w:rsidRPr="003D051E">
        <w:rPr>
          <w:rFonts w:ascii="宋体" w:hAnsi="宋体" w:hint="eastAsia"/>
          <w:bCs/>
          <w:sz w:val="24"/>
        </w:rPr>
        <w:t>机床电源容量（含等离子电源）：</w:t>
      </w:r>
      <w:r w:rsidRPr="003D051E">
        <w:rPr>
          <w:rFonts w:ascii="宋体" w:hAnsi="宋体"/>
          <w:bCs/>
          <w:sz w:val="24"/>
        </w:rPr>
        <w:t>40KW</w:t>
      </w:r>
      <w:r w:rsidRPr="003D051E">
        <w:rPr>
          <w:rFonts w:ascii="宋体" w:hAnsi="宋体" w:hint="eastAsia"/>
          <w:bCs/>
          <w:sz w:val="24"/>
        </w:rPr>
        <w:t>；</w: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 w:rsidRPr="003D051E">
        <w:rPr>
          <w:rFonts w:ascii="宋体" w:hAnsi="宋体" w:hint="eastAsia"/>
          <w:bCs/>
          <w:sz w:val="24"/>
        </w:rPr>
        <w:t>电压及频率：三相，</w:t>
      </w:r>
      <w:r w:rsidRPr="003D051E">
        <w:rPr>
          <w:rFonts w:ascii="宋体" w:hAnsi="宋体"/>
          <w:bCs/>
          <w:sz w:val="24"/>
        </w:rPr>
        <w:t>380V</w:t>
      </w:r>
      <w:r w:rsidRPr="003D051E">
        <w:rPr>
          <w:rFonts w:ascii="宋体" w:hAnsi="宋体" w:hint="eastAsia"/>
          <w:bCs/>
          <w:sz w:val="24"/>
        </w:rPr>
        <w:t>±</w:t>
      </w:r>
      <w:r w:rsidRPr="003D051E">
        <w:rPr>
          <w:rFonts w:ascii="宋体" w:hAnsi="宋体"/>
          <w:bCs/>
          <w:sz w:val="24"/>
        </w:rPr>
        <w:t xml:space="preserve">10% </w:t>
      </w:r>
      <w:r w:rsidRPr="003D051E">
        <w:rPr>
          <w:rFonts w:ascii="宋体" w:hAnsi="宋体" w:hint="eastAsia"/>
          <w:bCs/>
          <w:sz w:val="24"/>
        </w:rPr>
        <w:t>、</w:t>
      </w:r>
      <w:r w:rsidRPr="003D051E">
        <w:rPr>
          <w:rFonts w:ascii="宋体" w:hAnsi="宋体"/>
          <w:bCs/>
          <w:sz w:val="24"/>
        </w:rPr>
        <w:t>50HZ</w:t>
      </w:r>
      <w:r w:rsidRPr="003D051E">
        <w:rPr>
          <w:rFonts w:ascii="宋体" w:hAnsi="宋体" w:hint="eastAsia"/>
          <w:bCs/>
          <w:sz w:val="24"/>
        </w:rPr>
        <w:t>。</w:t>
      </w:r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 w:rsidRPr="00C74237">
        <w:rPr>
          <w:rFonts w:ascii="宋体"/>
          <w:noProof/>
          <w:sz w:val="24"/>
        </w:rPr>
        <w:pict>
          <v:shape id="图片 5" o:spid="_x0000_i1036" type="#_x0000_t75" alt="LMGQ-(R2000)图片-3.jpg" style="width:389.25pt;height:244.5pt;visibility:visible">
            <v:imagedata r:id="rId22" o:title=""/>
          </v:shape>
        </w:pict>
      </w:r>
    </w:p>
    <w:p w:rsidR="00F244B4" w:rsidRPr="001222A2" w:rsidRDefault="00F244B4" w:rsidP="001222A2">
      <w:pPr>
        <w:pStyle w:val="Heading2"/>
      </w:pPr>
      <w:bookmarkStart w:id="28" w:name="_Toc424241392"/>
      <w:r>
        <w:t>4.5</w:t>
      </w:r>
      <w:r w:rsidRPr="001222A2">
        <w:rPr>
          <w:rFonts w:hint="eastAsia"/>
        </w:rPr>
        <w:t>、随机备品备件及技术文件</w:t>
      </w:r>
      <w:bookmarkEnd w:id="28"/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>
        <w:rPr>
          <w:rFonts w:ascii="宋体" w:hAnsi="宋体"/>
          <w:bCs/>
          <w:sz w:val="24"/>
        </w:rPr>
        <w:t>PIPE2002</w:t>
      </w:r>
      <w:r>
        <w:rPr>
          <w:rFonts w:ascii="宋体" w:hAnsi="宋体" w:hint="eastAsia"/>
          <w:bCs/>
          <w:sz w:val="24"/>
        </w:rPr>
        <w:t>管相贯切割机辅助设计</w:t>
      </w:r>
      <w:r w:rsidRPr="003D051E">
        <w:rPr>
          <w:rFonts w:ascii="宋体" w:hAnsi="宋体" w:hint="eastAsia"/>
          <w:bCs/>
          <w:sz w:val="24"/>
        </w:rPr>
        <w:t>编程系统使用说明书（</w:t>
      </w:r>
      <w:r w:rsidRPr="003D051E">
        <w:rPr>
          <w:rFonts w:ascii="宋体" w:hAnsi="宋体"/>
          <w:bCs/>
          <w:sz w:val="24"/>
        </w:rPr>
        <w:t>2</w:t>
      </w:r>
      <w:r w:rsidRPr="003D051E">
        <w:rPr>
          <w:rFonts w:ascii="宋体" w:hAnsi="宋体" w:hint="eastAsia"/>
          <w:bCs/>
          <w:sz w:val="24"/>
        </w:rPr>
        <w:t>份）；</w:t>
      </w:r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>
        <w:rPr>
          <w:rFonts w:ascii="宋体" w:hAnsi="宋体"/>
          <w:bCs/>
          <w:sz w:val="24"/>
        </w:rPr>
        <w:t>LMGQ</w:t>
      </w:r>
      <w:r>
        <w:rPr>
          <w:rFonts w:ascii="宋体" w:hAnsi="宋体" w:hint="eastAsia"/>
          <w:bCs/>
          <w:sz w:val="24"/>
        </w:rPr>
        <w:t>管相贯切割机操作</w:t>
      </w:r>
      <w:r w:rsidRPr="003D051E">
        <w:rPr>
          <w:rFonts w:ascii="宋体" w:hAnsi="宋体" w:hint="eastAsia"/>
          <w:bCs/>
          <w:sz w:val="24"/>
        </w:rPr>
        <w:t>使用说明书（</w:t>
      </w:r>
      <w:r w:rsidRPr="003D051E">
        <w:rPr>
          <w:rFonts w:ascii="宋体" w:hAnsi="宋体"/>
          <w:bCs/>
          <w:sz w:val="24"/>
        </w:rPr>
        <w:t>2</w:t>
      </w:r>
      <w:r w:rsidRPr="003D051E">
        <w:rPr>
          <w:rFonts w:ascii="宋体" w:hAnsi="宋体" w:hint="eastAsia"/>
          <w:bCs/>
          <w:sz w:val="24"/>
        </w:rPr>
        <w:t>份）；</w:t>
      </w:r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>
        <w:rPr>
          <w:rFonts w:ascii="宋体" w:hAnsi="宋体"/>
          <w:bCs/>
          <w:sz w:val="24"/>
        </w:rPr>
        <w:t>LMGQ</w:t>
      </w:r>
      <w:r>
        <w:rPr>
          <w:rFonts w:ascii="宋体" w:hAnsi="宋体" w:hint="eastAsia"/>
          <w:bCs/>
          <w:sz w:val="24"/>
        </w:rPr>
        <w:t>机床</w:t>
      </w:r>
      <w:r w:rsidRPr="003D051E">
        <w:rPr>
          <w:rFonts w:ascii="宋体" w:hAnsi="宋体" w:hint="eastAsia"/>
          <w:bCs/>
          <w:sz w:val="24"/>
        </w:rPr>
        <w:t>电气原理图（</w:t>
      </w:r>
      <w:r w:rsidRPr="003D051E">
        <w:rPr>
          <w:rFonts w:ascii="宋体" w:hAnsi="宋体"/>
          <w:bCs/>
          <w:sz w:val="24"/>
        </w:rPr>
        <w:t>2</w:t>
      </w:r>
      <w:r w:rsidRPr="003D051E">
        <w:rPr>
          <w:rFonts w:ascii="宋体" w:hAnsi="宋体" w:hint="eastAsia"/>
          <w:bCs/>
          <w:sz w:val="24"/>
        </w:rPr>
        <w:t>份）；</w:t>
      </w:r>
      <w:r w:rsidRPr="003D051E">
        <w:rPr>
          <w:rFonts w:ascii="宋体" w:hAnsi="宋体"/>
          <w:bCs/>
          <w:sz w:val="24"/>
        </w:rPr>
        <w:t xml:space="preserve">        </w:t>
      </w:r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>
        <w:rPr>
          <w:rFonts w:ascii="宋体" w:hAnsi="宋体"/>
          <w:bCs/>
          <w:sz w:val="24"/>
        </w:rPr>
        <w:t>PIPE2002 &amp; LMGQ</w:t>
      </w:r>
      <w:r w:rsidRPr="003D051E">
        <w:rPr>
          <w:rFonts w:ascii="宋体" w:hAnsi="宋体" w:hint="eastAsia"/>
          <w:bCs/>
          <w:sz w:val="24"/>
        </w:rPr>
        <w:t>备份软件（</w:t>
      </w:r>
      <w:r w:rsidRPr="003D051E">
        <w:rPr>
          <w:rFonts w:ascii="宋体" w:hAnsi="宋体"/>
          <w:bCs/>
          <w:sz w:val="24"/>
        </w:rPr>
        <w:t>2</w:t>
      </w:r>
      <w:r w:rsidRPr="003D051E">
        <w:rPr>
          <w:rFonts w:ascii="宋体" w:hAnsi="宋体" w:hint="eastAsia"/>
          <w:bCs/>
          <w:sz w:val="24"/>
        </w:rPr>
        <w:t>份）；</w:t>
      </w:r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·品牌伺服</w:t>
      </w:r>
      <w:r w:rsidRPr="003D051E">
        <w:rPr>
          <w:rFonts w:ascii="宋体" w:hAnsi="宋体" w:hint="eastAsia"/>
          <w:bCs/>
          <w:sz w:val="24"/>
        </w:rPr>
        <w:t>电机</w:t>
      </w:r>
      <w:r>
        <w:rPr>
          <w:rFonts w:ascii="宋体" w:hAnsi="宋体" w:hint="eastAsia"/>
          <w:bCs/>
          <w:sz w:val="24"/>
        </w:rPr>
        <w:t>、等离子电源（若有）</w:t>
      </w:r>
      <w:r w:rsidRPr="003D051E">
        <w:rPr>
          <w:rFonts w:ascii="宋体" w:hAnsi="宋体" w:hint="eastAsia"/>
          <w:bCs/>
          <w:sz w:val="24"/>
        </w:rPr>
        <w:t>随机技术文件</w:t>
      </w:r>
      <w:r w:rsidRPr="003D051E">
        <w:rPr>
          <w:rFonts w:ascii="宋体" w:hAnsi="宋体"/>
          <w:bCs/>
          <w:sz w:val="24"/>
        </w:rPr>
        <w:t>1</w:t>
      </w:r>
      <w:r w:rsidRPr="003D051E">
        <w:rPr>
          <w:rFonts w:ascii="宋体" w:hAnsi="宋体" w:hint="eastAsia"/>
          <w:bCs/>
          <w:sz w:val="24"/>
        </w:rPr>
        <w:t>套；</w:t>
      </w:r>
    </w:p>
    <w:p w:rsidR="00F244B4" w:rsidRPr="003D051E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 w:rsidRPr="003D051E">
        <w:rPr>
          <w:rFonts w:ascii="宋体" w:hAnsi="宋体" w:hint="eastAsia"/>
          <w:bCs/>
          <w:sz w:val="24"/>
        </w:rPr>
        <w:t>组合工具</w:t>
      </w:r>
      <w:r w:rsidRPr="003D051E">
        <w:rPr>
          <w:rFonts w:ascii="宋体" w:hAnsi="宋体"/>
          <w:bCs/>
          <w:sz w:val="24"/>
        </w:rPr>
        <w:t>1</w:t>
      </w:r>
      <w:r w:rsidRPr="003D051E">
        <w:rPr>
          <w:rFonts w:ascii="宋体" w:hAnsi="宋体" w:hint="eastAsia"/>
          <w:bCs/>
          <w:sz w:val="24"/>
        </w:rPr>
        <w:t>套、氧</w:t>
      </w:r>
      <w:r w:rsidRPr="003D051E">
        <w:rPr>
          <w:rFonts w:ascii="宋体" w:hAnsi="宋体"/>
          <w:bCs/>
          <w:sz w:val="24"/>
        </w:rPr>
        <w:t>/</w:t>
      </w:r>
      <w:r w:rsidRPr="003D051E">
        <w:rPr>
          <w:rFonts w:ascii="宋体" w:hAnsi="宋体" w:hint="eastAsia"/>
          <w:bCs/>
          <w:sz w:val="24"/>
        </w:rPr>
        <w:t>焰割嘴</w:t>
      </w:r>
      <w:r w:rsidRPr="003D051E">
        <w:rPr>
          <w:rFonts w:ascii="宋体" w:hAnsi="宋体"/>
          <w:bCs/>
          <w:sz w:val="24"/>
        </w:rPr>
        <w:t>10</w:t>
      </w:r>
      <w:r w:rsidRPr="003D051E">
        <w:rPr>
          <w:rFonts w:ascii="宋体" w:hAnsi="宋体" w:hint="eastAsia"/>
          <w:bCs/>
          <w:sz w:val="24"/>
        </w:rPr>
        <w:t>个；</w:t>
      </w:r>
    </w:p>
    <w:p w:rsidR="00F244B4" w:rsidRDefault="00F244B4" w:rsidP="00922F54">
      <w:pPr>
        <w:spacing w:line="360" w:lineRule="auto"/>
        <w:ind w:firstLineChars="200" w:firstLine="31680"/>
        <w:rPr>
          <w:rFonts w:ascii="宋体"/>
          <w:bCs/>
          <w:sz w:val="24"/>
        </w:rPr>
      </w:pPr>
      <w:r>
        <w:rPr>
          <w:rFonts w:ascii="宋体" w:hAnsi="宋体" w:hint="eastAsia"/>
          <w:bCs/>
          <w:sz w:val="24"/>
        </w:rPr>
        <w:t>·</w:t>
      </w:r>
      <w:r w:rsidRPr="003D051E">
        <w:rPr>
          <w:rFonts w:ascii="宋体" w:hAnsi="宋体" w:hint="eastAsia"/>
          <w:bCs/>
          <w:sz w:val="24"/>
        </w:rPr>
        <w:t>产品合格证</w:t>
      </w:r>
      <w:r w:rsidRPr="003D051E">
        <w:rPr>
          <w:rFonts w:ascii="宋体" w:hAnsi="宋体"/>
          <w:bCs/>
          <w:sz w:val="24"/>
        </w:rPr>
        <w:t>1</w:t>
      </w:r>
      <w:r w:rsidRPr="003D051E">
        <w:rPr>
          <w:rFonts w:ascii="宋体" w:hAnsi="宋体" w:hint="eastAsia"/>
          <w:bCs/>
          <w:sz w:val="24"/>
        </w:rPr>
        <w:t>份、装箱清单</w:t>
      </w:r>
      <w:r w:rsidRPr="003D051E">
        <w:rPr>
          <w:rFonts w:ascii="宋体" w:hAnsi="宋体"/>
          <w:bCs/>
          <w:sz w:val="24"/>
        </w:rPr>
        <w:t>1</w:t>
      </w:r>
      <w:r w:rsidRPr="003D051E">
        <w:rPr>
          <w:rFonts w:ascii="宋体" w:hAnsi="宋体" w:hint="eastAsia"/>
          <w:bCs/>
          <w:sz w:val="24"/>
        </w:rPr>
        <w:t>份、产品验收报告</w:t>
      </w:r>
      <w:r w:rsidRPr="003D051E">
        <w:rPr>
          <w:rFonts w:ascii="宋体" w:hAnsi="宋体"/>
          <w:bCs/>
          <w:sz w:val="24"/>
        </w:rPr>
        <w:t>1</w:t>
      </w:r>
      <w:r w:rsidRPr="003D051E">
        <w:rPr>
          <w:rFonts w:ascii="宋体" w:hAnsi="宋体" w:hint="eastAsia"/>
          <w:bCs/>
          <w:sz w:val="24"/>
        </w:rPr>
        <w:t>份。</w:t>
      </w:r>
    </w:p>
    <w:p w:rsidR="00F244B4" w:rsidRPr="00176844" w:rsidRDefault="00F244B4" w:rsidP="00176844">
      <w:pPr>
        <w:widowControl/>
        <w:jc w:val="left"/>
        <w:rPr>
          <w:rFonts w:ascii="宋体"/>
          <w:bCs/>
          <w:sz w:val="24"/>
        </w:rPr>
      </w:pPr>
    </w:p>
    <w:sectPr w:rsidR="00F244B4" w:rsidRPr="00176844" w:rsidSect="00424346">
      <w:headerReference w:type="default" r:id="rId23"/>
      <w:footerReference w:type="default" r:id="rId24"/>
      <w:footerReference w:type="first" r:id="rId25"/>
      <w:pgSz w:w="11906" w:h="16838"/>
      <w:pgMar w:top="818" w:right="1841" w:bottom="1440" w:left="1418" w:header="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4B4" w:rsidRDefault="00F244B4">
      <w:r>
        <w:separator/>
      </w:r>
    </w:p>
  </w:endnote>
  <w:endnote w:type="continuationSeparator" w:id="0">
    <w:p w:rsidR="00F244B4" w:rsidRDefault="00F244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仿宋">
    <w:altName w:val="微软雅黑"/>
    <w:panose1 w:val="00000000000000000000"/>
    <w:charset w:val="86"/>
    <w:family w:val="auto"/>
    <w:notTrueType/>
    <w:pitch w:val="variable"/>
    <w:sig w:usb0="00000287" w:usb1="080E0000" w:usb2="00000010" w:usb3="00000000" w:csb0="0004009F" w:csb1="00000000"/>
  </w:font>
  <w:font w:name="华文楷体">
    <w:altName w:val="微软雅黑"/>
    <w:panose1 w:val="00000000000000000000"/>
    <w:charset w:val="86"/>
    <w:family w:val="auto"/>
    <w:notTrueType/>
    <w:pitch w:val="variable"/>
    <w:sig w:usb0="00000287" w:usb1="080E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4B4" w:rsidRPr="008B6E81" w:rsidRDefault="00F244B4" w:rsidP="00E617DB">
    <w:pPr>
      <w:pStyle w:val="Footer"/>
      <w:jc w:val="center"/>
      <w:rPr>
        <w:sz w:val="21"/>
        <w:szCs w:val="21"/>
      </w:rPr>
    </w:pPr>
    <w:r w:rsidRPr="008B6E81">
      <w:rPr>
        <w:rStyle w:val="PageNumber"/>
        <w:sz w:val="21"/>
        <w:szCs w:val="21"/>
      </w:rPr>
      <w:fldChar w:fldCharType="begin"/>
    </w:r>
    <w:r w:rsidRPr="008B6E81">
      <w:rPr>
        <w:rStyle w:val="PageNumber"/>
        <w:sz w:val="21"/>
        <w:szCs w:val="21"/>
      </w:rPr>
      <w:instrText xml:space="preserve"> PAGE </w:instrText>
    </w:r>
    <w:r w:rsidRPr="008B6E81">
      <w:rPr>
        <w:rStyle w:val="PageNumber"/>
        <w:sz w:val="21"/>
        <w:szCs w:val="21"/>
      </w:rPr>
      <w:fldChar w:fldCharType="separate"/>
    </w:r>
    <w:r>
      <w:rPr>
        <w:rStyle w:val="PageNumber"/>
        <w:noProof/>
        <w:sz w:val="21"/>
        <w:szCs w:val="21"/>
      </w:rPr>
      <w:t>6</w:t>
    </w:r>
    <w:r w:rsidRPr="008B6E81">
      <w:rPr>
        <w:rStyle w:val="PageNumber"/>
        <w:sz w:val="21"/>
        <w:szCs w:val="2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4B4" w:rsidRDefault="00F244B4" w:rsidP="00C96D23">
    <w:pPr>
      <w:pStyle w:val="Footer"/>
      <w:jc w:val="center"/>
    </w:pPr>
    <w:fldSimple w:instr=" PAGE   \* MERGEFORMAT ">
      <w:r w:rsidRPr="00922F54">
        <w:rPr>
          <w:noProof/>
          <w:lang w:val="zh-CN"/>
        </w:rPr>
        <w:t>1</w:t>
      </w:r>
    </w:fldSimple>
  </w:p>
  <w:p w:rsidR="00F244B4" w:rsidRDefault="00F244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4B4" w:rsidRDefault="00F244B4">
      <w:r>
        <w:separator/>
      </w:r>
    </w:p>
  </w:footnote>
  <w:footnote w:type="continuationSeparator" w:id="0">
    <w:p w:rsidR="00F244B4" w:rsidRDefault="00F244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4B4" w:rsidRPr="000A5E4B" w:rsidRDefault="00F244B4" w:rsidP="00F421E4">
    <w:pPr>
      <w:jc w:val="right"/>
      <w:rPr>
        <w:rFonts w:ascii="宋体"/>
        <w:b/>
        <w:bCs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lvl w:ilvl="0">
      <w:start w:val="1"/>
      <w:numFmt w:val="decimal"/>
      <w:lvlText w:val="(%1)"/>
      <w:lvlJc w:val="left"/>
      <w:pPr>
        <w:tabs>
          <w:tab w:val="num" w:pos="915"/>
        </w:tabs>
        <w:ind w:left="915" w:hanging="555"/>
      </w:pPr>
      <w:rPr>
        <w:rFonts w:cs="Times New Roman" w:hint="default"/>
      </w:rPr>
    </w:lvl>
  </w:abstractNum>
  <w:abstractNum w:abstractNumId="1">
    <w:nsid w:val="0000000C"/>
    <w:multiLevelType w:val="singleLevel"/>
    <w:tmpl w:val="0000000C"/>
    <w:lvl w:ilvl="0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2">
    <w:nsid w:val="00000010"/>
    <w:multiLevelType w:val="singleLevel"/>
    <w:tmpl w:val="0000001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sz w:val="24"/>
      </w:rPr>
    </w:lvl>
    <w:lvl w:ilvl="2">
      <w:start w:val="1"/>
      <w:numFmt w:val="decimal"/>
      <w:lvlText w:val="(%3)"/>
      <w:lvlJc w:val="left"/>
      <w:pPr>
        <w:tabs>
          <w:tab w:val="num" w:pos="1304"/>
        </w:tabs>
        <w:ind w:left="1304" w:hanging="624"/>
      </w:pPr>
      <w:rPr>
        <w:rFonts w:ascii="Arial" w:hAnsi="Arial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4">
    <w:nsid w:val="092045D0"/>
    <w:multiLevelType w:val="hybridMultilevel"/>
    <w:tmpl w:val="0A3C008C"/>
    <w:lvl w:ilvl="0" w:tplc="C1AEEBD4">
      <w:start w:val="1"/>
      <w:numFmt w:val="bullet"/>
      <w:lvlText w:val=""/>
      <w:lvlJc w:val="left"/>
      <w:pPr>
        <w:tabs>
          <w:tab w:val="num" w:pos="990"/>
        </w:tabs>
        <w:ind w:left="99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0F960F8D"/>
    <w:multiLevelType w:val="hybridMultilevel"/>
    <w:tmpl w:val="9758AC6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129A45CE"/>
    <w:multiLevelType w:val="hybridMultilevel"/>
    <w:tmpl w:val="59F23206"/>
    <w:lvl w:ilvl="0" w:tplc="A7D04602">
      <w:start w:val="1"/>
      <w:numFmt w:val="bullet"/>
      <w:lvlText w:val=""/>
      <w:lvlJc w:val="left"/>
      <w:pPr>
        <w:ind w:left="840" w:hanging="42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7683813"/>
    <w:multiLevelType w:val="hybridMultilevel"/>
    <w:tmpl w:val="687E0EB2"/>
    <w:lvl w:ilvl="0" w:tplc="2592B286">
      <w:start w:val="1"/>
      <w:numFmt w:val="decimal"/>
      <w:lvlText w:val="%1、"/>
      <w:lvlJc w:val="left"/>
      <w:pPr>
        <w:ind w:left="1125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  <w:rPr>
        <w:rFonts w:cs="Times New Roman"/>
      </w:rPr>
    </w:lvl>
  </w:abstractNum>
  <w:abstractNum w:abstractNumId="8">
    <w:nsid w:val="18B87E7A"/>
    <w:multiLevelType w:val="hybridMultilevel"/>
    <w:tmpl w:val="DE4A49D4"/>
    <w:lvl w:ilvl="0" w:tplc="2A72ADEC">
      <w:start w:val="1"/>
      <w:numFmt w:val="decimal"/>
      <w:lvlText w:val="%1．"/>
      <w:lvlJc w:val="left"/>
      <w:pPr>
        <w:tabs>
          <w:tab w:val="num" w:pos="795"/>
        </w:tabs>
        <w:ind w:left="795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  <w:rPr>
        <w:rFonts w:cs="Times New Roman"/>
      </w:rPr>
    </w:lvl>
  </w:abstractNum>
  <w:abstractNum w:abstractNumId="9">
    <w:nsid w:val="1BC62E2B"/>
    <w:multiLevelType w:val="hybridMultilevel"/>
    <w:tmpl w:val="A4945B60"/>
    <w:lvl w:ilvl="0" w:tplc="059235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14F9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E8F0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CC85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1C17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BE30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9A3A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EC4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E65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432DAF"/>
    <w:multiLevelType w:val="hybridMultilevel"/>
    <w:tmpl w:val="AF921006"/>
    <w:lvl w:ilvl="0" w:tplc="3198DB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346A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AC2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10E3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24D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8E38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7612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B0A2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642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C319B4"/>
    <w:multiLevelType w:val="hybridMultilevel"/>
    <w:tmpl w:val="6A1299F8"/>
    <w:lvl w:ilvl="0" w:tplc="85C65FB8">
      <w:start w:val="3"/>
      <w:numFmt w:val="bullet"/>
      <w:lvlText w:val=""/>
      <w:lvlJc w:val="left"/>
      <w:pPr>
        <w:ind w:left="360" w:hanging="360"/>
      </w:pPr>
      <w:rPr>
        <w:rFonts w:ascii="Wingdings" w:eastAsia="宋体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91539D3"/>
    <w:multiLevelType w:val="hybridMultilevel"/>
    <w:tmpl w:val="D398E62E"/>
    <w:lvl w:ilvl="0" w:tplc="B6520D0C">
      <w:start w:val="1"/>
      <w:numFmt w:val="japaneseCounting"/>
      <w:lvlText w:val="%1、"/>
      <w:lvlJc w:val="left"/>
      <w:pPr>
        <w:tabs>
          <w:tab w:val="num" w:pos="1280"/>
        </w:tabs>
        <w:ind w:left="12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  <w:rPr>
        <w:rFonts w:cs="Times New Roman"/>
      </w:rPr>
    </w:lvl>
  </w:abstractNum>
  <w:abstractNum w:abstractNumId="13">
    <w:nsid w:val="2FF91AFE"/>
    <w:multiLevelType w:val="hybridMultilevel"/>
    <w:tmpl w:val="79FE736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>
    <w:nsid w:val="33050AC9"/>
    <w:multiLevelType w:val="hybridMultilevel"/>
    <w:tmpl w:val="E9169728"/>
    <w:lvl w:ilvl="0" w:tplc="0409000B">
      <w:start w:val="1"/>
      <w:numFmt w:val="bullet"/>
      <w:lvlText w:val=""/>
      <w:lvlJc w:val="left"/>
      <w:pPr>
        <w:ind w:left="7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1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7" w:hanging="420"/>
      </w:pPr>
      <w:rPr>
        <w:rFonts w:ascii="Wingdings" w:hAnsi="Wingdings" w:hint="default"/>
      </w:rPr>
    </w:lvl>
  </w:abstractNum>
  <w:abstractNum w:abstractNumId="15">
    <w:nsid w:val="35844233"/>
    <w:multiLevelType w:val="hybridMultilevel"/>
    <w:tmpl w:val="DE249950"/>
    <w:lvl w:ilvl="0" w:tplc="A228743E">
      <w:start w:val="3"/>
      <w:numFmt w:val="bullet"/>
      <w:lvlText w:val="·"/>
      <w:lvlJc w:val="left"/>
      <w:pPr>
        <w:ind w:left="502" w:hanging="36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6">
    <w:nsid w:val="3EF75780"/>
    <w:multiLevelType w:val="hybridMultilevel"/>
    <w:tmpl w:val="316C6202"/>
    <w:lvl w:ilvl="0" w:tplc="53484BFA">
      <w:start w:val="1"/>
      <w:numFmt w:val="decimal"/>
      <w:lvlText w:val="%1）"/>
      <w:lvlJc w:val="left"/>
      <w:pPr>
        <w:ind w:left="11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7">
    <w:nsid w:val="4254404F"/>
    <w:multiLevelType w:val="hybridMultilevel"/>
    <w:tmpl w:val="5AD2C2D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150A5E5A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  <w:b/>
      </w:rPr>
    </w:lvl>
    <w:lvl w:ilvl="2" w:tplc="04090009">
      <w:start w:val="1"/>
      <w:numFmt w:val="bullet"/>
      <w:lvlText w:val="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>
    <w:nsid w:val="433170EE"/>
    <w:multiLevelType w:val="hybridMultilevel"/>
    <w:tmpl w:val="52003E90"/>
    <w:lvl w:ilvl="0" w:tplc="04090009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43E73648"/>
    <w:multiLevelType w:val="hybridMultilevel"/>
    <w:tmpl w:val="6010DE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53D6E01"/>
    <w:multiLevelType w:val="hybridMultilevel"/>
    <w:tmpl w:val="DC6226A2"/>
    <w:lvl w:ilvl="0" w:tplc="04090003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</w:abstractNum>
  <w:abstractNum w:abstractNumId="21">
    <w:nsid w:val="46B66A7D"/>
    <w:multiLevelType w:val="hybridMultilevel"/>
    <w:tmpl w:val="2DC093A4"/>
    <w:lvl w:ilvl="0" w:tplc="7E4A8542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  <w:b w:val="0"/>
        <w:color w:val="C00000"/>
        <w:sz w:val="32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E3A5C32"/>
    <w:multiLevelType w:val="hybridMultilevel"/>
    <w:tmpl w:val="D0028FFA"/>
    <w:lvl w:ilvl="0" w:tplc="3CF04AA4">
      <w:start w:val="1"/>
      <w:numFmt w:val="japaneseCounting"/>
      <w:lvlText w:val="%1、"/>
      <w:lvlJc w:val="left"/>
      <w:pPr>
        <w:ind w:left="630" w:hanging="63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3">
    <w:nsid w:val="4F1929ED"/>
    <w:multiLevelType w:val="hybridMultilevel"/>
    <w:tmpl w:val="2F3217EA"/>
    <w:lvl w:ilvl="0" w:tplc="0409000F">
      <w:start w:val="1"/>
      <w:numFmt w:val="decimal"/>
      <w:lvlText w:val="%1."/>
      <w:lvlJc w:val="left"/>
      <w:pPr>
        <w:ind w:left="10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  <w:rPr>
        <w:rFonts w:cs="Times New Roman"/>
      </w:rPr>
    </w:lvl>
  </w:abstractNum>
  <w:abstractNum w:abstractNumId="24">
    <w:nsid w:val="4F6F1BC4"/>
    <w:multiLevelType w:val="hybridMultilevel"/>
    <w:tmpl w:val="E86AEC8E"/>
    <w:lvl w:ilvl="0" w:tplc="0409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5">
    <w:nsid w:val="50E112FF"/>
    <w:multiLevelType w:val="hybridMultilevel"/>
    <w:tmpl w:val="D3585552"/>
    <w:lvl w:ilvl="0" w:tplc="681EBB92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879C13DC">
      <w:start w:val="1"/>
      <w:numFmt w:val="decimal"/>
      <w:lvlText w:val="%2、"/>
      <w:lvlJc w:val="left"/>
      <w:pPr>
        <w:tabs>
          <w:tab w:val="num" w:pos="855"/>
        </w:tabs>
        <w:ind w:left="855" w:hanging="435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6">
    <w:nsid w:val="58992C1A"/>
    <w:multiLevelType w:val="hybridMultilevel"/>
    <w:tmpl w:val="45D0A348"/>
    <w:lvl w:ilvl="0" w:tplc="AEB620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3867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24F1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CC2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8058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40E2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D4CD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8BF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54D5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CB34A5"/>
    <w:multiLevelType w:val="hybridMultilevel"/>
    <w:tmpl w:val="BBB23AEE"/>
    <w:lvl w:ilvl="0" w:tplc="FD5EBCAC">
      <w:start w:val="1"/>
      <w:numFmt w:val="decimal"/>
      <w:lvlText w:val="%1．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8">
    <w:nsid w:val="5FDE1102"/>
    <w:multiLevelType w:val="multilevel"/>
    <w:tmpl w:val="03E496D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61D27D9B"/>
    <w:multiLevelType w:val="hybridMultilevel"/>
    <w:tmpl w:val="45EA8F7A"/>
    <w:lvl w:ilvl="0" w:tplc="304E689A">
      <w:start w:val="200"/>
      <w:numFmt w:val="decimal"/>
      <w:lvlText w:val="%1"/>
      <w:lvlJc w:val="left"/>
      <w:pPr>
        <w:tabs>
          <w:tab w:val="num" w:pos="8955"/>
        </w:tabs>
        <w:ind w:left="8955" w:hanging="63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165"/>
        </w:tabs>
        <w:ind w:left="916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585"/>
        </w:tabs>
        <w:ind w:left="958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005"/>
        </w:tabs>
        <w:ind w:left="1000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0425"/>
        </w:tabs>
        <w:ind w:left="1042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0845"/>
        </w:tabs>
        <w:ind w:left="1084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11265"/>
        </w:tabs>
        <w:ind w:left="1126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11685"/>
        </w:tabs>
        <w:ind w:left="1168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12105"/>
        </w:tabs>
        <w:ind w:left="12105" w:hanging="420"/>
      </w:pPr>
      <w:rPr>
        <w:rFonts w:cs="Times New Roman"/>
      </w:rPr>
    </w:lvl>
  </w:abstractNum>
  <w:abstractNum w:abstractNumId="30">
    <w:nsid w:val="62C157E2"/>
    <w:multiLevelType w:val="hybridMultilevel"/>
    <w:tmpl w:val="90F22196"/>
    <w:lvl w:ilvl="0" w:tplc="E87EB726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1">
    <w:nsid w:val="647355CC"/>
    <w:multiLevelType w:val="hybridMultilevel"/>
    <w:tmpl w:val="1F84660A"/>
    <w:lvl w:ilvl="0" w:tplc="71E6287A">
      <w:start w:val="3"/>
      <w:numFmt w:val="bullet"/>
      <w:lvlText w:val="·"/>
      <w:lvlJc w:val="left"/>
      <w:pPr>
        <w:ind w:left="502" w:hanging="36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2">
    <w:nsid w:val="6A021871"/>
    <w:multiLevelType w:val="hybridMultilevel"/>
    <w:tmpl w:val="DE4A49D4"/>
    <w:lvl w:ilvl="0" w:tplc="2A72ADEC">
      <w:start w:val="1"/>
      <w:numFmt w:val="decimal"/>
      <w:lvlText w:val="%1．"/>
      <w:lvlJc w:val="left"/>
      <w:pPr>
        <w:tabs>
          <w:tab w:val="num" w:pos="795"/>
        </w:tabs>
        <w:ind w:left="795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  <w:rPr>
        <w:rFonts w:cs="Times New Roman"/>
      </w:rPr>
    </w:lvl>
  </w:abstractNum>
  <w:abstractNum w:abstractNumId="33">
    <w:nsid w:val="6CEB338A"/>
    <w:multiLevelType w:val="hybridMultilevel"/>
    <w:tmpl w:val="5E36D43E"/>
    <w:lvl w:ilvl="0" w:tplc="6EA65080">
      <w:start w:val="1"/>
      <w:numFmt w:val="bullet"/>
      <w:lvlText w:val=""/>
      <w:lvlJc w:val="left"/>
      <w:pPr>
        <w:tabs>
          <w:tab w:val="num" w:pos="1087"/>
        </w:tabs>
        <w:ind w:left="1087"/>
      </w:pPr>
      <w:rPr>
        <w:rFonts w:ascii="Wingdings" w:hAnsi="Wingdings" w:hint="default"/>
      </w:rPr>
    </w:lvl>
    <w:lvl w:ilvl="1" w:tplc="A56CD164">
      <w:start w:val="1"/>
      <w:numFmt w:val="bullet"/>
      <w:lvlText w:val=""/>
      <w:lvlJc w:val="left"/>
      <w:pPr>
        <w:tabs>
          <w:tab w:val="num" w:pos="1360"/>
        </w:tabs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80"/>
        </w:tabs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0"/>
        </w:tabs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00"/>
        </w:tabs>
        <w:ind w:left="4300" w:hanging="420"/>
      </w:pPr>
      <w:rPr>
        <w:rFonts w:ascii="Wingdings" w:hAnsi="Wingdings" w:hint="default"/>
      </w:rPr>
    </w:lvl>
  </w:abstractNum>
  <w:abstractNum w:abstractNumId="34">
    <w:nsid w:val="6F6720FF"/>
    <w:multiLevelType w:val="hybridMultilevel"/>
    <w:tmpl w:val="B9FC7258"/>
    <w:lvl w:ilvl="0" w:tplc="15A26F26">
      <w:start w:val="1"/>
      <w:numFmt w:val="decimal"/>
      <w:lvlText w:val="%1、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  <w:rPr>
        <w:rFonts w:cs="Times New Roman"/>
      </w:rPr>
    </w:lvl>
  </w:abstractNum>
  <w:abstractNum w:abstractNumId="35">
    <w:nsid w:val="72EC2102"/>
    <w:multiLevelType w:val="hybridMultilevel"/>
    <w:tmpl w:val="FDD2E88C"/>
    <w:lvl w:ilvl="0" w:tplc="A54E39E6">
      <w:start w:val="1"/>
      <w:numFmt w:val="decimal"/>
      <w:lvlText w:val="%1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>
    <w:nsid w:val="72F32046"/>
    <w:multiLevelType w:val="hybridMultilevel"/>
    <w:tmpl w:val="B6B00FF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37">
    <w:nsid w:val="7B7D4815"/>
    <w:multiLevelType w:val="hybridMultilevel"/>
    <w:tmpl w:val="23084056"/>
    <w:lvl w:ilvl="0" w:tplc="ACF253F4">
      <w:start w:val="3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8">
    <w:nsid w:val="7E497DBF"/>
    <w:multiLevelType w:val="hybridMultilevel"/>
    <w:tmpl w:val="B0542840"/>
    <w:lvl w:ilvl="0" w:tplc="595A6A5C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4"/>
  </w:num>
  <w:num w:numId="2">
    <w:abstractNumId w:val="33"/>
  </w:num>
  <w:num w:numId="3">
    <w:abstractNumId w:val="13"/>
  </w:num>
  <w:num w:numId="4">
    <w:abstractNumId w:val="12"/>
  </w:num>
  <w:num w:numId="5">
    <w:abstractNumId w:val="36"/>
  </w:num>
  <w:num w:numId="6">
    <w:abstractNumId w:val="9"/>
  </w:num>
  <w:num w:numId="7">
    <w:abstractNumId w:val="17"/>
  </w:num>
  <w:num w:numId="8">
    <w:abstractNumId w:val="38"/>
  </w:num>
  <w:num w:numId="9">
    <w:abstractNumId w:val="19"/>
  </w:num>
  <w:num w:numId="10">
    <w:abstractNumId w:val="8"/>
  </w:num>
  <w:num w:numId="11">
    <w:abstractNumId w:val="29"/>
  </w:num>
  <w:num w:numId="12">
    <w:abstractNumId w:val="25"/>
  </w:num>
  <w:num w:numId="13">
    <w:abstractNumId w:val="18"/>
  </w:num>
  <w:num w:numId="14">
    <w:abstractNumId w:val="5"/>
  </w:num>
  <w:num w:numId="15">
    <w:abstractNumId w:val="20"/>
  </w:num>
  <w:num w:numId="16">
    <w:abstractNumId w:val="28"/>
  </w:num>
  <w:num w:numId="17">
    <w:abstractNumId w:val="14"/>
  </w:num>
  <w:num w:numId="18">
    <w:abstractNumId w:val="11"/>
  </w:num>
  <w:num w:numId="19">
    <w:abstractNumId w:val="32"/>
  </w:num>
  <w:num w:numId="20">
    <w:abstractNumId w:val="34"/>
  </w:num>
  <w:num w:numId="21">
    <w:abstractNumId w:val="21"/>
  </w:num>
  <w:num w:numId="22">
    <w:abstractNumId w:val="37"/>
  </w:num>
  <w:num w:numId="23">
    <w:abstractNumId w:val="3"/>
  </w:num>
  <w:num w:numId="24">
    <w:abstractNumId w:val="1"/>
  </w:num>
  <w:num w:numId="25">
    <w:abstractNumId w:val="2"/>
  </w:num>
  <w:num w:numId="26">
    <w:abstractNumId w:val="0"/>
  </w:num>
  <w:num w:numId="27">
    <w:abstractNumId w:val="23"/>
  </w:num>
  <w:num w:numId="28">
    <w:abstractNumId w:val="6"/>
  </w:num>
  <w:num w:numId="29">
    <w:abstractNumId w:val="16"/>
  </w:num>
  <w:num w:numId="30">
    <w:abstractNumId w:val="27"/>
  </w:num>
  <w:num w:numId="31">
    <w:abstractNumId w:val="24"/>
  </w:num>
  <w:num w:numId="32">
    <w:abstractNumId w:val="30"/>
  </w:num>
  <w:num w:numId="33">
    <w:abstractNumId w:val="7"/>
  </w:num>
  <w:num w:numId="34">
    <w:abstractNumId w:val="22"/>
  </w:num>
  <w:num w:numId="35">
    <w:abstractNumId w:val="35"/>
  </w:num>
  <w:num w:numId="3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10"/>
  </w:num>
  <w:num w:numId="39">
    <w:abstractNumId w:val="15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A57"/>
    <w:rsid w:val="00010BC7"/>
    <w:rsid w:val="000133B0"/>
    <w:rsid w:val="00017505"/>
    <w:rsid w:val="00022F41"/>
    <w:rsid w:val="00036FD2"/>
    <w:rsid w:val="0004100F"/>
    <w:rsid w:val="00042D6F"/>
    <w:rsid w:val="0005287E"/>
    <w:rsid w:val="00053594"/>
    <w:rsid w:val="000535BD"/>
    <w:rsid w:val="00053B73"/>
    <w:rsid w:val="00056142"/>
    <w:rsid w:val="00056EA7"/>
    <w:rsid w:val="00061B36"/>
    <w:rsid w:val="0006421D"/>
    <w:rsid w:val="0007012A"/>
    <w:rsid w:val="0007141D"/>
    <w:rsid w:val="00072D99"/>
    <w:rsid w:val="000744C1"/>
    <w:rsid w:val="0008371F"/>
    <w:rsid w:val="0008434E"/>
    <w:rsid w:val="00086199"/>
    <w:rsid w:val="0008620D"/>
    <w:rsid w:val="00093315"/>
    <w:rsid w:val="00093ACA"/>
    <w:rsid w:val="00094982"/>
    <w:rsid w:val="000978CC"/>
    <w:rsid w:val="000A013B"/>
    <w:rsid w:val="000A2F01"/>
    <w:rsid w:val="000A5951"/>
    <w:rsid w:val="000A5E4B"/>
    <w:rsid w:val="000B558C"/>
    <w:rsid w:val="000B6625"/>
    <w:rsid w:val="000C1A49"/>
    <w:rsid w:val="000C698D"/>
    <w:rsid w:val="000D1334"/>
    <w:rsid w:val="000D2DE7"/>
    <w:rsid w:val="000E2410"/>
    <w:rsid w:val="000F1248"/>
    <w:rsid w:val="000F370A"/>
    <w:rsid w:val="000F5076"/>
    <w:rsid w:val="000F7008"/>
    <w:rsid w:val="00100A01"/>
    <w:rsid w:val="00102DD2"/>
    <w:rsid w:val="00111D0A"/>
    <w:rsid w:val="0011206C"/>
    <w:rsid w:val="00116625"/>
    <w:rsid w:val="00121ACF"/>
    <w:rsid w:val="001222A2"/>
    <w:rsid w:val="00122B27"/>
    <w:rsid w:val="00123002"/>
    <w:rsid w:val="00125963"/>
    <w:rsid w:val="001311E3"/>
    <w:rsid w:val="00134E5D"/>
    <w:rsid w:val="00141133"/>
    <w:rsid w:val="001416BC"/>
    <w:rsid w:val="0014205C"/>
    <w:rsid w:val="00155F63"/>
    <w:rsid w:val="001562C8"/>
    <w:rsid w:val="0015657D"/>
    <w:rsid w:val="00156C7F"/>
    <w:rsid w:val="0016050D"/>
    <w:rsid w:val="0016138A"/>
    <w:rsid w:val="00161FD1"/>
    <w:rsid w:val="00162350"/>
    <w:rsid w:val="00166950"/>
    <w:rsid w:val="00173D45"/>
    <w:rsid w:val="001741F1"/>
    <w:rsid w:val="0017480E"/>
    <w:rsid w:val="00174CC6"/>
    <w:rsid w:val="00174F16"/>
    <w:rsid w:val="00175A11"/>
    <w:rsid w:val="00176844"/>
    <w:rsid w:val="0017780F"/>
    <w:rsid w:val="00180FE2"/>
    <w:rsid w:val="001815E7"/>
    <w:rsid w:val="00181DA4"/>
    <w:rsid w:val="00182439"/>
    <w:rsid w:val="00185375"/>
    <w:rsid w:val="00191E57"/>
    <w:rsid w:val="00197FE6"/>
    <w:rsid w:val="001A3579"/>
    <w:rsid w:val="001A43EA"/>
    <w:rsid w:val="001A5618"/>
    <w:rsid w:val="001C2632"/>
    <w:rsid w:val="001C3A2E"/>
    <w:rsid w:val="001C4C66"/>
    <w:rsid w:val="001C6691"/>
    <w:rsid w:val="001C6712"/>
    <w:rsid w:val="001D6308"/>
    <w:rsid w:val="001D726E"/>
    <w:rsid w:val="001E014A"/>
    <w:rsid w:val="001E337A"/>
    <w:rsid w:val="001E4713"/>
    <w:rsid w:val="001E515E"/>
    <w:rsid w:val="001E5977"/>
    <w:rsid w:val="001E700B"/>
    <w:rsid w:val="001F06B0"/>
    <w:rsid w:val="001F25F1"/>
    <w:rsid w:val="001F3603"/>
    <w:rsid w:val="001F48BF"/>
    <w:rsid w:val="001F5F5A"/>
    <w:rsid w:val="001F777D"/>
    <w:rsid w:val="001F7FDB"/>
    <w:rsid w:val="00200E12"/>
    <w:rsid w:val="00201624"/>
    <w:rsid w:val="00204302"/>
    <w:rsid w:val="00204359"/>
    <w:rsid w:val="00206C72"/>
    <w:rsid w:val="00210D92"/>
    <w:rsid w:val="00212465"/>
    <w:rsid w:val="00212925"/>
    <w:rsid w:val="00213ED3"/>
    <w:rsid w:val="00215370"/>
    <w:rsid w:val="002202F8"/>
    <w:rsid w:val="0022084C"/>
    <w:rsid w:val="00222BE9"/>
    <w:rsid w:val="00222E00"/>
    <w:rsid w:val="00222F49"/>
    <w:rsid w:val="002267F6"/>
    <w:rsid w:val="00227759"/>
    <w:rsid w:val="002378DF"/>
    <w:rsid w:val="00241ACA"/>
    <w:rsid w:val="0024239F"/>
    <w:rsid w:val="00245035"/>
    <w:rsid w:val="00245AE0"/>
    <w:rsid w:val="00245CE1"/>
    <w:rsid w:val="00253338"/>
    <w:rsid w:val="00256E33"/>
    <w:rsid w:val="0025742D"/>
    <w:rsid w:val="00267029"/>
    <w:rsid w:val="00273E53"/>
    <w:rsid w:val="00274EA9"/>
    <w:rsid w:val="00276BE3"/>
    <w:rsid w:val="00277A00"/>
    <w:rsid w:val="00277E86"/>
    <w:rsid w:val="00280B52"/>
    <w:rsid w:val="00282210"/>
    <w:rsid w:val="00284727"/>
    <w:rsid w:val="002854A4"/>
    <w:rsid w:val="00287AA4"/>
    <w:rsid w:val="002926EB"/>
    <w:rsid w:val="00293BCC"/>
    <w:rsid w:val="00294360"/>
    <w:rsid w:val="00297326"/>
    <w:rsid w:val="002A1EDD"/>
    <w:rsid w:val="002A7C0B"/>
    <w:rsid w:val="002B0280"/>
    <w:rsid w:val="002B0DD9"/>
    <w:rsid w:val="002B19B3"/>
    <w:rsid w:val="002B2990"/>
    <w:rsid w:val="002B3640"/>
    <w:rsid w:val="002B4836"/>
    <w:rsid w:val="002B5CEF"/>
    <w:rsid w:val="002B7A52"/>
    <w:rsid w:val="002C4673"/>
    <w:rsid w:val="002C5362"/>
    <w:rsid w:val="002D160F"/>
    <w:rsid w:val="002D2543"/>
    <w:rsid w:val="002D37A9"/>
    <w:rsid w:val="002D59DE"/>
    <w:rsid w:val="002D75B9"/>
    <w:rsid w:val="002E1017"/>
    <w:rsid w:val="002E6E6D"/>
    <w:rsid w:val="002E7012"/>
    <w:rsid w:val="002F02DA"/>
    <w:rsid w:val="002F0A04"/>
    <w:rsid w:val="002F2198"/>
    <w:rsid w:val="002F37AD"/>
    <w:rsid w:val="002F5078"/>
    <w:rsid w:val="00301939"/>
    <w:rsid w:val="00302306"/>
    <w:rsid w:val="00304D60"/>
    <w:rsid w:val="0030514A"/>
    <w:rsid w:val="00305FD7"/>
    <w:rsid w:val="00306DC7"/>
    <w:rsid w:val="00311148"/>
    <w:rsid w:val="003128DF"/>
    <w:rsid w:val="00313A45"/>
    <w:rsid w:val="0032186C"/>
    <w:rsid w:val="00324DAB"/>
    <w:rsid w:val="00324FCE"/>
    <w:rsid w:val="00327DBD"/>
    <w:rsid w:val="00330FAF"/>
    <w:rsid w:val="003316AD"/>
    <w:rsid w:val="0033440E"/>
    <w:rsid w:val="00335712"/>
    <w:rsid w:val="00337E7F"/>
    <w:rsid w:val="00342012"/>
    <w:rsid w:val="003424EE"/>
    <w:rsid w:val="00344400"/>
    <w:rsid w:val="003445FA"/>
    <w:rsid w:val="00344A89"/>
    <w:rsid w:val="00345A67"/>
    <w:rsid w:val="0034629F"/>
    <w:rsid w:val="00347B98"/>
    <w:rsid w:val="00351CF8"/>
    <w:rsid w:val="00352B01"/>
    <w:rsid w:val="00354F55"/>
    <w:rsid w:val="00357D5F"/>
    <w:rsid w:val="00360F0E"/>
    <w:rsid w:val="00362893"/>
    <w:rsid w:val="0036416A"/>
    <w:rsid w:val="00365294"/>
    <w:rsid w:val="00366070"/>
    <w:rsid w:val="0036651A"/>
    <w:rsid w:val="0036667F"/>
    <w:rsid w:val="00367F9E"/>
    <w:rsid w:val="003721C7"/>
    <w:rsid w:val="00372963"/>
    <w:rsid w:val="00372BED"/>
    <w:rsid w:val="003731F7"/>
    <w:rsid w:val="00373E21"/>
    <w:rsid w:val="00376C60"/>
    <w:rsid w:val="00376FD0"/>
    <w:rsid w:val="00386515"/>
    <w:rsid w:val="003929AA"/>
    <w:rsid w:val="003939A5"/>
    <w:rsid w:val="00394689"/>
    <w:rsid w:val="003966AB"/>
    <w:rsid w:val="003A00EC"/>
    <w:rsid w:val="003A1397"/>
    <w:rsid w:val="003A33D3"/>
    <w:rsid w:val="003A7761"/>
    <w:rsid w:val="003B3016"/>
    <w:rsid w:val="003B4067"/>
    <w:rsid w:val="003B57B9"/>
    <w:rsid w:val="003C0137"/>
    <w:rsid w:val="003C18DC"/>
    <w:rsid w:val="003C2A8B"/>
    <w:rsid w:val="003C2EBA"/>
    <w:rsid w:val="003C374F"/>
    <w:rsid w:val="003C3769"/>
    <w:rsid w:val="003C45F0"/>
    <w:rsid w:val="003C46CE"/>
    <w:rsid w:val="003C6ED2"/>
    <w:rsid w:val="003D051E"/>
    <w:rsid w:val="003D2E4C"/>
    <w:rsid w:val="003D3C9F"/>
    <w:rsid w:val="003D3E3F"/>
    <w:rsid w:val="003D4D3C"/>
    <w:rsid w:val="003D5F3B"/>
    <w:rsid w:val="003E048F"/>
    <w:rsid w:val="003E2D5B"/>
    <w:rsid w:val="003E404E"/>
    <w:rsid w:val="003E5F9B"/>
    <w:rsid w:val="0040097F"/>
    <w:rsid w:val="00402D9F"/>
    <w:rsid w:val="00412341"/>
    <w:rsid w:val="004133E8"/>
    <w:rsid w:val="00414B87"/>
    <w:rsid w:val="00417861"/>
    <w:rsid w:val="00420184"/>
    <w:rsid w:val="00422CE0"/>
    <w:rsid w:val="00423D75"/>
    <w:rsid w:val="00424346"/>
    <w:rsid w:val="00434853"/>
    <w:rsid w:val="00435D7D"/>
    <w:rsid w:val="004369B6"/>
    <w:rsid w:val="0044179F"/>
    <w:rsid w:val="00441A32"/>
    <w:rsid w:val="004423A0"/>
    <w:rsid w:val="00442BC2"/>
    <w:rsid w:val="004443BD"/>
    <w:rsid w:val="004446A5"/>
    <w:rsid w:val="00445621"/>
    <w:rsid w:val="00445BE6"/>
    <w:rsid w:val="00445C24"/>
    <w:rsid w:val="0044618F"/>
    <w:rsid w:val="004470D5"/>
    <w:rsid w:val="0045164F"/>
    <w:rsid w:val="004518A5"/>
    <w:rsid w:val="00454733"/>
    <w:rsid w:val="0046179F"/>
    <w:rsid w:val="004627F3"/>
    <w:rsid w:val="00466063"/>
    <w:rsid w:val="0046770A"/>
    <w:rsid w:val="0047448D"/>
    <w:rsid w:val="004761FA"/>
    <w:rsid w:val="00480A7A"/>
    <w:rsid w:val="00483A74"/>
    <w:rsid w:val="00484684"/>
    <w:rsid w:val="004868ED"/>
    <w:rsid w:val="00487AF9"/>
    <w:rsid w:val="00487F6D"/>
    <w:rsid w:val="00493C16"/>
    <w:rsid w:val="004966FD"/>
    <w:rsid w:val="00496907"/>
    <w:rsid w:val="004A058A"/>
    <w:rsid w:val="004A7D30"/>
    <w:rsid w:val="004B39F3"/>
    <w:rsid w:val="004B5720"/>
    <w:rsid w:val="004B786C"/>
    <w:rsid w:val="004C7896"/>
    <w:rsid w:val="004D068C"/>
    <w:rsid w:val="004D173D"/>
    <w:rsid w:val="004D1E65"/>
    <w:rsid w:val="004D41D6"/>
    <w:rsid w:val="004D5465"/>
    <w:rsid w:val="004D6678"/>
    <w:rsid w:val="004D6E28"/>
    <w:rsid w:val="004E1381"/>
    <w:rsid w:val="004E21A7"/>
    <w:rsid w:val="004E2651"/>
    <w:rsid w:val="004E3E65"/>
    <w:rsid w:val="004E62C4"/>
    <w:rsid w:val="004E7EDC"/>
    <w:rsid w:val="004F471E"/>
    <w:rsid w:val="004F6EF9"/>
    <w:rsid w:val="0050255D"/>
    <w:rsid w:val="005041E3"/>
    <w:rsid w:val="005071EC"/>
    <w:rsid w:val="005105C2"/>
    <w:rsid w:val="00510E9C"/>
    <w:rsid w:val="005113EC"/>
    <w:rsid w:val="00514480"/>
    <w:rsid w:val="00515669"/>
    <w:rsid w:val="00517DB8"/>
    <w:rsid w:val="005221F1"/>
    <w:rsid w:val="00522707"/>
    <w:rsid w:val="005227C9"/>
    <w:rsid w:val="00524BBF"/>
    <w:rsid w:val="00526C01"/>
    <w:rsid w:val="005272A6"/>
    <w:rsid w:val="00527B12"/>
    <w:rsid w:val="005302C1"/>
    <w:rsid w:val="00531AB1"/>
    <w:rsid w:val="00536817"/>
    <w:rsid w:val="00536B14"/>
    <w:rsid w:val="00541ACF"/>
    <w:rsid w:val="005438D0"/>
    <w:rsid w:val="00547DDB"/>
    <w:rsid w:val="005514D1"/>
    <w:rsid w:val="005567BD"/>
    <w:rsid w:val="005571CE"/>
    <w:rsid w:val="00560052"/>
    <w:rsid w:val="0056097C"/>
    <w:rsid w:val="00560D76"/>
    <w:rsid w:val="0056170F"/>
    <w:rsid w:val="0056424F"/>
    <w:rsid w:val="00564CF8"/>
    <w:rsid w:val="0057131D"/>
    <w:rsid w:val="00573937"/>
    <w:rsid w:val="00581167"/>
    <w:rsid w:val="00581733"/>
    <w:rsid w:val="00582448"/>
    <w:rsid w:val="00586FF8"/>
    <w:rsid w:val="00587D78"/>
    <w:rsid w:val="005939BF"/>
    <w:rsid w:val="00594C02"/>
    <w:rsid w:val="00596620"/>
    <w:rsid w:val="005A022D"/>
    <w:rsid w:val="005A0897"/>
    <w:rsid w:val="005A6095"/>
    <w:rsid w:val="005B0423"/>
    <w:rsid w:val="005B3A25"/>
    <w:rsid w:val="005B542E"/>
    <w:rsid w:val="005B7F36"/>
    <w:rsid w:val="005C0731"/>
    <w:rsid w:val="005C54AC"/>
    <w:rsid w:val="005C74A6"/>
    <w:rsid w:val="005D049B"/>
    <w:rsid w:val="005D240C"/>
    <w:rsid w:val="005D5884"/>
    <w:rsid w:val="005D6603"/>
    <w:rsid w:val="005E3B6C"/>
    <w:rsid w:val="005E4C7E"/>
    <w:rsid w:val="005E5302"/>
    <w:rsid w:val="005E706E"/>
    <w:rsid w:val="005E7AAD"/>
    <w:rsid w:val="005F1371"/>
    <w:rsid w:val="005F2387"/>
    <w:rsid w:val="005F4097"/>
    <w:rsid w:val="00600B1F"/>
    <w:rsid w:val="006067A1"/>
    <w:rsid w:val="00610173"/>
    <w:rsid w:val="00610407"/>
    <w:rsid w:val="0061069F"/>
    <w:rsid w:val="00614753"/>
    <w:rsid w:val="00614C2F"/>
    <w:rsid w:val="00621500"/>
    <w:rsid w:val="00626146"/>
    <w:rsid w:val="00626420"/>
    <w:rsid w:val="00630367"/>
    <w:rsid w:val="00631725"/>
    <w:rsid w:val="00631E1B"/>
    <w:rsid w:val="006334E4"/>
    <w:rsid w:val="006423CB"/>
    <w:rsid w:val="00642A23"/>
    <w:rsid w:val="00646709"/>
    <w:rsid w:val="00647497"/>
    <w:rsid w:val="006520C5"/>
    <w:rsid w:val="006630E5"/>
    <w:rsid w:val="00663D0B"/>
    <w:rsid w:val="00666F1B"/>
    <w:rsid w:val="00671138"/>
    <w:rsid w:val="006805D1"/>
    <w:rsid w:val="00680AA2"/>
    <w:rsid w:val="00681DB6"/>
    <w:rsid w:val="00682F6C"/>
    <w:rsid w:val="00684506"/>
    <w:rsid w:val="00684B79"/>
    <w:rsid w:val="006855AC"/>
    <w:rsid w:val="0069274E"/>
    <w:rsid w:val="006935E0"/>
    <w:rsid w:val="0069492F"/>
    <w:rsid w:val="006A05F6"/>
    <w:rsid w:val="006A1E62"/>
    <w:rsid w:val="006A280F"/>
    <w:rsid w:val="006A2817"/>
    <w:rsid w:val="006B07E8"/>
    <w:rsid w:val="006C2D8A"/>
    <w:rsid w:val="006C4475"/>
    <w:rsid w:val="006C6A28"/>
    <w:rsid w:val="006D013B"/>
    <w:rsid w:val="006D0B3C"/>
    <w:rsid w:val="006D1A7F"/>
    <w:rsid w:val="006D210D"/>
    <w:rsid w:val="006D500F"/>
    <w:rsid w:val="006D5585"/>
    <w:rsid w:val="006D5F7F"/>
    <w:rsid w:val="006E1202"/>
    <w:rsid w:val="006E18FD"/>
    <w:rsid w:val="006E19CB"/>
    <w:rsid w:val="006E2AE7"/>
    <w:rsid w:val="006E6638"/>
    <w:rsid w:val="006E7738"/>
    <w:rsid w:val="006E78D5"/>
    <w:rsid w:val="006F1478"/>
    <w:rsid w:val="006F156D"/>
    <w:rsid w:val="006F34AA"/>
    <w:rsid w:val="006F543E"/>
    <w:rsid w:val="00703A25"/>
    <w:rsid w:val="007069FE"/>
    <w:rsid w:val="00711DB3"/>
    <w:rsid w:val="007138E5"/>
    <w:rsid w:val="007145C0"/>
    <w:rsid w:val="00714B6E"/>
    <w:rsid w:val="007209E1"/>
    <w:rsid w:val="00725358"/>
    <w:rsid w:val="00732F04"/>
    <w:rsid w:val="00733FA3"/>
    <w:rsid w:val="007343B1"/>
    <w:rsid w:val="007376F8"/>
    <w:rsid w:val="00740863"/>
    <w:rsid w:val="007430E7"/>
    <w:rsid w:val="007433D2"/>
    <w:rsid w:val="00745C5A"/>
    <w:rsid w:val="00746668"/>
    <w:rsid w:val="00746EB0"/>
    <w:rsid w:val="00754A03"/>
    <w:rsid w:val="0075615F"/>
    <w:rsid w:val="00764390"/>
    <w:rsid w:val="00764712"/>
    <w:rsid w:val="00764AEF"/>
    <w:rsid w:val="00767039"/>
    <w:rsid w:val="00767289"/>
    <w:rsid w:val="0076761D"/>
    <w:rsid w:val="00773A1A"/>
    <w:rsid w:val="00774345"/>
    <w:rsid w:val="00775DD4"/>
    <w:rsid w:val="007760A2"/>
    <w:rsid w:val="007818D9"/>
    <w:rsid w:val="00787F15"/>
    <w:rsid w:val="00794F8A"/>
    <w:rsid w:val="007A002B"/>
    <w:rsid w:val="007A0B02"/>
    <w:rsid w:val="007A0FA5"/>
    <w:rsid w:val="007A10DA"/>
    <w:rsid w:val="007A2768"/>
    <w:rsid w:val="007B08B5"/>
    <w:rsid w:val="007B47A2"/>
    <w:rsid w:val="007B5895"/>
    <w:rsid w:val="007B60CE"/>
    <w:rsid w:val="007C3296"/>
    <w:rsid w:val="007C4068"/>
    <w:rsid w:val="007C40E4"/>
    <w:rsid w:val="007C4FBC"/>
    <w:rsid w:val="007D2794"/>
    <w:rsid w:val="007D314C"/>
    <w:rsid w:val="007D558B"/>
    <w:rsid w:val="007D7288"/>
    <w:rsid w:val="007D7D06"/>
    <w:rsid w:val="007E01CC"/>
    <w:rsid w:val="007E06DF"/>
    <w:rsid w:val="007E0990"/>
    <w:rsid w:val="007E2848"/>
    <w:rsid w:val="007E2B66"/>
    <w:rsid w:val="007F2366"/>
    <w:rsid w:val="007F3335"/>
    <w:rsid w:val="007F400D"/>
    <w:rsid w:val="007F66BE"/>
    <w:rsid w:val="007F707C"/>
    <w:rsid w:val="007F778F"/>
    <w:rsid w:val="00804C64"/>
    <w:rsid w:val="008072E2"/>
    <w:rsid w:val="00807A06"/>
    <w:rsid w:val="0081088A"/>
    <w:rsid w:val="00811F82"/>
    <w:rsid w:val="00813AD3"/>
    <w:rsid w:val="00815396"/>
    <w:rsid w:val="00817D2D"/>
    <w:rsid w:val="008226B1"/>
    <w:rsid w:val="00830BA8"/>
    <w:rsid w:val="00830E16"/>
    <w:rsid w:val="00831535"/>
    <w:rsid w:val="0083184B"/>
    <w:rsid w:val="008337A1"/>
    <w:rsid w:val="00835427"/>
    <w:rsid w:val="00840AF9"/>
    <w:rsid w:val="00843B8A"/>
    <w:rsid w:val="00846E9B"/>
    <w:rsid w:val="008508B8"/>
    <w:rsid w:val="008540F4"/>
    <w:rsid w:val="008567C8"/>
    <w:rsid w:val="00856F84"/>
    <w:rsid w:val="00857635"/>
    <w:rsid w:val="008602C6"/>
    <w:rsid w:val="00864B83"/>
    <w:rsid w:val="00865369"/>
    <w:rsid w:val="008658D4"/>
    <w:rsid w:val="00865F34"/>
    <w:rsid w:val="00866A51"/>
    <w:rsid w:val="0087465B"/>
    <w:rsid w:val="008748C1"/>
    <w:rsid w:val="008755C9"/>
    <w:rsid w:val="00876464"/>
    <w:rsid w:val="00881D32"/>
    <w:rsid w:val="008832CD"/>
    <w:rsid w:val="00883EDA"/>
    <w:rsid w:val="00886A34"/>
    <w:rsid w:val="00890AB8"/>
    <w:rsid w:val="008919CF"/>
    <w:rsid w:val="008932DC"/>
    <w:rsid w:val="008935BD"/>
    <w:rsid w:val="008936BC"/>
    <w:rsid w:val="008936FE"/>
    <w:rsid w:val="0089590F"/>
    <w:rsid w:val="00896F2D"/>
    <w:rsid w:val="008A028C"/>
    <w:rsid w:val="008A0494"/>
    <w:rsid w:val="008A1EE1"/>
    <w:rsid w:val="008A3F2B"/>
    <w:rsid w:val="008A4D43"/>
    <w:rsid w:val="008A7DC7"/>
    <w:rsid w:val="008B0204"/>
    <w:rsid w:val="008B2001"/>
    <w:rsid w:val="008B3A85"/>
    <w:rsid w:val="008B6E81"/>
    <w:rsid w:val="008B7027"/>
    <w:rsid w:val="008C18E7"/>
    <w:rsid w:val="008C33F8"/>
    <w:rsid w:val="008C4A66"/>
    <w:rsid w:val="008C6029"/>
    <w:rsid w:val="008D0F7F"/>
    <w:rsid w:val="008D186A"/>
    <w:rsid w:val="008D296C"/>
    <w:rsid w:val="008D39CC"/>
    <w:rsid w:val="008D3E10"/>
    <w:rsid w:val="008D6886"/>
    <w:rsid w:val="008E3982"/>
    <w:rsid w:val="008E447C"/>
    <w:rsid w:val="008E6041"/>
    <w:rsid w:val="008E748D"/>
    <w:rsid w:val="008E7EAB"/>
    <w:rsid w:val="008F0FC5"/>
    <w:rsid w:val="008F30AA"/>
    <w:rsid w:val="008F6F2E"/>
    <w:rsid w:val="0090094B"/>
    <w:rsid w:val="00903B07"/>
    <w:rsid w:val="009059DE"/>
    <w:rsid w:val="009112C5"/>
    <w:rsid w:val="009133FE"/>
    <w:rsid w:val="009135D0"/>
    <w:rsid w:val="009137ED"/>
    <w:rsid w:val="00916A55"/>
    <w:rsid w:val="00922F54"/>
    <w:rsid w:val="00923D8C"/>
    <w:rsid w:val="0092467B"/>
    <w:rsid w:val="00927339"/>
    <w:rsid w:val="00933D9B"/>
    <w:rsid w:val="009345A5"/>
    <w:rsid w:val="00936E24"/>
    <w:rsid w:val="0093704A"/>
    <w:rsid w:val="009374C6"/>
    <w:rsid w:val="00937503"/>
    <w:rsid w:val="00941ABF"/>
    <w:rsid w:val="00943D72"/>
    <w:rsid w:val="00945AA2"/>
    <w:rsid w:val="00945E0E"/>
    <w:rsid w:val="00947E2D"/>
    <w:rsid w:val="00951B91"/>
    <w:rsid w:val="00953CA1"/>
    <w:rsid w:val="00956BD5"/>
    <w:rsid w:val="00960CF5"/>
    <w:rsid w:val="00961040"/>
    <w:rsid w:val="009618D1"/>
    <w:rsid w:val="0096365C"/>
    <w:rsid w:val="0096480E"/>
    <w:rsid w:val="00964E04"/>
    <w:rsid w:val="0097348A"/>
    <w:rsid w:val="00973BA9"/>
    <w:rsid w:val="00981714"/>
    <w:rsid w:val="009825C3"/>
    <w:rsid w:val="0098325A"/>
    <w:rsid w:val="009854C6"/>
    <w:rsid w:val="00991AE8"/>
    <w:rsid w:val="00991E34"/>
    <w:rsid w:val="009960A4"/>
    <w:rsid w:val="00997857"/>
    <w:rsid w:val="009A44BB"/>
    <w:rsid w:val="009A4FB0"/>
    <w:rsid w:val="009A5067"/>
    <w:rsid w:val="009B04F3"/>
    <w:rsid w:val="009B478D"/>
    <w:rsid w:val="009B5332"/>
    <w:rsid w:val="009C146D"/>
    <w:rsid w:val="009C23F4"/>
    <w:rsid w:val="009C50EE"/>
    <w:rsid w:val="009D330E"/>
    <w:rsid w:val="009D3A50"/>
    <w:rsid w:val="009D7C60"/>
    <w:rsid w:val="009E0F48"/>
    <w:rsid w:val="009E303C"/>
    <w:rsid w:val="009E3B34"/>
    <w:rsid w:val="009E4A25"/>
    <w:rsid w:val="009E4CAF"/>
    <w:rsid w:val="009E6BD7"/>
    <w:rsid w:val="009E75D7"/>
    <w:rsid w:val="009F20B5"/>
    <w:rsid w:val="009F422F"/>
    <w:rsid w:val="00A00976"/>
    <w:rsid w:val="00A01042"/>
    <w:rsid w:val="00A102CE"/>
    <w:rsid w:val="00A11BE5"/>
    <w:rsid w:val="00A133F8"/>
    <w:rsid w:val="00A14F92"/>
    <w:rsid w:val="00A17735"/>
    <w:rsid w:val="00A2371F"/>
    <w:rsid w:val="00A25EF8"/>
    <w:rsid w:val="00A273DF"/>
    <w:rsid w:val="00A27526"/>
    <w:rsid w:val="00A32CD9"/>
    <w:rsid w:val="00A334CE"/>
    <w:rsid w:val="00A355A1"/>
    <w:rsid w:val="00A35E72"/>
    <w:rsid w:val="00A371E4"/>
    <w:rsid w:val="00A4174A"/>
    <w:rsid w:val="00A42A18"/>
    <w:rsid w:val="00A44C9D"/>
    <w:rsid w:val="00A45F3F"/>
    <w:rsid w:val="00A50C0D"/>
    <w:rsid w:val="00A51906"/>
    <w:rsid w:val="00A532E5"/>
    <w:rsid w:val="00A60F64"/>
    <w:rsid w:val="00A60FBC"/>
    <w:rsid w:val="00A6524B"/>
    <w:rsid w:val="00A65A0F"/>
    <w:rsid w:val="00A73435"/>
    <w:rsid w:val="00A73F67"/>
    <w:rsid w:val="00A75E5E"/>
    <w:rsid w:val="00A77BC0"/>
    <w:rsid w:val="00A802BD"/>
    <w:rsid w:val="00A815F0"/>
    <w:rsid w:val="00A86541"/>
    <w:rsid w:val="00A90FC0"/>
    <w:rsid w:val="00A94394"/>
    <w:rsid w:val="00AA1D78"/>
    <w:rsid w:val="00AA370E"/>
    <w:rsid w:val="00AA5166"/>
    <w:rsid w:val="00AA6FCF"/>
    <w:rsid w:val="00AA7209"/>
    <w:rsid w:val="00AA787F"/>
    <w:rsid w:val="00AB037D"/>
    <w:rsid w:val="00AB0526"/>
    <w:rsid w:val="00AB313F"/>
    <w:rsid w:val="00AC3DAF"/>
    <w:rsid w:val="00AC41BC"/>
    <w:rsid w:val="00AC4F63"/>
    <w:rsid w:val="00AD2616"/>
    <w:rsid w:val="00AD2ADB"/>
    <w:rsid w:val="00AD4C66"/>
    <w:rsid w:val="00AE06B7"/>
    <w:rsid w:val="00AE307C"/>
    <w:rsid w:val="00AE4BE1"/>
    <w:rsid w:val="00AE56B6"/>
    <w:rsid w:val="00AE59AA"/>
    <w:rsid w:val="00AE5C74"/>
    <w:rsid w:val="00AF23BC"/>
    <w:rsid w:val="00AF2526"/>
    <w:rsid w:val="00AF492A"/>
    <w:rsid w:val="00AF5A41"/>
    <w:rsid w:val="00AF6ED0"/>
    <w:rsid w:val="00AF7A64"/>
    <w:rsid w:val="00B00BE0"/>
    <w:rsid w:val="00B00F2C"/>
    <w:rsid w:val="00B04C7C"/>
    <w:rsid w:val="00B0578B"/>
    <w:rsid w:val="00B116F9"/>
    <w:rsid w:val="00B12FEE"/>
    <w:rsid w:val="00B137C3"/>
    <w:rsid w:val="00B14FC6"/>
    <w:rsid w:val="00B1669A"/>
    <w:rsid w:val="00B22985"/>
    <w:rsid w:val="00B23891"/>
    <w:rsid w:val="00B25505"/>
    <w:rsid w:val="00B32021"/>
    <w:rsid w:val="00B3232D"/>
    <w:rsid w:val="00B32A2E"/>
    <w:rsid w:val="00B37B9C"/>
    <w:rsid w:val="00B41D0E"/>
    <w:rsid w:val="00B424D5"/>
    <w:rsid w:val="00B4477E"/>
    <w:rsid w:val="00B45F23"/>
    <w:rsid w:val="00B46C01"/>
    <w:rsid w:val="00B507DF"/>
    <w:rsid w:val="00B534BB"/>
    <w:rsid w:val="00B564FE"/>
    <w:rsid w:val="00B61B40"/>
    <w:rsid w:val="00B63386"/>
    <w:rsid w:val="00B642F0"/>
    <w:rsid w:val="00B673AE"/>
    <w:rsid w:val="00B73579"/>
    <w:rsid w:val="00B7687A"/>
    <w:rsid w:val="00B76CE7"/>
    <w:rsid w:val="00B809E3"/>
    <w:rsid w:val="00B83930"/>
    <w:rsid w:val="00B86177"/>
    <w:rsid w:val="00B87C3F"/>
    <w:rsid w:val="00B942B7"/>
    <w:rsid w:val="00B96103"/>
    <w:rsid w:val="00B964B8"/>
    <w:rsid w:val="00B973B0"/>
    <w:rsid w:val="00BB7E7F"/>
    <w:rsid w:val="00BC4E13"/>
    <w:rsid w:val="00BC51B4"/>
    <w:rsid w:val="00BE1130"/>
    <w:rsid w:val="00BE2A3B"/>
    <w:rsid w:val="00BE408D"/>
    <w:rsid w:val="00BE7B01"/>
    <w:rsid w:val="00BF33DF"/>
    <w:rsid w:val="00BF3FDE"/>
    <w:rsid w:val="00BF4122"/>
    <w:rsid w:val="00BF56BC"/>
    <w:rsid w:val="00BF63FA"/>
    <w:rsid w:val="00C026E1"/>
    <w:rsid w:val="00C02CEA"/>
    <w:rsid w:val="00C05228"/>
    <w:rsid w:val="00C06A39"/>
    <w:rsid w:val="00C06AAD"/>
    <w:rsid w:val="00C11575"/>
    <w:rsid w:val="00C17493"/>
    <w:rsid w:val="00C20223"/>
    <w:rsid w:val="00C2100E"/>
    <w:rsid w:val="00C229E7"/>
    <w:rsid w:val="00C22D01"/>
    <w:rsid w:val="00C236F2"/>
    <w:rsid w:val="00C246EE"/>
    <w:rsid w:val="00C253DD"/>
    <w:rsid w:val="00C25A69"/>
    <w:rsid w:val="00C30712"/>
    <w:rsid w:val="00C32C34"/>
    <w:rsid w:val="00C4028A"/>
    <w:rsid w:val="00C411B2"/>
    <w:rsid w:val="00C43738"/>
    <w:rsid w:val="00C46C18"/>
    <w:rsid w:val="00C50897"/>
    <w:rsid w:val="00C51D11"/>
    <w:rsid w:val="00C61F79"/>
    <w:rsid w:val="00C63A3E"/>
    <w:rsid w:val="00C63FDA"/>
    <w:rsid w:val="00C65AA1"/>
    <w:rsid w:val="00C661E7"/>
    <w:rsid w:val="00C71223"/>
    <w:rsid w:val="00C74237"/>
    <w:rsid w:val="00C76544"/>
    <w:rsid w:val="00C76A06"/>
    <w:rsid w:val="00C76EF8"/>
    <w:rsid w:val="00C80AEB"/>
    <w:rsid w:val="00C8780F"/>
    <w:rsid w:val="00C9327D"/>
    <w:rsid w:val="00C96D23"/>
    <w:rsid w:val="00CA2276"/>
    <w:rsid w:val="00CA3502"/>
    <w:rsid w:val="00CA6750"/>
    <w:rsid w:val="00CB0569"/>
    <w:rsid w:val="00CB293A"/>
    <w:rsid w:val="00CC5AB0"/>
    <w:rsid w:val="00CD0100"/>
    <w:rsid w:val="00CD4368"/>
    <w:rsid w:val="00CD4E07"/>
    <w:rsid w:val="00CE0D9B"/>
    <w:rsid w:val="00CE1C0C"/>
    <w:rsid w:val="00CE590F"/>
    <w:rsid w:val="00CE758B"/>
    <w:rsid w:val="00CF1DFB"/>
    <w:rsid w:val="00CF418E"/>
    <w:rsid w:val="00CF5254"/>
    <w:rsid w:val="00CF635A"/>
    <w:rsid w:val="00CF6F9E"/>
    <w:rsid w:val="00D02873"/>
    <w:rsid w:val="00D02C94"/>
    <w:rsid w:val="00D03005"/>
    <w:rsid w:val="00D067ED"/>
    <w:rsid w:val="00D069E8"/>
    <w:rsid w:val="00D10AD6"/>
    <w:rsid w:val="00D1309D"/>
    <w:rsid w:val="00D134B5"/>
    <w:rsid w:val="00D219D2"/>
    <w:rsid w:val="00D23FE2"/>
    <w:rsid w:val="00D26F53"/>
    <w:rsid w:val="00D27158"/>
    <w:rsid w:val="00D30784"/>
    <w:rsid w:val="00D339EE"/>
    <w:rsid w:val="00D347E5"/>
    <w:rsid w:val="00D4773E"/>
    <w:rsid w:val="00D5202F"/>
    <w:rsid w:val="00D5323F"/>
    <w:rsid w:val="00D54481"/>
    <w:rsid w:val="00D551D3"/>
    <w:rsid w:val="00D556F3"/>
    <w:rsid w:val="00D60574"/>
    <w:rsid w:val="00D614FA"/>
    <w:rsid w:val="00D619B4"/>
    <w:rsid w:val="00D61A2A"/>
    <w:rsid w:val="00D817F6"/>
    <w:rsid w:val="00D847DA"/>
    <w:rsid w:val="00D86661"/>
    <w:rsid w:val="00D86F13"/>
    <w:rsid w:val="00D87484"/>
    <w:rsid w:val="00D87A57"/>
    <w:rsid w:val="00D90E07"/>
    <w:rsid w:val="00D959A0"/>
    <w:rsid w:val="00DA0420"/>
    <w:rsid w:val="00DA0897"/>
    <w:rsid w:val="00DA5465"/>
    <w:rsid w:val="00DA655B"/>
    <w:rsid w:val="00DA7694"/>
    <w:rsid w:val="00DB326E"/>
    <w:rsid w:val="00DB52AC"/>
    <w:rsid w:val="00DB5B50"/>
    <w:rsid w:val="00DB5CB2"/>
    <w:rsid w:val="00DB66E0"/>
    <w:rsid w:val="00DB7086"/>
    <w:rsid w:val="00DB76EB"/>
    <w:rsid w:val="00DC0D0E"/>
    <w:rsid w:val="00DC2986"/>
    <w:rsid w:val="00DC379F"/>
    <w:rsid w:val="00DC3AE6"/>
    <w:rsid w:val="00DC6397"/>
    <w:rsid w:val="00DC72A9"/>
    <w:rsid w:val="00DD0A36"/>
    <w:rsid w:val="00DD1C42"/>
    <w:rsid w:val="00DD2142"/>
    <w:rsid w:val="00DD26E1"/>
    <w:rsid w:val="00DD322B"/>
    <w:rsid w:val="00DD4BBB"/>
    <w:rsid w:val="00DD6A39"/>
    <w:rsid w:val="00DD6C4B"/>
    <w:rsid w:val="00DE0215"/>
    <w:rsid w:val="00DE724D"/>
    <w:rsid w:val="00DF0554"/>
    <w:rsid w:val="00DF0623"/>
    <w:rsid w:val="00DF73FE"/>
    <w:rsid w:val="00DF7692"/>
    <w:rsid w:val="00DF7E9F"/>
    <w:rsid w:val="00E00168"/>
    <w:rsid w:val="00E02BBB"/>
    <w:rsid w:val="00E03398"/>
    <w:rsid w:val="00E0738B"/>
    <w:rsid w:val="00E11B01"/>
    <w:rsid w:val="00E11B14"/>
    <w:rsid w:val="00E12EDE"/>
    <w:rsid w:val="00E15529"/>
    <w:rsid w:val="00E171F8"/>
    <w:rsid w:val="00E1778D"/>
    <w:rsid w:val="00E17EEA"/>
    <w:rsid w:val="00E203C3"/>
    <w:rsid w:val="00E24377"/>
    <w:rsid w:val="00E24591"/>
    <w:rsid w:val="00E3020E"/>
    <w:rsid w:val="00E32BF2"/>
    <w:rsid w:val="00E33218"/>
    <w:rsid w:val="00E3389B"/>
    <w:rsid w:val="00E33A98"/>
    <w:rsid w:val="00E35BCA"/>
    <w:rsid w:val="00E360FF"/>
    <w:rsid w:val="00E3769E"/>
    <w:rsid w:val="00E44F96"/>
    <w:rsid w:val="00E4578C"/>
    <w:rsid w:val="00E45CBE"/>
    <w:rsid w:val="00E502EE"/>
    <w:rsid w:val="00E50A9D"/>
    <w:rsid w:val="00E56774"/>
    <w:rsid w:val="00E615FD"/>
    <w:rsid w:val="00E617DB"/>
    <w:rsid w:val="00E63005"/>
    <w:rsid w:val="00E63458"/>
    <w:rsid w:val="00E65BF2"/>
    <w:rsid w:val="00E66DFE"/>
    <w:rsid w:val="00E66EFC"/>
    <w:rsid w:val="00E67C0A"/>
    <w:rsid w:val="00E705AD"/>
    <w:rsid w:val="00E73DAD"/>
    <w:rsid w:val="00E767BD"/>
    <w:rsid w:val="00E84219"/>
    <w:rsid w:val="00E91A5B"/>
    <w:rsid w:val="00E9305D"/>
    <w:rsid w:val="00E95156"/>
    <w:rsid w:val="00EA1827"/>
    <w:rsid w:val="00EB4963"/>
    <w:rsid w:val="00EB4A93"/>
    <w:rsid w:val="00EB4BB0"/>
    <w:rsid w:val="00EB5C07"/>
    <w:rsid w:val="00EB64DB"/>
    <w:rsid w:val="00EC09E3"/>
    <w:rsid w:val="00EC0D61"/>
    <w:rsid w:val="00EC1695"/>
    <w:rsid w:val="00EC195D"/>
    <w:rsid w:val="00EC6CB3"/>
    <w:rsid w:val="00EC7744"/>
    <w:rsid w:val="00ED6C36"/>
    <w:rsid w:val="00ED6E2B"/>
    <w:rsid w:val="00EE451A"/>
    <w:rsid w:val="00EE479E"/>
    <w:rsid w:val="00EE78EF"/>
    <w:rsid w:val="00EE7915"/>
    <w:rsid w:val="00EE7D51"/>
    <w:rsid w:val="00EF13FC"/>
    <w:rsid w:val="00EF46AA"/>
    <w:rsid w:val="00EF5570"/>
    <w:rsid w:val="00EF55CA"/>
    <w:rsid w:val="00EF5889"/>
    <w:rsid w:val="00F020C8"/>
    <w:rsid w:val="00F037AC"/>
    <w:rsid w:val="00F05479"/>
    <w:rsid w:val="00F05A21"/>
    <w:rsid w:val="00F07C5C"/>
    <w:rsid w:val="00F101F4"/>
    <w:rsid w:val="00F11623"/>
    <w:rsid w:val="00F12291"/>
    <w:rsid w:val="00F16146"/>
    <w:rsid w:val="00F20589"/>
    <w:rsid w:val="00F20C39"/>
    <w:rsid w:val="00F2315B"/>
    <w:rsid w:val="00F23DB6"/>
    <w:rsid w:val="00F244B4"/>
    <w:rsid w:val="00F2536A"/>
    <w:rsid w:val="00F32F15"/>
    <w:rsid w:val="00F34FD4"/>
    <w:rsid w:val="00F40DDD"/>
    <w:rsid w:val="00F41EEA"/>
    <w:rsid w:val="00F421E4"/>
    <w:rsid w:val="00F4323B"/>
    <w:rsid w:val="00F44A5F"/>
    <w:rsid w:val="00F46073"/>
    <w:rsid w:val="00F504C8"/>
    <w:rsid w:val="00F52B36"/>
    <w:rsid w:val="00F537B5"/>
    <w:rsid w:val="00F5459D"/>
    <w:rsid w:val="00F55DB4"/>
    <w:rsid w:val="00F56C37"/>
    <w:rsid w:val="00F66FD8"/>
    <w:rsid w:val="00F74270"/>
    <w:rsid w:val="00F9004F"/>
    <w:rsid w:val="00F9219C"/>
    <w:rsid w:val="00F94BBC"/>
    <w:rsid w:val="00F960DF"/>
    <w:rsid w:val="00F964F1"/>
    <w:rsid w:val="00F96EED"/>
    <w:rsid w:val="00F976BD"/>
    <w:rsid w:val="00FA7895"/>
    <w:rsid w:val="00FA7F8C"/>
    <w:rsid w:val="00FB1600"/>
    <w:rsid w:val="00FB2081"/>
    <w:rsid w:val="00FB3D75"/>
    <w:rsid w:val="00FB45FF"/>
    <w:rsid w:val="00FB71A4"/>
    <w:rsid w:val="00FC1406"/>
    <w:rsid w:val="00FC31A0"/>
    <w:rsid w:val="00FC4DD6"/>
    <w:rsid w:val="00FC7CB9"/>
    <w:rsid w:val="00FD1DB5"/>
    <w:rsid w:val="00FD272E"/>
    <w:rsid w:val="00FD455F"/>
    <w:rsid w:val="00FD6513"/>
    <w:rsid w:val="00FD6790"/>
    <w:rsid w:val="00FE11CA"/>
    <w:rsid w:val="00FE160D"/>
    <w:rsid w:val="00FE1EBF"/>
    <w:rsid w:val="00FE3AAD"/>
    <w:rsid w:val="00FE721F"/>
    <w:rsid w:val="00FF1A09"/>
    <w:rsid w:val="00FF2607"/>
    <w:rsid w:val="00FF2BE9"/>
    <w:rsid w:val="00FF2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87A57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59A0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59A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32A2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E2651"/>
    <w:pPr>
      <w:keepNext/>
      <w:keepLines/>
      <w:widowControl/>
      <w:spacing w:before="280" w:after="290" w:line="376" w:lineRule="auto"/>
      <w:jc w:val="left"/>
      <w:outlineLvl w:val="3"/>
    </w:pPr>
    <w:rPr>
      <w:rFonts w:ascii="Arial" w:hAnsi="Arial"/>
      <w:b/>
      <w:bCs/>
      <w:kern w:val="0"/>
      <w:sz w:val="28"/>
      <w:szCs w:val="28"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959A0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959A0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A1EDD"/>
    <w:rPr>
      <w:rFonts w:cs="Times New Roman"/>
      <w:b/>
      <w:bCs/>
      <w:kern w:val="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E2651"/>
    <w:rPr>
      <w:rFonts w:ascii="Arial" w:hAnsi="Arial" w:cs="Times New Roman"/>
      <w:b/>
      <w:bCs/>
      <w:sz w:val="28"/>
      <w:szCs w:val="28"/>
      <w:lang w:val="en-GB"/>
    </w:rPr>
  </w:style>
  <w:style w:type="paragraph" w:customStyle="1" w:styleId="Char1">
    <w:name w:val="Char1"/>
    <w:basedOn w:val="Normal"/>
    <w:uiPriority w:val="99"/>
    <w:rsid w:val="00D87A57"/>
    <w:rPr>
      <w:szCs w:val="21"/>
    </w:rPr>
  </w:style>
  <w:style w:type="character" w:customStyle="1" w:styleId="GB2312">
    <w:name w:val="样式 仿宋_GB2312 四号 加粗"/>
    <w:basedOn w:val="DefaultParagraphFont"/>
    <w:uiPriority w:val="99"/>
    <w:rsid w:val="003D2E4C"/>
    <w:rPr>
      <w:rFonts w:ascii="仿宋_GB2312" w:eastAsia="仿宋_GB2312" w:cs="Times New Roman"/>
      <w:bCs/>
      <w:i/>
      <w:dstrike/>
      <w:emboss/>
      <w:w w:val="80"/>
      <w:sz w:val="28"/>
      <w:szCs w:val="28"/>
      <w:effect w:val="sparkle"/>
    </w:rPr>
  </w:style>
  <w:style w:type="character" w:customStyle="1" w:styleId="back1GB2312">
    <w:name w:val="样式 back1 + 仿宋_GB2312 四号 倾斜 红色"/>
    <w:basedOn w:val="DefaultParagraphFont"/>
    <w:uiPriority w:val="99"/>
    <w:rsid w:val="0096480E"/>
    <w:rPr>
      <w:rFonts w:ascii="仿宋_GB2312" w:eastAsia="仿宋_GB2312" w:hAnsi="仿宋_GB2312" w:cs="Times New Roman"/>
      <w:iCs/>
      <w:w w:val="80"/>
      <w:sz w:val="28"/>
      <w:u w:val="none"/>
      <w:effect w:val="sparkle"/>
      <w:em w:val="dot"/>
    </w:rPr>
  </w:style>
  <w:style w:type="paragraph" w:customStyle="1" w:styleId="1">
    <w:name w:val="样式1"/>
    <w:basedOn w:val="Heading1"/>
    <w:autoRedefine/>
    <w:uiPriority w:val="99"/>
    <w:rsid w:val="00B00BE0"/>
    <w:rPr>
      <w:rFonts w:ascii="仿宋_GB2312" w:eastAsia="仿宋_GB2312" w:hAnsi="宋体"/>
      <w:i/>
      <w:dstrike/>
      <w:w w:val="80"/>
      <w:sz w:val="28"/>
      <w:szCs w:val="28"/>
      <w:u w:val="single"/>
      <w:effect w:val="sparkle"/>
      <w:shd w:val="pct15" w:color="auto" w:fill="FFFFFF"/>
    </w:rPr>
  </w:style>
  <w:style w:type="paragraph" w:styleId="TOC1">
    <w:name w:val="toc 1"/>
    <w:basedOn w:val="Normal"/>
    <w:next w:val="Normal"/>
    <w:autoRedefine/>
    <w:uiPriority w:val="99"/>
    <w:rsid w:val="00200E12"/>
    <w:pPr>
      <w:spacing w:line="360" w:lineRule="auto"/>
      <w:jc w:val="left"/>
    </w:pPr>
    <w:rPr>
      <w:rFonts w:ascii="Calibri" w:hAnsi="Calibri"/>
      <w:b/>
      <w:bCs/>
      <w:caps/>
      <w:sz w:val="24"/>
      <w:szCs w:val="20"/>
    </w:rPr>
  </w:style>
  <w:style w:type="character" w:styleId="Hyperlink">
    <w:name w:val="Hyperlink"/>
    <w:basedOn w:val="DefaultParagraphFont"/>
    <w:uiPriority w:val="99"/>
    <w:rsid w:val="005A089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46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B6E81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F46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802BD"/>
    <w:rPr>
      <w:rFonts w:cs="Times New Roman"/>
      <w:kern w:val="2"/>
      <w:sz w:val="18"/>
      <w:szCs w:val="18"/>
    </w:rPr>
  </w:style>
  <w:style w:type="paragraph" w:styleId="TOC2">
    <w:name w:val="toc 2"/>
    <w:basedOn w:val="Normal"/>
    <w:next w:val="Normal"/>
    <w:autoRedefine/>
    <w:uiPriority w:val="99"/>
    <w:rsid w:val="00200E12"/>
    <w:pPr>
      <w:spacing w:line="360" w:lineRule="auto"/>
      <w:ind w:left="210"/>
      <w:jc w:val="left"/>
    </w:pPr>
    <w:rPr>
      <w:rFonts w:ascii="Calibri" w:hAnsi="Calibri"/>
      <w:smallCaps/>
      <w:sz w:val="24"/>
      <w:szCs w:val="20"/>
    </w:rPr>
  </w:style>
  <w:style w:type="paragraph" w:styleId="TOC3">
    <w:name w:val="toc 3"/>
    <w:basedOn w:val="Normal"/>
    <w:next w:val="Normal"/>
    <w:autoRedefine/>
    <w:uiPriority w:val="99"/>
    <w:rsid w:val="00D347E5"/>
    <w:pPr>
      <w:ind w:left="420"/>
      <w:jc w:val="left"/>
    </w:pPr>
    <w:rPr>
      <w:rFonts w:ascii="Calibri" w:hAnsi="Calibri"/>
      <w:iCs/>
      <w:sz w:val="24"/>
      <w:szCs w:val="20"/>
    </w:rPr>
  </w:style>
  <w:style w:type="paragraph" w:customStyle="1" w:styleId="Char11">
    <w:name w:val="Char11"/>
    <w:basedOn w:val="Normal"/>
    <w:uiPriority w:val="99"/>
    <w:rsid w:val="00222F49"/>
    <w:rPr>
      <w:szCs w:val="21"/>
    </w:rPr>
  </w:style>
  <w:style w:type="table" w:styleId="TableGrid">
    <w:name w:val="Table Grid"/>
    <w:basedOn w:val="TableNormal"/>
    <w:uiPriority w:val="99"/>
    <w:rsid w:val="00D067ED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2C5362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rsid w:val="00C411B2"/>
    <w:rPr>
      <w:rFonts w:ascii="宋体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C411B2"/>
    <w:rPr>
      <w:rFonts w:ascii="宋体" w:cs="Times New Roman"/>
      <w:kern w:val="2"/>
      <w:sz w:val="18"/>
      <w:szCs w:val="18"/>
    </w:rPr>
  </w:style>
  <w:style w:type="paragraph" w:styleId="PlainText">
    <w:name w:val="Plain Text"/>
    <w:basedOn w:val="Normal"/>
    <w:link w:val="PlainTextChar"/>
    <w:uiPriority w:val="99"/>
    <w:rsid w:val="00594C02"/>
    <w:rPr>
      <w:rFonts w:ascii="宋体" w:hAnsi="Courier New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94C02"/>
    <w:rPr>
      <w:rFonts w:ascii="宋体" w:hAnsi="Courier New" w:cs="Times New Roman"/>
      <w:kern w:val="2"/>
      <w:sz w:val="21"/>
    </w:rPr>
  </w:style>
  <w:style w:type="paragraph" w:styleId="Date">
    <w:name w:val="Date"/>
    <w:basedOn w:val="Normal"/>
    <w:next w:val="Normal"/>
    <w:link w:val="DateChar"/>
    <w:uiPriority w:val="99"/>
    <w:rsid w:val="00EC0D61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locked/>
    <w:rsid w:val="00EC0D61"/>
    <w:rPr>
      <w:rFonts w:cs="Times New Roman"/>
      <w:kern w:val="2"/>
      <w:sz w:val="24"/>
      <w:szCs w:val="24"/>
    </w:rPr>
  </w:style>
  <w:style w:type="paragraph" w:customStyle="1" w:styleId="WPSPlain">
    <w:name w:val="WPS Plain"/>
    <w:uiPriority w:val="99"/>
    <w:rsid w:val="009135D0"/>
    <w:rPr>
      <w:kern w:val="0"/>
      <w:sz w:val="20"/>
      <w:szCs w:val="20"/>
    </w:rPr>
  </w:style>
  <w:style w:type="paragraph" w:customStyle="1" w:styleId="3">
    <w:name w:val="样式3"/>
    <w:basedOn w:val="PlainText"/>
    <w:uiPriority w:val="99"/>
    <w:rsid w:val="00FB71A4"/>
    <w:pPr>
      <w:spacing w:line="240" w:lineRule="atLeast"/>
      <w:outlineLvl w:val="0"/>
    </w:pPr>
    <w:rPr>
      <w:sz w:val="28"/>
    </w:rPr>
  </w:style>
  <w:style w:type="paragraph" w:styleId="BodyText">
    <w:name w:val="Body Text"/>
    <w:basedOn w:val="Normal"/>
    <w:link w:val="BodyTextChar"/>
    <w:uiPriority w:val="99"/>
    <w:rsid w:val="00FB71A4"/>
    <w:pPr>
      <w:spacing w:after="120" w:line="365" w:lineRule="atLeast"/>
      <w:ind w:left="1"/>
      <w:textAlignment w:val="bottom"/>
    </w:pPr>
    <w:rPr>
      <w:kern w:val="0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B71A4"/>
    <w:rPr>
      <w:rFonts w:cs="Times New Roman"/>
    </w:rPr>
  </w:style>
  <w:style w:type="paragraph" w:styleId="ListParagraph">
    <w:name w:val="List Paragraph"/>
    <w:basedOn w:val="Normal"/>
    <w:uiPriority w:val="99"/>
    <w:qFormat/>
    <w:rsid w:val="009D7C60"/>
    <w:pPr>
      <w:ind w:firstLineChars="200" w:firstLine="420"/>
    </w:pPr>
    <w:rPr>
      <w:rFonts w:ascii="Calibri" w:hAnsi="Calibri"/>
      <w:szCs w:val="22"/>
    </w:rPr>
  </w:style>
  <w:style w:type="paragraph" w:customStyle="1" w:styleId="Char">
    <w:name w:val="Char"/>
    <w:basedOn w:val="Normal"/>
    <w:uiPriority w:val="99"/>
    <w:rsid w:val="00AC41BC"/>
    <w:rPr>
      <w:szCs w:val="21"/>
    </w:rPr>
  </w:style>
  <w:style w:type="character" w:styleId="FollowedHyperlink">
    <w:name w:val="FollowedHyperlink"/>
    <w:basedOn w:val="DefaultParagraphFont"/>
    <w:uiPriority w:val="99"/>
    <w:rsid w:val="002A1EDD"/>
    <w:rPr>
      <w:rFonts w:cs="Times New Roman"/>
      <w:color w:val="800080"/>
      <w:u w:val="single"/>
    </w:rPr>
  </w:style>
  <w:style w:type="paragraph" w:styleId="NoSpacing">
    <w:name w:val="No Spacing"/>
    <w:link w:val="NoSpacingChar"/>
    <w:uiPriority w:val="99"/>
    <w:qFormat/>
    <w:rsid w:val="00581733"/>
    <w:rPr>
      <w:rFonts w:ascii="Calibri" w:hAnsi="Calibri"/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81733"/>
    <w:rPr>
      <w:rFonts w:ascii="Calibri" w:hAnsi="Calibri" w:cs="Times New Roman"/>
      <w:sz w:val="22"/>
      <w:szCs w:val="22"/>
      <w:lang w:val="en-US" w:eastAsia="zh-CN" w:bidi="ar-SA"/>
    </w:rPr>
  </w:style>
  <w:style w:type="paragraph" w:customStyle="1" w:styleId="Default">
    <w:name w:val="Default"/>
    <w:uiPriority w:val="99"/>
    <w:rsid w:val="00445C24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6C6A28"/>
    <w:rPr>
      <w:rFonts w:cs="Times New Roman"/>
      <w:b/>
      <w:bCs/>
    </w:rPr>
  </w:style>
  <w:style w:type="paragraph" w:styleId="TOCHeading">
    <w:name w:val="TOC Heading"/>
    <w:basedOn w:val="Heading1"/>
    <w:next w:val="Normal"/>
    <w:uiPriority w:val="99"/>
    <w:qFormat/>
    <w:rsid w:val="00D30784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4">
    <w:name w:val="toc 4"/>
    <w:basedOn w:val="Normal"/>
    <w:next w:val="Normal"/>
    <w:autoRedefine/>
    <w:uiPriority w:val="99"/>
    <w:rsid w:val="00200E12"/>
    <w:pPr>
      <w:ind w:left="63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200E12"/>
    <w:pPr>
      <w:ind w:left="84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200E12"/>
    <w:pPr>
      <w:ind w:left="105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200E12"/>
    <w:pPr>
      <w:ind w:left="126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200E12"/>
    <w:pPr>
      <w:ind w:left="147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200E12"/>
    <w:pPr>
      <w:ind w:left="1680"/>
      <w:jc w:val="left"/>
    </w:pPr>
    <w:rPr>
      <w:rFonts w:ascii="Calibri" w:hAnsi="Calibr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A73F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3F67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02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02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260</TotalTime>
  <Pages>8</Pages>
  <Words>371</Words>
  <Characters>2120</Characters>
  <Application>Microsoft Office Outlook</Application>
  <DocSecurity>0</DocSecurity>
  <Lines>0</Lines>
  <Paragraphs>0</Paragraphs>
  <ScaleCrop>false</ScaleCrop>
  <Company>L-m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LMGQ圆管-矩形管组合切割机技术建议书</dc:title>
  <dc:subject>LMGQ圆管-矩形管组合切割机技术建议书</dc:subject>
  <dc:creator>luyy</dc:creator>
  <cp:keywords/>
  <dc:description/>
  <cp:lastModifiedBy>AutoBVT</cp:lastModifiedBy>
  <cp:revision>4</cp:revision>
  <cp:lastPrinted>2014-05-23T08:25:00Z</cp:lastPrinted>
  <dcterms:created xsi:type="dcterms:W3CDTF">2015-11-13T02:29:00Z</dcterms:created>
  <dcterms:modified xsi:type="dcterms:W3CDTF">2015-11-13T06:57:00Z</dcterms:modified>
</cp:coreProperties>
</file>