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58" w:rsidRDefault="002D4D58">
      <w:hyperlink r:id="rId6" w:history="1">
        <w:r w:rsidR="00542BE4" w:rsidRPr="000D34FA">
          <w:rPr>
            <w:rStyle w:val="a5"/>
          </w:rPr>
          <w:t>http://avic-glass.com/profile/avic-production-base.html/137930/0</w:t>
        </w:r>
      </w:hyperlink>
    </w:p>
    <w:p w:rsidR="00542BE4" w:rsidRDefault="00542BE4"/>
    <w:p w:rsidR="00542BE4" w:rsidRDefault="00542BE4">
      <w:r>
        <w:rPr>
          <w:noProof/>
        </w:rPr>
        <w:drawing>
          <wp:inline distT="0" distB="0" distL="0" distR="0">
            <wp:extent cx="5274310" cy="285331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E4" w:rsidRDefault="00542BE4">
      <w:r>
        <w:rPr>
          <w:rFonts w:hint="eastAsia"/>
        </w:rPr>
        <w:t>请将上图变更成图片</w:t>
      </w:r>
      <w:r>
        <w:rPr>
          <w:rFonts w:hint="eastAsia"/>
        </w:rPr>
        <w:t>1</w:t>
      </w:r>
      <w:r>
        <w:rPr>
          <w:rFonts w:hint="eastAsia"/>
        </w:rPr>
        <w:t>，见附件，</w:t>
      </w:r>
      <w:r>
        <w:rPr>
          <w:rFonts w:hint="eastAsia"/>
        </w:rPr>
        <w:t xml:space="preserve">  </w:t>
      </w:r>
      <w:r>
        <w:rPr>
          <w:rFonts w:hint="eastAsia"/>
        </w:rPr>
        <w:t>点开内页后的相应的图片也需要修改</w:t>
      </w:r>
    </w:p>
    <w:p w:rsidR="00542BE4" w:rsidRDefault="00542BE4"/>
    <w:p w:rsidR="00542BE4" w:rsidRDefault="00542BE4">
      <w:r>
        <w:rPr>
          <w:noProof/>
        </w:rPr>
        <w:drawing>
          <wp:inline distT="0" distB="0" distL="0" distR="0">
            <wp:extent cx="5274310" cy="285137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E4" w:rsidRDefault="00542BE4" w:rsidP="00542BE4">
      <w:r>
        <w:rPr>
          <w:rFonts w:hint="eastAsia"/>
        </w:rPr>
        <w:t>请将上图变更成图片</w:t>
      </w:r>
      <w:r>
        <w:rPr>
          <w:rFonts w:hint="eastAsia"/>
        </w:rPr>
        <w:t>2</w:t>
      </w:r>
      <w:r>
        <w:rPr>
          <w:rFonts w:hint="eastAsia"/>
        </w:rPr>
        <w:t>，见附件，点开内页后的相应的图片也需要修改</w:t>
      </w:r>
    </w:p>
    <w:p w:rsidR="00542BE4" w:rsidRDefault="00542BE4" w:rsidP="00542BE4"/>
    <w:p w:rsidR="00542BE4" w:rsidRDefault="00542BE4" w:rsidP="00542BE4">
      <w:r>
        <w:rPr>
          <w:rFonts w:hint="eastAsia"/>
        </w:rPr>
        <w:t>请在简介中加上一下内容，具体位置见下图，以及网页位置链接</w:t>
      </w:r>
    </w:p>
    <w:p w:rsidR="00542BE4" w:rsidRDefault="00542BE4" w:rsidP="00542BE4">
      <w:r w:rsidRPr="00542BE4">
        <w:t>http://avic-glass.com/profile/about-us.html/137936/0</w:t>
      </w:r>
    </w:p>
    <w:p w:rsidR="00542BE4" w:rsidRDefault="00542BE4" w:rsidP="00542BE4">
      <w:r>
        <w:rPr>
          <w:rFonts w:hint="eastAsia"/>
          <w:noProof/>
        </w:rPr>
        <w:lastRenderedPageBreak/>
        <w:drawing>
          <wp:inline distT="0" distB="0" distL="0" distR="0">
            <wp:extent cx="5274310" cy="336172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E4" w:rsidRDefault="00542BE4" w:rsidP="00542BE4">
      <w:pPr>
        <w:pStyle w:val="a7"/>
        <w:spacing w:after="0" w:afterAutospacing="0"/>
        <w:ind w:firstLine="357"/>
        <w:rPr>
          <w:rFonts w:ascii="Times New Roman" w:hAnsi="??" w:cs="Times New Roman" w:hint="eastAsia"/>
          <w:sz w:val="28"/>
          <w:szCs w:val="28"/>
        </w:rPr>
      </w:pPr>
      <w:r w:rsidRPr="00753254">
        <w:rPr>
          <w:rFonts w:ascii="Times New Roman" w:hAnsi="??" w:cs="Times New Roman" w:hint="eastAsia"/>
          <w:sz w:val="28"/>
          <w:szCs w:val="28"/>
        </w:rPr>
        <w:t>中航三鑫共有投资企业</w:t>
      </w:r>
      <w:r w:rsidRPr="00753254">
        <w:rPr>
          <w:rFonts w:ascii="Times New Roman" w:hAnsi="??" w:cs="Times New Roman"/>
          <w:sz w:val="28"/>
          <w:szCs w:val="28"/>
        </w:rPr>
        <w:t>8</w:t>
      </w:r>
      <w:r w:rsidRPr="00753254">
        <w:rPr>
          <w:rFonts w:ascii="Times New Roman" w:hAnsi="??" w:cs="Times New Roman"/>
          <w:sz w:val="28"/>
          <w:szCs w:val="28"/>
        </w:rPr>
        <w:t>家，其中全资子公司</w:t>
      </w:r>
      <w:r w:rsidRPr="00753254">
        <w:rPr>
          <w:rFonts w:ascii="Times New Roman" w:hAnsi="??" w:cs="Times New Roman"/>
          <w:sz w:val="28"/>
          <w:szCs w:val="28"/>
        </w:rPr>
        <w:t>1</w:t>
      </w:r>
      <w:r w:rsidRPr="00753254">
        <w:rPr>
          <w:rFonts w:ascii="Times New Roman" w:hAnsi="??" w:cs="Times New Roman"/>
          <w:sz w:val="28"/>
          <w:szCs w:val="28"/>
        </w:rPr>
        <w:t>家、控股公司</w:t>
      </w:r>
      <w:r w:rsidRPr="00753254">
        <w:rPr>
          <w:rFonts w:ascii="Times New Roman" w:hAnsi="??" w:cs="Times New Roman"/>
          <w:sz w:val="28"/>
          <w:szCs w:val="28"/>
        </w:rPr>
        <w:t>6</w:t>
      </w:r>
      <w:r w:rsidRPr="00753254">
        <w:rPr>
          <w:rFonts w:ascii="Times New Roman" w:hAnsi="??" w:cs="Times New Roman"/>
          <w:sz w:val="28"/>
          <w:szCs w:val="28"/>
        </w:rPr>
        <w:t>家、参股公司</w:t>
      </w:r>
      <w:r w:rsidRPr="00753254">
        <w:rPr>
          <w:rFonts w:ascii="Times New Roman" w:hAnsi="??" w:cs="Times New Roman"/>
          <w:sz w:val="28"/>
          <w:szCs w:val="28"/>
        </w:rPr>
        <w:t>2</w:t>
      </w:r>
      <w:r w:rsidRPr="00753254">
        <w:rPr>
          <w:rFonts w:ascii="Times New Roman" w:hAnsi="??" w:cs="Times New Roman"/>
          <w:sz w:val="28"/>
          <w:szCs w:val="28"/>
        </w:rPr>
        <w:t>家。</w:t>
      </w:r>
      <w:r w:rsidRPr="00753254">
        <w:rPr>
          <w:rFonts w:ascii="Times New Roman" w:hAnsi="??" w:cs="Times New Roman"/>
          <w:sz w:val="28"/>
          <w:szCs w:val="28"/>
        </w:rPr>
        <w:t>1</w:t>
      </w:r>
      <w:r w:rsidRPr="00753254">
        <w:rPr>
          <w:rFonts w:ascii="Times New Roman" w:hAnsi="??" w:cs="Times New Roman"/>
          <w:sz w:val="28"/>
          <w:szCs w:val="28"/>
        </w:rPr>
        <w:t>家全资子公司是三鑫（香港）有限公司，</w:t>
      </w:r>
      <w:r w:rsidRPr="00753254">
        <w:rPr>
          <w:rFonts w:ascii="Times New Roman" w:hAnsi="??" w:cs="Times New Roman"/>
          <w:sz w:val="28"/>
          <w:szCs w:val="28"/>
        </w:rPr>
        <w:t>5</w:t>
      </w:r>
      <w:r w:rsidRPr="00753254">
        <w:rPr>
          <w:rFonts w:ascii="Times New Roman" w:hAnsi="??" w:cs="Times New Roman"/>
          <w:sz w:val="28"/>
          <w:szCs w:val="28"/>
        </w:rPr>
        <w:t>家控股公司是海南中航特玻材料有限公司，海南中航特玻科技有限公司、深圳市三鑫幕墙工程有限公司、深圳市三鑫精美特玻璃有限公司、中航三鑫太阳能光电玻璃有限公司、三鑫（惠州）幕墙产品有限公司</w:t>
      </w:r>
      <w:r>
        <w:rPr>
          <w:rFonts w:ascii="Times New Roman" w:hAnsi="??" w:cs="Times New Roman" w:hint="eastAsia"/>
          <w:sz w:val="28"/>
          <w:szCs w:val="28"/>
        </w:rPr>
        <w:t>。</w:t>
      </w:r>
      <w:r w:rsidRPr="00753254">
        <w:rPr>
          <w:rFonts w:ascii="Times New Roman" w:hAnsi="??" w:cs="Times New Roman"/>
          <w:sz w:val="28"/>
          <w:szCs w:val="28"/>
        </w:rPr>
        <w:t>2</w:t>
      </w:r>
      <w:r w:rsidRPr="00753254">
        <w:rPr>
          <w:rFonts w:ascii="Times New Roman" w:hAnsi="??" w:cs="Times New Roman"/>
          <w:sz w:val="28"/>
          <w:szCs w:val="28"/>
        </w:rPr>
        <w:t>家参股公司，分别是中航百慕新材料技术工程股份有限公司、重庆鑫景特种玻璃有限公司。</w:t>
      </w:r>
    </w:p>
    <w:p w:rsidR="002349C7" w:rsidRPr="00753254" w:rsidRDefault="002349C7" w:rsidP="00542BE4">
      <w:pPr>
        <w:pStyle w:val="a7"/>
        <w:spacing w:after="0" w:afterAutospacing="0"/>
        <w:ind w:firstLine="357"/>
        <w:rPr>
          <w:rFonts w:ascii="Times New Roman" w:hAnsi="??" w:cs="Times New Roman" w:hint="eastAsia"/>
          <w:sz w:val="28"/>
          <w:szCs w:val="28"/>
        </w:rPr>
      </w:pPr>
    </w:p>
    <w:p w:rsidR="00542BE4" w:rsidRPr="00542BE4" w:rsidRDefault="00542BE4" w:rsidP="00542BE4"/>
    <w:p w:rsidR="00542BE4" w:rsidRDefault="002349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03077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>
        <w:rPr>
          <w:rFonts w:ascii="Times New Roman" w:hAnsi="??" w:cs="Times New Roman" w:hint="eastAsia"/>
          <w:sz w:val="28"/>
          <w:szCs w:val="28"/>
        </w:rPr>
        <w:t>右一：</w:t>
      </w:r>
      <w:r w:rsidRPr="00753254">
        <w:rPr>
          <w:rFonts w:ascii="Times New Roman" w:hAnsi="??" w:cs="Times New Roman"/>
          <w:sz w:val="28"/>
          <w:szCs w:val="28"/>
        </w:rPr>
        <w:t>三鑫（惠州）幕墙产品有限公司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>
        <w:rPr>
          <w:rFonts w:ascii="Times New Roman" w:hAnsi="??" w:cs="Times New Roman" w:hint="eastAsia"/>
          <w:sz w:val="28"/>
          <w:szCs w:val="28"/>
        </w:rPr>
        <w:t>右二：</w:t>
      </w:r>
      <w:r w:rsidRPr="00753254">
        <w:rPr>
          <w:rFonts w:ascii="Times New Roman" w:hAnsi="??" w:cs="Times New Roman"/>
          <w:sz w:val="28"/>
          <w:szCs w:val="28"/>
        </w:rPr>
        <w:t>深圳市三鑫精美特玻璃有限公司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>
        <w:rPr>
          <w:rFonts w:ascii="Times New Roman" w:hAnsi="??" w:cs="Times New Roman" w:hint="eastAsia"/>
          <w:sz w:val="28"/>
          <w:szCs w:val="28"/>
        </w:rPr>
        <w:t>右三：</w:t>
      </w:r>
      <w:r w:rsidRPr="00753254">
        <w:rPr>
          <w:rFonts w:ascii="Times New Roman" w:hAnsi="??" w:cs="Times New Roman"/>
          <w:sz w:val="28"/>
          <w:szCs w:val="28"/>
        </w:rPr>
        <w:t>中航三鑫太阳能光电玻璃有限公司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>
        <w:rPr>
          <w:rFonts w:ascii="Times New Roman" w:hAnsi="??" w:cs="Times New Roman" w:hint="eastAsia"/>
          <w:sz w:val="28"/>
          <w:szCs w:val="28"/>
        </w:rPr>
        <w:t>右五：</w:t>
      </w:r>
      <w:r w:rsidRPr="00753254">
        <w:rPr>
          <w:rFonts w:ascii="Times New Roman" w:hAnsi="??" w:cs="Times New Roman"/>
          <w:sz w:val="28"/>
          <w:szCs w:val="28"/>
        </w:rPr>
        <w:t>深圳市三鑫幕墙工程有限公司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>
        <w:rPr>
          <w:rFonts w:ascii="Times New Roman" w:hAnsi="??" w:cs="Times New Roman" w:hint="eastAsia"/>
          <w:sz w:val="28"/>
          <w:szCs w:val="28"/>
        </w:rPr>
        <w:t>右六：</w:t>
      </w:r>
      <w:r w:rsidRPr="00753254">
        <w:rPr>
          <w:rFonts w:ascii="Times New Roman" w:hAnsi="??" w:cs="Times New Roman"/>
          <w:sz w:val="28"/>
          <w:szCs w:val="28"/>
        </w:rPr>
        <w:t>海南中航特玻材料有限公司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 w:rsidRPr="00753254">
        <w:rPr>
          <w:rFonts w:ascii="Times New Roman" w:hAnsi="??" w:cs="Times New Roman"/>
          <w:sz w:val="28"/>
          <w:szCs w:val="28"/>
        </w:rPr>
        <w:t>三鑫（香港）有限公司</w:t>
      </w:r>
      <w:r>
        <w:rPr>
          <w:rFonts w:ascii="Times New Roman" w:hAnsi="??" w:cs="Times New Roman" w:hint="eastAsia"/>
          <w:sz w:val="28"/>
          <w:szCs w:val="28"/>
        </w:rPr>
        <w:t xml:space="preserve">  SANXIN(HONGKONG) CO.,LTD.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 w:rsidRPr="00753254">
        <w:rPr>
          <w:rFonts w:ascii="Times New Roman" w:hAnsi="??" w:cs="Times New Roman"/>
          <w:sz w:val="28"/>
          <w:szCs w:val="28"/>
        </w:rPr>
        <w:t>海南中航特玻科技有限公司</w:t>
      </w:r>
      <w:r>
        <w:rPr>
          <w:rFonts w:ascii="Times New Roman" w:hAnsi="??" w:cs="Times New Roman" w:hint="eastAsia"/>
          <w:sz w:val="28"/>
          <w:szCs w:val="28"/>
        </w:rPr>
        <w:t xml:space="preserve"> Avic(Hainan)Special Glass Technology Co., Ltd.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 w:rsidRPr="00753254">
        <w:rPr>
          <w:rFonts w:ascii="Times New Roman" w:hAnsi="??" w:cs="Times New Roman"/>
          <w:sz w:val="28"/>
          <w:szCs w:val="28"/>
        </w:rPr>
        <w:t>中航百慕新材料技术工程股份有限公司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 w:rsidRPr="002349C7">
        <w:rPr>
          <w:rFonts w:ascii="Times New Roman" w:hAnsi="??" w:cs="Times New Roman"/>
          <w:sz w:val="28"/>
          <w:szCs w:val="28"/>
        </w:rPr>
        <w:t>AVIC BIAM New Materials Technology and Engineering Co., Ltd.</w:t>
      </w:r>
    </w:p>
    <w:p w:rsidR="002349C7" w:rsidRDefault="002349C7">
      <w:pPr>
        <w:rPr>
          <w:rFonts w:ascii="Times New Roman" w:hAnsi="??" w:cs="Times New Roman" w:hint="eastAsia"/>
          <w:sz w:val="28"/>
          <w:szCs w:val="28"/>
        </w:rPr>
      </w:pPr>
      <w:r w:rsidRPr="00753254">
        <w:rPr>
          <w:rFonts w:ascii="Times New Roman" w:hAnsi="??" w:cs="Times New Roman"/>
          <w:sz w:val="28"/>
          <w:szCs w:val="28"/>
        </w:rPr>
        <w:t>重庆鑫景特种玻璃有限公司</w:t>
      </w:r>
    </w:p>
    <w:p w:rsidR="002349C7" w:rsidRPr="002349C7" w:rsidRDefault="002349C7">
      <w:pPr>
        <w:rPr>
          <w:rFonts w:ascii="Times New Roman" w:hAnsi="??" w:cs="Times New Roman"/>
          <w:sz w:val="28"/>
          <w:szCs w:val="28"/>
        </w:rPr>
      </w:pPr>
      <w:r>
        <w:rPr>
          <w:rFonts w:ascii="Times New Roman" w:hAnsi="??" w:cs="Times New Roman" w:hint="eastAsia"/>
          <w:sz w:val="28"/>
          <w:szCs w:val="28"/>
        </w:rPr>
        <w:t>Chongqing Xinjing Special Glass Co., Ltd.</w:t>
      </w:r>
    </w:p>
    <w:sectPr w:rsidR="002349C7" w:rsidRPr="002349C7" w:rsidSect="002D4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E5" w:rsidRDefault="007456E5" w:rsidP="00542BE4">
      <w:r>
        <w:separator/>
      </w:r>
    </w:p>
  </w:endnote>
  <w:endnote w:type="continuationSeparator" w:id="1">
    <w:p w:rsidR="007456E5" w:rsidRDefault="007456E5" w:rsidP="0054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E5" w:rsidRDefault="007456E5" w:rsidP="00542BE4">
      <w:r>
        <w:separator/>
      </w:r>
    </w:p>
  </w:footnote>
  <w:footnote w:type="continuationSeparator" w:id="1">
    <w:p w:rsidR="007456E5" w:rsidRDefault="007456E5" w:rsidP="00542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BE4"/>
    <w:rsid w:val="002349C7"/>
    <w:rsid w:val="002D4D58"/>
    <w:rsid w:val="00542BE4"/>
    <w:rsid w:val="007456E5"/>
    <w:rsid w:val="0074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BE4"/>
    <w:rPr>
      <w:sz w:val="18"/>
      <w:szCs w:val="18"/>
    </w:rPr>
  </w:style>
  <w:style w:type="character" w:styleId="a5">
    <w:name w:val="Hyperlink"/>
    <w:basedOn w:val="a0"/>
    <w:uiPriority w:val="99"/>
    <w:unhideWhenUsed/>
    <w:rsid w:val="00542BE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2B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BE4"/>
    <w:rPr>
      <w:sz w:val="18"/>
      <w:szCs w:val="18"/>
    </w:rPr>
  </w:style>
  <w:style w:type="paragraph" w:styleId="a7">
    <w:name w:val="Normal (Web)"/>
    <w:basedOn w:val="a"/>
    <w:rsid w:val="00542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2349C7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ic-glass.com/profile/avic-production-base.html/137930/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xiedan</dc:creator>
  <cp:keywords/>
  <dc:description/>
  <cp:lastModifiedBy>xiedan</cp:lastModifiedBy>
  <cp:revision>3</cp:revision>
  <dcterms:created xsi:type="dcterms:W3CDTF">2015-11-28T08:38:00Z</dcterms:created>
  <dcterms:modified xsi:type="dcterms:W3CDTF">2015-12-10T08:02:00Z</dcterms:modified>
</cp:coreProperties>
</file>