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</w:pP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您好</w:t>
      </w: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,</w:t>
      </w: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我给您发了</w:t>
      </w:r>
      <w:r w:rsidR="0091374F"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机器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YD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  <w:lang w:val="ru-RU"/>
        </w:rPr>
        <w:t>-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PL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  <w:lang w:val="ru-RU"/>
        </w:rPr>
        <w:t>600</w:t>
      </w:r>
      <w:r w:rsidR="0091374F"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C</w:t>
      </w:r>
      <w:r w:rsidR="0091374F"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</w:rPr>
        <w:t>的</w:t>
      </w: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  <w:lang w:val="ru-RU"/>
        </w:rPr>
        <w:t>详细信息</w:t>
      </w:r>
    </w:p>
    <w:p w:rsidR="00D12652" w:rsidRP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  <w:lang w:val="ru-RU"/>
        </w:rPr>
      </w:pPr>
    </w:p>
    <w:tbl>
      <w:tblPr>
        <w:tblW w:w="935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22"/>
      </w:tblGrid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Пункт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058E6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2900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(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bookmarkStart w:id="0" w:name="OLE_LINK5"/>
            <w:bookmarkStart w:id="1" w:name="OLE_LINK6"/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</w:t>
            </w:r>
            <w:r w:rsidR="00A5095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大小</w:t>
            </w:r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已经告知了</w:t>
            </w:r>
            <w:bookmarkEnd w:id="0"/>
            <w:bookmarkEnd w:id="1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0E4847" w:rsidP="000E484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/>
                <w:color w:val="000000"/>
                <w:kern w:val="0"/>
                <w:szCs w:val="21"/>
              </w:rPr>
              <w:t>Jumbo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辊轴的宽度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2850 мм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(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="00A5095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其它大小已经告知了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058E6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Jumbo</w:t>
            </w:r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直径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≤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2500-3000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Мм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(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A5095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其它大小已经告知了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058E6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Jumbo</w:t>
            </w:r>
            <w:r w:rsidR="00D058E6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大小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4909B9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76 мм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,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Shaftless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 Тип (</w:t>
            </w:r>
            <w:r w:rsidR="004909B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没货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9F574C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辊轴的直径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 90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 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135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9F574C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卷中心</w:t>
            </w:r>
            <w:proofErr w:type="gramEnd"/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的直径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 38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 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50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A5095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穿孔的大小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90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~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160 мм (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9F574C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其它大小已经告知了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)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720A55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4909B9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6 шт. </w:t>
            </w: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Sprial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 </w:t>
            </w:r>
            <w:r w:rsidR="004909B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上孔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4909B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延长使用寿命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Перемотка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назад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Тип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Нон-стоп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720A55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整套参数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HMI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26EC1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无芯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назад</w:t>
            </w:r>
            <w:proofErr w:type="spellEnd"/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909B9" w:rsidP="00B90E5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真空吸入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(</w:t>
            </w:r>
            <w:r w:rsidR="00B90E5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专利保护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)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交替的缠绕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90E54" w:rsidP="004709A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基本的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 (</w:t>
            </w:r>
            <w:r w:rsidR="004709A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专利保护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)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26EC1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24E2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基本整合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26EC1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指挥系统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4D1130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Plc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424E27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逆变器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4D1130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光电机械一体化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26EC1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张力控制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D1130" w:rsidP="004D1130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编码器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,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逆变器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输送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7983" w:rsidP="00842993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输送器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输送带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, телевизор с пояса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运行速度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米</w:t>
            </w:r>
            <w:r w:rsidR="00DE7983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4709A8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交替速度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E7983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</w:t>
            </w:r>
            <w:r w:rsidR="00DE7983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7983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Backstand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842993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>1 ~ 3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PLY</w:t>
            </w:r>
            <w:r w:rsidR="00842993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 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(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客户认可</w:t>
            </w:r>
            <w:r w:rsidR="00842993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), </w:t>
            </w:r>
            <w:r w:rsidR="00842993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独立装置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7983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3B239A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AC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>380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V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  <w:lang w:val="ru-RU"/>
              </w:rPr>
              <w:t xml:space="preserve"> 50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3B239A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伺服电动机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2764C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风力系统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3B239A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0.5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proofErr w:type="spellStart"/>
            <w:r w:rsidR="003B239A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МПа</w:t>
            </w:r>
            <w:proofErr w:type="spellEnd"/>
            <w:r w:rsidR="003B239A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B2764C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T30 </w:t>
            </w:r>
            <w:r w:rsidR="00B2764C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封口胶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1B138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专利</w:t>
            </w:r>
            <w:r w:rsidR="003B239A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保护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3B239A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粘合系统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1B1387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活塞式封嘴</w:t>
            </w:r>
            <w:r w:rsidR="006E0744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两条管道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3B239A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速度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</w:t>
            </w:r>
            <w:r w:rsidR="006E0744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3B239A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舞步长度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5-30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 xml:space="preserve"> </w:t>
            </w:r>
            <w:r w:rsidR="006E0744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可调节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本子直径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Φ60-130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9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种类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="00D12652"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: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印压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1B1387" w:rsidP="006E074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橡胶刚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</w:p>
        </w:tc>
      </w:tr>
      <w:tr w:rsidR="00D12652" w:rsidRPr="00D12652" w:rsidTr="00E87094">
        <w:trPr>
          <w:tblCellSpacing w:w="15" w:type="dxa"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印压边缘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E87094" w:rsidP="00E87094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钢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12652" w:rsidRP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12652">
        <w:rPr>
          <w:rFonts w:ascii="Calibri" w:eastAsia="宋体" w:hAnsi="Calibri" w:cs="Arial"/>
          <w:color w:val="333333"/>
          <w:kern w:val="0"/>
          <w:szCs w:val="21"/>
        </w:rPr>
        <w:t> </w:t>
      </w:r>
      <w:r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D12652" w:rsidRPr="00D12652" w:rsidRDefault="006E0744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inherit" w:eastAsia="宋体" w:hAnsi="inherit" w:cs="Arial" w:hint="eastAsia"/>
          <w:b/>
          <w:bCs/>
          <w:color w:val="0000FF"/>
          <w:kern w:val="0"/>
          <w:sz w:val="24"/>
          <w:szCs w:val="24"/>
        </w:rPr>
        <w:t>蓄能装置</w:t>
      </w:r>
      <w:r w:rsidR="00D12652"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tbl>
      <w:tblPr>
        <w:tblW w:w="852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5602"/>
      </w:tblGrid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Пункт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2900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lastRenderedPageBreak/>
              <w:t>本子直径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2850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本子直径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Φ90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~ Φ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135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有效数量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D29E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300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6D29E7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速度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6D29E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20</w:t>
            </w:r>
            <w:r w:rsidR="006D29E7"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t>本</w:t>
            </w:r>
            <w:r w:rsidR="006D29E7">
              <w:rPr>
                <w:rFonts w:ascii="Verdana" w:eastAsia="宋体" w:hAnsi="Verdana" w:cs="Arial"/>
                <w:color w:val="000000"/>
                <w:kern w:val="0"/>
                <w:szCs w:val="21"/>
              </w:rPr>
              <w:t>/</w:t>
            </w:r>
            <w:r w:rsidR="006D29E7">
              <w:rPr>
                <w:rFonts w:ascii="Verdana" w:eastAsia="宋体" w:hAnsi="Verdana" w:cs="Arial" w:hint="eastAsia"/>
                <w:color w:val="000000"/>
                <w:kern w:val="0"/>
                <w:szCs w:val="21"/>
              </w:rPr>
              <w:t>分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6D29E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3KW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12652" w:rsidRP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12652">
        <w:rPr>
          <w:rFonts w:ascii="Calibri" w:eastAsia="宋体" w:hAnsi="Calibri" w:cs="Arial"/>
          <w:color w:val="333333"/>
          <w:kern w:val="0"/>
          <w:szCs w:val="21"/>
        </w:rPr>
        <w:t> </w:t>
      </w:r>
      <w:r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D12652" w:rsidRPr="00D12652" w:rsidRDefault="00D12652" w:rsidP="00D12652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12652">
        <w:rPr>
          <w:rFonts w:ascii="Verdana" w:eastAsia="宋体" w:hAnsi="Verdana" w:cs="Arial"/>
          <w:b/>
          <w:bCs/>
          <w:color w:val="0000FF"/>
          <w:kern w:val="0"/>
          <w:sz w:val="24"/>
          <w:szCs w:val="24"/>
        </w:rPr>
        <w:t>LS160-4L </w:t>
      </w:r>
      <w:proofErr w:type="spellStart"/>
      <w:r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бревна</w:t>
      </w:r>
      <w:proofErr w:type="spellEnd"/>
      <w:r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 xml:space="preserve"> </w:t>
      </w:r>
      <w:proofErr w:type="spellStart"/>
      <w:r w:rsidRPr="00D12652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</w:rPr>
        <w:t>видел</w:t>
      </w:r>
      <w:proofErr w:type="spellEnd"/>
      <w:r w:rsidRPr="00D12652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tbl>
      <w:tblPr>
        <w:tblW w:w="852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6642"/>
      </w:tblGrid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本子长度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1500 мм-2700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RSS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1B88" w:rsidP="00DE1B8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Servo </w:t>
            </w: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供给系统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速度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E1B8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160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切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分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,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 xml:space="preserve">4 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卷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/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切割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输送管道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E1B88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4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> </w:t>
            </w:r>
            <w:r w:rsidR="00DE1B88"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条管道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F73FB7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磨光系统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E1B88" w:rsidP="00A431B7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风力磨光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  <w:lang w:val="ru-RU"/>
              </w:rPr>
              <w:t xml:space="preserve">, </w:t>
            </w:r>
            <w:r w:rsidR="00A431B7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操作面板可以设置参数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圆圈直径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Φ 610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切割容差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± 1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大小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Φ90 ~ 135 </w:t>
            </w:r>
            <w:proofErr w:type="spellStart"/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мм</w:t>
            </w:r>
            <w:proofErr w:type="spellEnd"/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吸尘系统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A431B7" w:rsidP="00D00089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吸走织布和</w:t>
            </w:r>
            <w:r w:rsidR="00D00089">
              <w:rPr>
                <w:rFonts w:ascii="inherit" w:eastAsia="宋体" w:hAnsi="inherit" w:cs="Arial" w:hint="eastAsia"/>
                <w:color w:val="000000"/>
                <w:kern w:val="0"/>
                <w:szCs w:val="21"/>
                <w:lang w:val="ru-RU"/>
              </w:rPr>
              <w:t>磨光尘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指挥系统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12652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PLC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2652" w:rsidRPr="00D12652" w:rsidTr="00D1265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B53B14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设备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12652" w:rsidRPr="00D12652" w:rsidRDefault="00D00089" w:rsidP="00D12652">
            <w:pPr>
              <w:widowControl/>
              <w:spacing w:before="100" w:beforeAutospacing="1" w:after="100" w:afterAutospacing="1"/>
              <w:jc w:val="left"/>
              <w:textAlignment w:val="baseline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inherit" w:eastAsia="宋体" w:hAnsi="inherit" w:cs="Arial" w:hint="eastAsia"/>
                <w:color w:val="000000"/>
                <w:kern w:val="0"/>
                <w:szCs w:val="21"/>
              </w:rPr>
              <w:t>主要的发动机</w:t>
            </w:r>
            <w:r w:rsidR="00D12652" w:rsidRPr="00D12652">
              <w:rPr>
                <w:rFonts w:ascii="inherit" w:eastAsia="宋体" w:hAnsi="inherit" w:cs="Arial"/>
                <w:color w:val="000000"/>
                <w:kern w:val="0"/>
                <w:szCs w:val="21"/>
              </w:rPr>
              <w:t> </w:t>
            </w:r>
            <w:r w:rsidR="00D12652"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: </w:t>
            </w:r>
            <w:proofErr w:type="spellStart"/>
            <w:r w:rsidR="00D12652"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КВт</w:t>
            </w:r>
            <w:proofErr w:type="spellEnd"/>
            <w:r w:rsidR="00D12652"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12652" w:rsidRPr="00D12652" w:rsidRDefault="00D12652" w:rsidP="00D12652">
            <w:pPr>
              <w:widowControl/>
              <w:jc w:val="left"/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</w:pPr>
            <w:r w:rsidRPr="00D12652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  <w:r w:rsidRPr="00D12652">
              <w:rPr>
                <w:rFonts w:ascii="inherit" w:eastAsia="宋体" w:hAnsi="inherit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D039D" w:rsidRDefault="00ED039D" w:rsidP="00D12652">
      <w:pPr>
        <w:widowControl/>
        <w:jc w:val="left"/>
        <w:rPr>
          <w:rFonts w:ascii="Times New Roman" w:eastAsia="宋体" w:hAnsi="Times New Roman" w:cs="Times New Roman" w:hint="eastAsia"/>
          <w:kern w:val="0"/>
          <w:szCs w:val="21"/>
          <w:shd w:val="clear" w:color="auto" w:fill="FFFFFF"/>
          <w:lang w:val="ru-RU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高速包装机</w:t>
      </w:r>
      <w:r w:rsidR="00307ACD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水平包装每次4-8卷</w:t>
      </w:r>
      <w:r w:rsidR="00E70640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,并向8-10卷,样品通过</w:t>
      </w:r>
      <w:r w:rsidR="004C6D08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文件(</w:t>
      </w:r>
      <w:r w:rsidR="00E70640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照片</w:t>
      </w:r>
      <w:r w:rsidR="004C6D08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)</w:t>
      </w:r>
      <w:r w:rsidR="00E70640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发给您了,谢谢</w:t>
      </w:r>
      <w:r w:rsidR="004C6D08">
        <w:rPr>
          <w:rFonts w:ascii="宋体" w:eastAsia="宋体" w:hAnsi="宋体" w:cs="宋体" w:hint="eastAsia"/>
          <w:kern w:val="0"/>
          <w:sz w:val="24"/>
          <w:szCs w:val="24"/>
          <w:lang w:val="ru-RU"/>
        </w:rPr>
        <w:t>.</w:t>
      </w:r>
      <w:bookmarkStart w:id="2" w:name="_GoBack"/>
      <w:bookmarkEnd w:id="2"/>
    </w:p>
    <w:p w:rsidR="00C312AF" w:rsidRPr="00D00089" w:rsidRDefault="00C312AF">
      <w:pPr>
        <w:rPr>
          <w:rFonts w:ascii="Times New Roman" w:hAnsi="Times New Roman" w:cs="Times New Roman"/>
        </w:rPr>
      </w:pPr>
    </w:p>
    <w:sectPr w:rsidR="00C312AF" w:rsidRPr="00D00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2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7D65"/>
    <w:rsid w:val="000D0DB2"/>
    <w:rsid w:val="000D70BE"/>
    <w:rsid w:val="000E0344"/>
    <w:rsid w:val="000E4847"/>
    <w:rsid w:val="001657D9"/>
    <w:rsid w:val="00173A0A"/>
    <w:rsid w:val="001971C0"/>
    <w:rsid w:val="001B1387"/>
    <w:rsid w:val="001D7A2E"/>
    <w:rsid w:val="001F5DCD"/>
    <w:rsid w:val="0022239A"/>
    <w:rsid w:val="00245246"/>
    <w:rsid w:val="002A0BE3"/>
    <w:rsid w:val="002E75FA"/>
    <w:rsid w:val="00307ACD"/>
    <w:rsid w:val="00330798"/>
    <w:rsid w:val="0033617C"/>
    <w:rsid w:val="003768B9"/>
    <w:rsid w:val="0039429F"/>
    <w:rsid w:val="003A5A62"/>
    <w:rsid w:val="003A77E2"/>
    <w:rsid w:val="003B239A"/>
    <w:rsid w:val="003C652A"/>
    <w:rsid w:val="00424E27"/>
    <w:rsid w:val="00463E18"/>
    <w:rsid w:val="004709A8"/>
    <w:rsid w:val="004909B9"/>
    <w:rsid w:val="004B5EB8"/>
    <w:rsid w:val="004B70E4"/>
    <w:rsid w:val="004C6D08"/>
    <w:rsid w:val="004D1130"/>
    <w:rsid w:val="004E4CC7"/>
    <w:rsid w:val="00531448"/>
    <w:rsid w:val="00532A4A"/>
    <w:rsid w:val="00587EDE"/>
    <w:rsid w:val="005938B3"/>
    <w:rsid w:val="005A68DA"/>
    <w:rsid w:val="00626AE3"/>
    <w:rsid w:val="00626EC1"/>
    <w:rsid w:val="00636B99"/>
    <w:rsid w:val="0064051A"/>
    <w:rsid w:val="006A7797"/>
    <w:rsid w:val="006B2CD6"/>
    <w:rsid w:val="006C7584"/>
    <w:rsid w:val="006D29E7"/>
    <w:rsid w:val="006D49C7"/>
    <w:rsid w:val="006D572C"/>
    <w:rsid w:val="006E0744"/>
    <w:rsid w:val="007206FA"/>
    <w:rsid w:val="00720A55"/>
    <w:rsid w:val="00742434"/>
    <w:rsid w:val="00784F41"/>
    <w:rsid w:val="00842993"/>
    <w:rsid w:val="008D68E7"/>
    <w:rsid w:val="008F0EE5"/>
    <w:rsid w:val="00912552"/>
    <w:rsid w:val="0091374F"/>
    <w:rsid w:val="00967388"/>
    <w:rsid w:val="0098259F"/>
    <w:rsid w:val="00993835"/>
    <w:rsid w:val="009F574C"/>
    <w:rsid w:val="00A206E7"/>
    <w:rsid w:val="00A431B7"/>
    <w:rsid w:val="00A50958"/>
    <w:rsid w:val="00A532FF"/>
    <w:rsid w:val="00A565D0"/>
    <w:rsid w:val="00A7275E"/>
    <w:rsid w:val="00A85664"/>
    <w:rsid w:val="00A90AA6"/>
    <w:rsid w:val="00A95BC7"/>
    <w:rsid w:val="00AA5C93"/>
    <w:rsid w:val="00AB42F1"/>
    <w:rsid w:val="00AB49AF"/>
    <w:rsid w:val="00B20909"/>
    <w:rsid w:val="00B2764C"/>
    <w:rsid w:val="00B53B14"/>
    <w:rsid w:val="00B624A1"/>
    <w:rsid w:val="00B81765"/>
    <w:rsid w:val="00B90E54"/>
    <w:rsid w:val="00BE5880"/>
    <w:rsid w:val="00C11107"/>
    <w:rsid w:val="00C258D3"/>
    <w:rsid w:val="00C312AF"/>
    <w:rsid w:val="00C61A5E"/>
    <w:rsid w:val="00C83E62"/>
    <w:rsid w:val="00CB0A8A"/>
    <w:rsid w:val="00CB7BA4"/>
    <w:rsid w:val="00CC0069"/>
    <w:rsid w:val="00CE262C"/>
    <w:rsid w:val="00CE7E00"/>
    <w:rsid w:val="00CF2CAC"/>
    <w:rsid w:val="00D00089"/>
    <w:rsid w:val="00D058E6"/>
    <w:rsid w:val="00D12652"/>
    <w:rsid w:val="00D23F42"/>
    <w:rsid w:val="00D7521A"/>
    <w:rsid w:val="00DB744A"/>
    <w:rsid w:val="00DE1B88"/>
    <w:rsid w:val="00DE7983"/>
    <w:rsid w:val="00E15723"/>
    <w:rsid w:val="00E20F17"/>
    <w:rsid w:val="00E57CAC"/>
    <w:rsid w:val="00E70640"/>
    <w:rsid w:val="00E769DE"/>
    <w:rsid w:val="00E83B78"/>
    <w:rsid w:val="00E87094"/>
    <w:rsid w:val="00E947E6"/>
    <w:rsid w:val="00EA732C"/>
    <w:rsid w:val="00ED039D"/>
    <w:rsid w:val="00ED41C9"/>
    <w:rsid w:val="00F0243D"/>
    <w:rsid w:val="00F1330D"/>
    <w:rsid w:val="00F22275"/>
    <w:rsid w:val="00F33491"/>
    <w:rsid w:val="00F353A4"/>
    <w:rsid w:val="00F71819"/>
    <w:rsid w:val="00F721DB"/>
    <w:rsid w:val="00F73FB7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D12652"/>
  </w:style>
  <w:style w:type="paragraph" w:styleId="a3">
    <w:name w:val="Normal (Web)"/>
    <w:basedOn w:val="a"/>
    <w:uiPriority w:val="99"/>
    <w:unhideWhenUsed/>
    <w:rsid w:val="00D1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D12652"/>
  </w:style>
  <w:style w:type="paragraph" w:styleId="a3">
    <w:name w:val="Normal (Web)"/>
    <w:basedOn w:val="a"/>
    <w:uiPriority w:val="99"/>
    <w:unhideWhenUsed/>
    <w:rsid w:val="00D12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2016-04-28T07:25:00Z</dcterms:created>
  <dcterms:modified xsi:type="dcterms:W3CDTF">2016-04-28T08:00:00Z</dcterms:modified>
</cp:coreProperties>
</file>