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产品目录表</w:t>
      </w:r>
    </w:p>
    <w:tbl>
      <w:tblPr>
        <w:tblStyle w:val="4"/>
        <w:tblW w:w="10212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438"/>
        <w:gridCol w:w="1432"/>
        <w:gridCol w:w="1513"/>
        <w:gridCol w:w="2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型号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MD-HM45(500MM) HDPE 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薄膜鼓吹机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MD-DFR-450*2 T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制袋机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("майка"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型号袋子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型号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 xml:space="preserve">10T </w:t>
            </w:r>
            <w:r>
              <w:fldChar w:fldCharType="begin"/>
            </w:r>
            <w:r>
              <w:instrText xml:space="preserve"> HYPERLINK "http://bkrs.info/slovo.php?ch=%E5%86%B2%E8%A3%81%E6%9C%BA" </w:instrText>
            </w:r>
            <w:r>
              <w:fldChar w:fldCharType="separate"/>
            </w:r>
            <w:r>
              <w:rPr>
                <w:rStyle w:val="3"/>
                <w:lang w:eastAsia="zh-CN"/>
              </w:rPr>
              <w:t>冲裁机</w:t>
            </w:r>
            <w:r>
              <w:rPr>
                <w:rStyle w:val="3"/>
                <w:lang w:eastAsia="zh-CN"/>
              </w:rPr>
              <w:fldChar w:fldCharType="end"/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型号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"майка"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袋子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型号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SHXJ-A600 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制袋机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分装袋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型号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YT-2600</w:t>
            </w: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打印机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电晕机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  <w:t>高温带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  <w:t>平板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  <w:t>袋子用得刀片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  <w:t>弹簧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sz w:val="24"/>
                <w:szCs w:val="24"/>
                <w:lang w:eastAsia="ru-RU"/>
              </w:rPr>
            </w:pPr>
            <w:r>
              <w:rPr>
                <w:rFonts w:hint="eastAsia" w:ascii="Arial" w:hAnsi="Arial" w:cs="Arial" w:eastAsiaTheme="minorEastAsia"/>
                <w:color w:val="FF0000"/>
                <w:sz w:val="24"/>
                <w:szCs w:val="24"/>
                <w:lang w:eastAsia="zh-CN"/>
              </w:rPr>
              <w:t>不同长度的滚轴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hint="eastAsia" w:ascii="Arial" w:hAnsi="Arial" w:cs="Arial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color w:val="1F497D" w:themeColor="text2"/>
                <w:sz w:val="24"/>
                <w:szCs w:val="24"/>
                <w:highlight w:val="green"/>
                <w:lang w:eastAsia="zh-CN"/>
                <w14:textFill>
                  <w14:solidFill>
                    <w14:schemeClr w14:val="tx2"/>
                  </w14:solidFill>
                </w14:textFill>
              </w:rPr>
              <w:t>我们标准的机器配的印刷的辊筒直径是</w:t>
            </w:r>
            <w:r>
              <w:rPr>
                <w:rFonts w:hint="eastAsia" w:ascii="Arial" w:hAnsi="Arial" w:eastAsia="宋体" w:cs="Arial"/>
                <w:color w:val="1F497D" w:themeColor="text2"/>
                <w:sz w:val="24"/>
                <w:szCs w:val="24"/>
                <w:highlight w:val="green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400mm，也就是印刷的图像的长度是400mm，如果你要印刷的图像有不同的长度，你要把长度告诉我们，才能定做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zh-CN"/>
              </w:rPr>
              <w:t> 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  <w:t>运货至哈萨克斯坦巴浦洛达尔</w:t>
            </w:r>
          </w:p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24"/>
                <w:szCs w:val="24"/>
                <w:highlight w:val="green"/>
                <w:lang w:eastAsia="zh-CN"/>
              </w:rPr>
              <w:t>一个</w:t>
            </w:r>
            <w:r>
              <w:rPr>
                <w:rFonts w:hint="eastAsia" w:ascii="Arial" w:hAnsi="Arial" w:cs="Arial" w:eastAsiaTheme="minorEastAsia"/>
                <w:sz w:val="24"/>
                <w:szCs w:val="24"/>
                <w:highlight w:val="green"/>
                <w:lang w:val="en-US" w:eastAsia="zh-CN"/>
              </w:rPr>
              <w:t>40尺柜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Arial" w:hAnsi="Arial" w:cs="Arial" w:eastAsiaTheme="minorEastAsia"/>
                <w:color w:val="FF0000"/>
                <w:sz w:val="24"/>
                <w:szCs w:val="24"/>
                <w:lang w:eastAsia="zh-CN"/>
              </w:rPr>
              <w:t>相关的机票出差费用</w:t>
            </w: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  <w:t>???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  <w:t>(</w:t>
            </w:r>
            <w:r>
              <w:rPr>
                <w:rFonts w:hint="eastAsia" w:ascii="Arial" w:hAnsi="Arial" w:cs="Arial" w:eastAsiaTheme="minorEastAsia"/>
                <w:color w:val="FF0000"/>
                <w:sz w:val="24"/>
                <w:szCs w:val="24"/>
                <w:highlight w:val="yellow"/>
                <w:lang w:eastAsia="zh-CN"/>
              </w:rPr>
              <w:t>请告知每项的价格</w:t>
            </w:r>
            <w:r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hint="eastAsia" w:ascii="Arial" w:hAnsi="Arial" w:cs="Arial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color w:val="FF0000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right="-143"/>
        <w:contextualSpacing/>
        <w:jc w:val="both"/>
        <w:rPr>
          <w:rFonts w:hint="eastAsia" w:ascii="Arial" w:hAnsi="Arial" w:cs="Arial" w:eastAsiaTheme="minorEastAsia"/>
          <w:color w:val="FF0000"/>
          <w:sz w:val="24"/>
          <w:szCs w:val="24"/>
          <w:lang w:eastAsia="zh-CN"/>
        </w:rPr>
      </w:pPr>
      <w:r>
        <w:rPr>
          <w:rFonts w:ascii="Arial" w:hAnsi="Arial" w:cs="Arial"/>
          <w:color w:val="FF0000"/>
          <w:sz w:val="24"/>
          <w:szCs w:val="24"/>
          <w:lang w:eastAsia="zh-CN"/>
        </w:rPr>
        <w:t xml:space="preserve">* </w:t>
      </w:r>
      <w:r>
        <w:rPr>
          <w:rFonts w:hint="eastAsia" w:ascii="Arial" w:hAnsi="Arial" w:cs="Arial" w:eastAsiaTheme="minorEastAsia"/>
          <w:color w:val="FF0000"/>
          <w:sz w:val="24"/>
          <w:szCs w:val="24"/>
          <w:lang w:eastAsia="zh-CN"/>
        </w:rPr>
        <w:t>我方需要确定安装,调试,培训的各项费用</w:t>
      </w:r>
    </w:p>
    <w:p>
      <w:pPr>
        <w:spacing w:after="0" w:line="240" w:lineRule="auto"/>
        <w:ind w:right="-143"/>
        <w:contextualSpacing/>
        <w:jc w:val="both"/>
        <w:rPr>
          <w:rFonts w:hint="eastAsia" w:ascii="Arial" w:hAnsi="Arial" w:cs="Arial" w:eastAsiaTheme="minorEastAsia"/>
          <w:color w:val="FF0000"/>
          <w:sz w:val="24"/>
          <w:szCs w:val="24"/>
          <w:highlight w:val="green"/>
          <w:lang w:eastAsia="zh-CN"/>
        </w:rPr>
      </w:pPr>
      <w:r>
        <w:rPr>
          <w:rFonts w:hint="eastAsia" w:ascii="Arial" w:hAnsi="Arial" w:cs="Arial" w:eastAsiaTheme="minorEastAsia"/>
          <w:color w:val="FF0000"/>
          <w:sz w:val="24"/>
          <w:szCs w:val="24"/>
          <w:highlight w:val="green"/>
          <w:lang w:eastAsia="zh-CN"/>
        </w:rPr>
        <w:t>现在我们只能告诉你们大概的价格，因为每个阶段的机票的价格是不一样的，其他的不变</w:t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eastAsia" w:ascii="Arial" w:hAnsi="Arial" w:eastAsia="宋体" w:cs="Arial"/>
          <w:b/>
          <w:sz w:val="24"/>
          <w:szCs w:val="24"/>
          <w:highlight w:val="green"/>
          <w:lang w:eastAsia="zh-CN"/>
        </w:rPr>
      </w:pPr>
      <w:r>
        <w:rPr>
          <w:rFonts w:hint="eastAsia" w:ascii="Arial" w:hAnsi="Arial" w:eastAsia="宋体" w:cs="Arial"/>
          <w:b/>
          <w:sz w:val="24"/>
          <w:szCs w:val="24"/>
          <w:highlight w:val="green"/>
          <w:lang w:eastAsia="zh-CN"/>
        </w:rPr>
        <w:t>签证费用是</w:t>
      </w:r>
      <w:r>
        <w:rPr>
          <w:rFonts w:hint="eastAsia" w:ascii="Arial" w:hAnsi="Arial" w:eastAsia="宋体" w:cs="Arial"/>
          <w:b/>
          <w:sz w:val="24"/>
          <w:szCs w:val="24"/>
          <w:highlight w:val="green"/>
          <w:lang w:val="en-US" w:eastAsia="zh-CN"/>
        </w:rPr>
        <w:t>600美金</w:t>
      </w:r>
    </w:p>
    <w:p>
      <w:pPr>
        <w:spacing w:after="0" w:line="240" w:lineRule="auto"/>
        <w:contextualSpacing/>
        <w:jc w:val="both"/>
        <w:rPr>
          <w:rFonts w:hint="eastAsia" w:ascii="Arial" w:hAnsi="Arial" w:eastAsia="宋体" w:cs="Arial"/>
          <w:b/>
          <w:sz w:val="24"/>
          <w:szCs w:val="24"/>
          <w:highlight w:val="green"/>
          <w:lang w:eastAsia="zh-CN"/>
        </w:rPr>
      </w:pPr>
      <w:r>
        <w:rPr>
          <w:rFonts w:hint="eastAsia" w:ascii="Arial" w:hAnsi="Arial" w:eastAsia="宋体" w:cs="Arial"/>
          <w:b/>
          <w:sz w:val="24"/>
          <w:szCs w:val="24"/>
          <w:highlight w:val="green"/>
          <w:lang w:eastAsia="zh-CN"/>
        </w:rPr>
        <w:t>来回机票大概是</w:t>
      </w:r>
    </w:p>
    <w:p>
      <w:pPr>
        <w:spacing w:after="0" w:line="240" w:lineRule="auto"/>
        <w:contextualSpacing/>
        <w:jc w:val="both"/>
        <w:rPr>
          <w:rFonts w:hint="eastAsia" w:ascii="Arial" w:hAnsi="Arial" w:eastAsia="宋体" w:cs="Arial"/>
          <w:b/>
          <w:sz w:val="24"/>
          <w:szCs w:val="24"/>
          <w:highlight w:val="green"/>
          <w:lang w:val="en-US" w:eastAsia="zh-CN"/>
        </w:rPr>
      </w:pPr>
      <w:r>
        <w:rPr>
          <w:rFonts w:hint="eastAsia" w:ascii="Arial" w:hAnsi="Arial" w:eastAsia="宋体" w:cs="Arial"/>
          <w:b/>
          <w:sz w:val="24"/>
          <w:szCs w:val="24"/>
          <w:highlight w:val="green"/>
          <w:lang w:val="en-US" w:eastAsia="zh-CN"/>
        </w:rPr>
        <w:t>工人的工资是100美金/天</w:t>
      </w: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2.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想再一次确定设备的生产力,这非常重要,决定了袋子的产出量.</w:t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2.1.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型号为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>MD-HM45(500MM) HDPE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薄膜鼓吹机,生产力为35千克/小时。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生产力取决于哪些因素呢？例如：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在生产宽度为50厘米，厚度为80微米的袋子时，最大的产量为20千克/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color w:val="000000"/>
          <w:sz w:val="24"/>
          <w:szCs w:val="24"/>
          <w:highlight w:val="green"/>
          <w:lang w:eastAsia="zh-CN"/>
        </w:rPr>
      </w:pP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小时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highlight w:val="green"/>
          <w:lang w:val="en-US" w:eastAsia="zh-CN"/>
        </w:rPr>
        <w:t>33公斤/小时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在生产宽度为30厘米，厚度为15微米的袋子时，最大的产量为35千克/小时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highlight w:val="green"/>
          <w:lang w:val="en-US" w:eastAsia="zh-CN"/>
        </w:rPr>
        <w:t>33公斤/小时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color w:val="000000"/>
          <w:sz w:val="24"/>
          <w:szCs w:val="24"/>
          <w:u w:val="single"/>
          <w:lang w:eastAsia="zh-CN"/>
        </w:rPr>
      </w:pP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color w:val="000000"/>
          <w:sz w:val="24"/>
          <w:szCs w:val="24"/>
          <w:u w:val="single"/>
          <w:lang w:eastAsia="zh-CN"/>
        </w:rPr>
      </w:pP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color w:val="000000"/>
          <w:sz w:val="24"/>
          <w:szCs w:val="24"/>
          <w:u w:val="single"/>
          <w:lang w:eastAsia="zh-CN"/>
        </w:rPr>
      </w:pPr>
      <w:r>
        <w:rPr>
          <w:rFonts w:hint="eastAsia" w:ascii="Arial" w:hAnsi="Arial" w:cs="Arial" w:eastAsiaTheme="minorEastAsia"/>
          <w:color w:val="000000"/>
          <w:sz w:val="24"/>
          <w:szCs w:val="24"/>
          <w:u w:val="single"/>
          <w:lang w:eastAsia="zh-CN"/>
        </w:rPr>
        <w:t>在确定宽度和厚度时，生产力是否有界限（分钟/最大）？如果有，请告知。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color w:val="000000"/>
          <w:sz w:val="24"/>
          <w:szCs w:val="24"/>
          <w:highlight w:val="green"/>
          <w:u w:val="single"/>
          <w:lang w:eastAsia="zh-CN"/>
        </w:rPr>
      </w:pPr>
      <w:r>
        <w:rPr>
          <w:rFonts w:hint="eastAsia" w:ascii="Arial" w:hAnsi="Arial" w:cs="Arial" w:eastAsiaTheme="minorEastAsia"/>
          <w:color w:val="000000"/>
          <w:sz w:val="24"/>
          <w:szCs w:val="24"/>
          <w:highlight w:val="green"/>
          <w:u w:val="single"/>
          <w:lang w:eastAsia="zh-CN"/>
        </w:rPr>
        <w:t>我们的产能是</w:t>
      </w:r>
      <w:r>
        <w:rPr>
          <w:rFonts w:hint="eastAsia" w:ascii="Arial" w:hAnsi="Arial" w:cs="Arial" w:eastAsiaTheme="minorEastAsia"/>
          <w:color w:val="000000"/>
          <w:sz w:val="24"/>
          <w:szCs w:val="24"/>
          <w:highlight w:val="green"/>
          <w:u w:val="single"/>
          <w:lang w:val="en-US" w:eastAsia="zh-CN"/>
        </w:rPr>
        <w:t>33公斤/小时，</w:t>
      </w:r>
      <w:r>
        <w:rPr>
          <w:rFonts w:hint="eastAsia" w:ascii="Arial" w:hAnsi="Arial" w:cs="Arial" w:eastAsiaTheme="minorEastAsia"/>
          <w:color w:val="000000"/>
          <w:sz w:val="24"/>
          <w:szCs w:val="24"/>
          <w:highlight w:val="green"/>
          <w:u w:val="single"/>
          <w:lang w:eastAsia="zh-CN"/>
        </w:rPr>
        <w:t>牵引的速度最高只有</w:t>
      </w:r>
      <w:r>
        <w:rPr>
          <w:rFonts w:hint="eastAsia" w:ascii="Arial" w:hAnsi="Arial" w:cs="Arial" w:eastAsiaTheme="minorEastAsia"/>
          <w:color w:val="000000"/>
          <w:sz w:val="24"/>
          <w:szCs w:val="24"/>
          <w:highlight w:val="green"/>
          <w:u w:val="single"/>
          <w:lang w:val="en-US" w:eastAsia="zh-CN"/>
        </w:rPr>
        <w:t>80米/分钟，如果薄膜是20厘米宽的时候，厚度是15微米的袋子时候，实际的产能是26公斤/小时,因为牵引的速度已经是最快了。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</w:pP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 xml:space="preserve">2.2. 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型号为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>MD-DFR-450*2 T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制袋机（适用于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>"майка"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袋子）的生产力为150-200个/分钟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生产力为150个/分钟和200个/分钟，</w:t>
      </w:r>
      <w:r>
        <w:rPr>
          <w:rFonts w:ascii="Arial" w:hAnsi="Arial" w:cs="Arial"/>
          <w:b/>
          <w:sz w:val="24"/>
          <w:szCs w:val="24"/>
          <w:lang w:eastAsia="zh-CN"/>
        </w:rPr>
        <w:t>"майка"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袋子的参数是什么？在生产力更小的时候呢？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sz w:val="24"/>
          <w:szCs w:val="24"/>
          <w:lang w:eastAsia="zh-CN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u w:val="single"/>
          <w:lang w:eastAsia="zh-CN"/>
        </w:rPr>
      </w:pPr>
      <w:bookmarkStart w:id="0" w:name="OLE_LINK31"/>
      <w:bookmarkStart w:id="1" w:name="OLE_LINK32"/>
      <w:r>
        <w:rPr>
          <w:rFonts w:hint="eastAsia" w:ascii="Arial" w:hAnsi="Arial" w:cs="Arial" w:eastAsiaTheme="minorEastAsia"/>
          <w:sz w:val="24"/>
          <w:szCs w:val="24"/>
          <w:u w:val="single"/>
          <w:lang w:eastAsia="zh-CN"/>
        </w:rPr>
        <w:t>是否能确定袋子的规格，例如</w:t>
      </w:r>
      <w:bookmarkEnd w:id="0"/>
      <w:bookmarkEnd w:id="1"/>
      <w:r>
        <w:rPr>
          <w:rFonts w:hint="eastAsia" w:ascii="Arial" w:hAnsi="Arial" w:cs="Arial" w:eastAsiaTheme="minorEastAsia"/>
          <w:sz w:val="24"/>
          <w:szCs w:val="24"/>
          <w:u w:val="single"/>
          <w:lang w:eastAsia="zh-CN"/>
        </w:rPr>
        <w:t>：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  <w:bookmarkStart w:id="2" w:name="OLE_LINK1"/>
      <w:r>
        <w:rPr>
          <w:rFonts w:hint="eastAsia" w:ascii="Arial" w:hAnsi="Arial" w:cs="Arial" w:eastAsiaTheme="minorEastAsia"/>
          <w:sz w:val="24"/>
          <w:szCs w:val="24"/>
          <w:u w:val="single"/>
          <w:lang w:eastAsia="zh-CN"/>
        </w:rPr>
        <w:t>宽度为28</w:t>
      </w:r>
      <w:r>
        <w:rPr>
          <w:rFonts w:ascii="Arial" w:hAnsi="Arial" w:cs="Arial"/>
          <w:sz w:val="24"/>
          <w:szCs w:val="24"/>
        </w:rPr>
        <w:t xml:space="preserve">см.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高为</w:t>
      </w:r>
      <w:r>
        <w:rPr>
          <w:rFonts w:ascii="Arial" w:hAnsi="Arial" w:cs="Arial"/>
          <w:sz w:val="24"/>
          <w:szCs w:val="24"/>
        </w:rPr>
        <w:t xml:space="preserve">50 см.,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厚度</w:t>
      </w:r>
      <w:r>
        <w:rPr>
          <w:rFonts w:ascii="Arial" w:hAnsi="Arial" w:cs="Arial"/>
          <w:sz w:val="24"/>
          <w:szCs w:val="24"/>
        </w:rPr>
        <w:t xml:space="preserve">14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微米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侧边褶皱</w:t>
      </w:r>
      <w:r>
        <w:rPr>
          <w:rFonts w:ascii="Arial" w:hAnsi="Arial" w:cs="Arial"/>
          <w:sz w:val="24"/>
          <w:szCs w:val="24"/>
        </w:rPr>
        <w:t>14 см., 2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边，生产力为200个/分钟。</w:t>
      </w:r>
      <w:bookmarkStart w:id="3" w:name="OLE_LINK26"/>
      <w:bookmarkStart w:id="4" w:name="OLE_LINK25"/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工作速度是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  <w:t>190-200个/分钟之间，两道就是190-200个/分钟x2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宽度为</w:t>
      </w:r>
      <w:r>
        <w:rPr>
          <w:rFonts w:ascii="Arial" w:hAnsi="Arial" w:cs="Arial"/>
          <w:sz w:val="24"/>
          <w:szCs w:val="24"/>
        </w:rPr>
        <w:t xml:space="preserve"> 40см.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高为</w:t>
      </w:r>
      <w:r>
        <w:rPr>
          <w:rFonts w:ascii="Arial" w:hAnsi="Arial" w:cs="Arial"/>
          <w:sz w:val="24"/>
          <w:szCs w:val="24"/>
        </w:rPr>
        <w:t xml:space="preserve">70см. ,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厚度为</w:t>
      </w:r>
      <w:r>
        <w:rPr>
          <w:rFonts w:ascii="Arial" w:hAnsi="Arial" w:cs="Arial"/>
          <w:sz w:val="24"/>
          <w:szCs w:val="24"/>
        </w:rPr>
        <w:t xml:space="preserve">30 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微米</w:t>
      </w:r>
      <w:r>
        <w:rPr>
          <w:rFonts w:ascii="Arial" w:hAnsi="Arial" w:cs="Arial"/>
          <w:sz w:val="24"/>
          <w:szCs w:val="24"/>
        </w:rPr>
        <w:t>,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侧边褶皱</w:t>
      </w:r>
      <w:r>
        <w:rPr>
          <w:rFonts w:ascii="Arial" w:hAnsi="Arial" w:cs="Arial"/>
          <w:sz w:val="24"/>
          <w:szCs w:val="24"/>
        </w:rPr>
        <w:t xml:space="preserve"> 20см., 2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边，生产力为150个/分钟。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</w:pPr>
      <w:r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  <w:t>工作速度是150-170个/分钟左右，两道就是150-170个/分钟x2</w:t>
      </w:r>
    </w:p>
    <w:bookmarkEnd w:id="2"/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sz w:val="24"/>
          <w:szCs w:val="24"/>
          <w:lang w:eastAsia="zh-CN"/>
        </w:rPr>
      </w:pPr>
      <w:bookmarkStart w:id="5" w:name="OLE_LINK34"/>
      <w:bookmarkStart w:id="6" w:name="OLE_LINK33"/>
      <w:r>
        <w:rPr>
          <w:rFonts w:hint="eastAsia" w:ascii="Arial" w:hAnsi="Arial" w:cs="Arial" w:eastAsiaTheme="minorEastAsia"/>
          <w:sz w:val="24"/>
          <w:szCs w:val="24"/>
          <w:lang w:eastAsia="zh-CN"/>
        </w:rPr>
        <w:t>在确定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袋子参数时，生产力是否有界限（分钟/最大）？如果有，请告知。</w:t>
      </w:r>
    </w:p>
    <w:bookmarkEnd w:id="5"/>
    <w:bookmarkEnd w:id="6"/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2.3. 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型号为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zh-CN"/>
        </w:rPr>
        <w:t>SHXJ-A600</w:t>
      </w:r>
      <w:r>
        <w:rPr>
          <w:rFonts w:hint="eastAsia" w:ascii="Arial" w:hAnsi="Arial" w:cs="Arial" w:eastAsiaTheme="minorEastAsia"/>
          <w:b/>
          <w:color w:val="000000"/>
          <w:sz w:val="24"/>
          <w:szCs w:val="24"/>
          <w:lang w:eastAsia="zh-CN"/>
        </w:rPr>
        <w:t>制袋机（适用于分装袋），生产力为120个/分钟。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lang w:eastAsia="zh-CN"/>
        </w:rPr>
        <w:t>生产力为120个/分钟，分装袋的参数是什么？在生产力更小的时候呢？</w:t>
      </w: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u w:val="single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u w:val="single"/>
          <w:lang w:eastAsia="zh-CN"/>
        </w:rPr>
        <w:t>是否能确定袋子的规格，例如：</w:t>
      </w: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bookmarkStart w:id="7" w:name="OLE_LINK2"/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大小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20*40,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厚度为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 8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微米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, 2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边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  -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生产力为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>1</w:t>
      </w:r>
      <w:r>
        <w:rPr>
          <w:rFonts w:hint="eastAsia" w:ascii="Arial" w:hAnsi="Arial" w:cs="Arial"/>
          <w:sz w:val="24"/>
          <w:szCs w:val="24"/>
          <w:highlight w:val="green"/>
          <w:lang w:val="en-US" w:eastAsia="zh-CN"/>
        </w:rPr>
        <w:t>3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0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个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>./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分钟</w:t>
      </w: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大小为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 30*60,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厚度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10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微米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, , 2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边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 xml:space="preserve">- 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生产力为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  <w:t>100-</w:t>
      </w:r>
      <w:r>
        <w:rPr>
          <w:rFonts w:hint="eastAsia" w:ascii="Arial" w:hAnsi="Arial" w:cs="Arial"/>
          <w:sz w:val="24"/>
          <w:szCs w:val="24"/>
          <w:highlight w:val="green"/>
          <w:lang w:val="en-US" w:eastAsia="zh-CN"/>
        </w:rPr>
        <w:t>110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个</w:t>
      </w:r>
      <w:r>
        <w:rPr>
          <w:rFonts w:ascii="Arial" w:hAnsi="Arial" w:cs="Arial"/>
          <w:sz w:val="24"/>
          <w:szCs w:val="24"/>
          <w:highlight w:val="green"/>
          <w:lang w:eastAsia="zh-CN"/>
        </w:rPr>
        <w:t>/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分钟</w:t>
      </w:r>
    </w:p>
    <w:bookmarkEnd w:id="7"/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b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lang w:eastAsia="zh-CN"/>
        </w:rPr>
        <w:t>在确定</w:t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>袋子宽度和厚度时，生产力是否有界限（分钟/最大）？如果有，请告知。</w:t>
      </w:r>
    </w:p>
    <w:p>
      <w:pPr>
        <w:spacing w:after="0" w:line="240" w:lineRule="auto"/>
        <w:ind w:firstLine="567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lang w:eastAsia="zh-CN"/>
        </w:rPr>
        <w:t>为确定生产线的参数时需要提供哪些文件？比如说明书、照片等</w:t>
      </w:r>
    </w:p>
    <w:p>
      <w:pPr>
        <w:numPr>
          <w:ilvl w:val="0"/>
          <w:numId w:val="0"/>
        </w:num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lang w:val="en-US" w:eastAsia="zh-CN"/>
        </w:rPr>
      </w:pPr>
      <w:r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  <w:t>所有的机器我们都会提供机器的说明书，如果您需要我们可以给您拍摄机器的操作视频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numPr>
          <w:numId w:val="0"/>
        </w:num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lang w:val="en-US" w:eastAsia="zh-CN"/>
        </w:rPr>
        <w:t>4.</w:t>
      </w:r>
      <w:bookmarkStart w:id="8" w:name="_GoBack"/>
      <w:bookmarkEnd w:id="8"/>
      <w:r>
        <w:rPr>
          <w:rFonts w:hint="eastAsia" w:ascii="Arial" w:hAnsi="Arial" w:cs="Arial" w:eastAsiaTheme="minorEastAsia"/>
          <w:sz w:val="24"/>
          <w:szCs w:val="24"/>
          <w:lang w:eastAsia="zh-CN"/>
        </w:rPr>
        <w:t>我方箱生产环保袋，增加生物降解添加剂，贵方的机器可以做到么</w:t>
      </w:r>
    </w:p>
    <w:p>
      <w:pPr>
        <w:numPr>
          <w:numId w:val="0"/>
        </w:num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</w:pP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我们标准的机器是不能增加生物降解添加剂的，如果你要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贴加生物降解添加剂的话，机器的螺杆需要定做，而且你每次停机后都要及时的清洗螺杆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lang w:eastAsia="zh-CN"/>
        </w:rPr>
      </w:pPr>
      <w:r>
        <w:rPr>
          <w:rFonts w:hint="eastAsia" w:ascii="Arial" w:hAnsi="Arial" w:cs="Arial" w:eastAsiaTheme="minorEastAsia"/>
          <w:bCs/>
          <w:color w:val="222222"/>
          <w:sz w:val="24"/>
          <w:szCs w:val="24"/>
          <w:shd w:val="clear" w:color="auto" w:fill="FFFFFF"/>
          <w:lang w:eastAsia="zh-CN"/>
        </w:rPr>
        <w:t>柔版印刷机和型号为</w:t>
      </w:r>
      <w:r>
        <w:rPr>
          <w:rFonts w:ascii="Arial" w:hAnsi="Arial" w:cs="Arial"/>
          <w:sz w:val="24"/>
          <w:szCs w:val="24"/>
          <w:lang w:eastAsia="zh-CN"/>
        </w:rPr>
        <w:t>SHXJ-A600</w:t>
      </w:r>
      <w:r>
        <w:rPr>
          <w:rFonts w:hint="eastAsia" w:ascii="Arial" w:hAnsi="Arial" w:cs="Arial" w:eastAsiaTheme="minorEastAsia"/>
          <w:sz w:val="24"/>
          <w:szCs w:val="24"/>
          <w:lang w:eastAsia="zh-CN"/>
        </w:rPr>
        <w:t>制袋机的文件编码是多少？</w:t>
      </w:r>
    </w:p>
    <w:p>
      <w:pPr>
        <w:numPr>
          <w:ilvl w:val="0"/>
          <w:numId w:val="0"/>
        </w:num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</w:pPr>
      <w:r>
        <w:rPr>
          <w:rFonts w:hint="eastAsia" w:ascii="Arial" w:hAnsi="Arial" w:cs="Arial" w:eastAsiaTheme="minorEastAsia"/>
          <w:sz w:val="24"/>
          <w:szCs w:val="24"/>
          <w:highlight w:val="green"/>
          <w:lang w:eastAsia="zh-CN"/>
        </w:rPr>
        <w:t>柔版印刷机的</w:t>
      </w:r>
      <w:r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  <w:t>HS 编码是844019000</w:t>
      </w:r>
    </w:p>
    <w:p>
      <w:pPr>
        <w:numPr>
          <w:ilvl w:val="0"/>
          <w:numId w:val="0"/>
        </w:numPr>
        <w:spacing w:after="0" w:line="240" w:lineRule="auto"/>
        <w:contextualSpacing/>
        <w:jc w:val="both"/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</w:pPr>
      <w:r>
        <w:rPr>
          <w:rFonts w:hint="eastAsia" w:ascii="Arial" w:hAnsi="Arial" w:cs="Arial" w:eastAsiaTheme="minorEastAsia"/>
          <w:sz w:val="24"/>
          <w:szCs w:val="24"/>
          <w:highlight w:val="green"/>
          <w:lang w:val="en-US" w:eastAsia="zh-CN"/>
        </w:rPr>
        <w:t>SHXJ-A600的HS 编码是8441200000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135147">
    <w:nsid w:val="5735ABAB"/>
    <w:multiLevelType w:val="singleLevel"/>
    <w:tmpl w:val="5735ABAB"/>
    <w:lvl w:ilvl="0" w:tentative="1">
      <w:start w:val="3"/>
      <w:numFmt w:val="decimal"/>
      <w:suff w:val="space"/>
      <w:lvlText w:val="%1."/>
      <w:lvlJc w:val="left"/>
    </w:lvl>
  </w:abstractNum>
  <w:num w:numId="1">
    <w:abstractNumId w:val="14631351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C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7D65"/>
    <w:rsid w:val="000B3E9E"/>
    <w:rsid w:val="000D0DB2"/>
    <w:rsid w:val="000D70BE"/>
    <w:rsid w:val="000E0344"/>
    <w:rsid w:val="001360E0"/>
    <w:rsid w:val="001657D9"/>
    <w:rsid w:val="00173A0A"/>
    <w:rsid w:val="00175ABA"/>
    <w:rsid w:val="001971C0"/>
    <w:rsid w:val="001A5A45"/>
    <w:rsid w:val="001B3A52"/>
    <w:rsid w:val="001D7A2E"/>
    <w:rsid w:val="001F5DCD"/>
    <w:rsid w:val="0022239A"/>
    <w:rsid w:val="00245246"/>
    <w:rsid w:val="00255D0C"/>
    <w:rsid w:val="002A0BE3"/>
    <w:rsid w:val="002E75FA"/>
    <w:rsid w:val="0031383A"/>
    <w:rsid w:val="00326245"/>
    <w:rsid w:val="00330798"/>
    <w:rsid w:val="0033617C"/>
    <w:rsid w:val="00362CD6"/>
    <w:rsid w:val="003768B9"/>
    <w:rsid w:val="0039429F"/>
    <w:rsid w:val="003A5A62"/>
    <w:rsid w:val="003A77E2"/>
    <w:rsid w:val="003C652A"/>
    <w:rsid w:val="00463E18"/>
    <w:rsid w:val="004B5EB8"/>
    <w:rsid w:val="004B70E4"/>
    <w:rsid w:val="004C17A3"/>
    <w:rsid w:val="004C2123"/>
    <w:rsid w:val="004D6ED9"/>
    <w:rsid w:val="004E0327"/>
    <w:rsid w:val="004E4CC7"/>
    <w:rsid w:val="00502C4C"/>
    <w:rsid w:val="00531448"/>
    <w:rsid w:val="00532A4A"/>
    <w:rsid w:val="00556FC0"/>
    <w:rsid w:val="00562A8F"/>
    <w:rsid w:val="00587EDE"/>
    <w:rsid w:val="005938B3"/>
    <w:rsid w:val="005A68DA"/>
    <w:rsid w:val="005B74C9"/>
    <w:rsid w:val="00626AE3"/>
    <w:rsid w:val="00636B99"/>
    <w:rsid w:val="0064051A"/>
    <w:rsid w:val="006A7797"/>
    <w:rsid w:val="006B2CD6"/>
    <w:rsid w:val="006C7584"/>
    <w:rsid w:val="006D49C7"/>
    <w:rsid w:val="006D572C"/>
    <w:rsid w:val="007206FA"/>
    <w:rsid w:val="0073594B"/>
    <w:rsid w:val="00742434"/>
    <w:rsid w:val="00784F41"/>
    <w:rsid w:val="007E7DBF"/>
    <w:rsid w:val="00810AB5"/>
    <w:rsid w:val="00863584"/>
    <w:rsid w:val="00877F01"/>
    <w:rsid w:val="0088482E"/>
    <w:rsid w:val="008D29FA"/>
    <w:rsid w:val="008D68E7"/>
    <w:rsid w:val="008F0EE5"/>
    <w:rsid w:val="009005FA"/>
    <w:rsid w:val="0090591D"/>
    <w:rsid w:val="00912552"/>
    <w:rsid w:val="00967388"/>
    <w:rsid w:val="0098259F"/>
    <w:rsid w:val="00993835"/>
    <w:rsid w:val="009D4B75"/>
    <w:rsid w:val="00A206E7"/>
    <w:rsid w:val="00A532FF"/>
    <w:rsid w:val="00A565D0"/>
    <w:rsid w:val="00A601D4"/>
    <w:rsid w:val="00A7275E"/>
    <w:rsid w:val="00A85664"/>
    <w:rsid w:val="00A90AA6"/>
    <w:rsid w:val="00A95BC7"/>
    <w:rsid w:val="00AA5C93"/>
    <w:rsid w:val="00AB42F1"/>
    <w:rsid w:val="00AB49AF"/>
    <w:rsid w:val="00AC2D6B"/>
    <w:rsid w:val="00B07AEF"/>
    <w:rsid w:val="00B20909"/>
    <w:rsid w:val="00B624A1"/>
    <w:rsid w:val="00B7647A"/>
    <w:rsid w:val="00B81765"/>
    <w:rsid w:val="00BA5397"/>
    <w:rsid w:val="00BE5880"/>
    <w:rsid w:val="00C11107"/>
    <w:rsid w:val="00C258D3"/>
    <w:rsid w:val="00C312AF"/>
    <w:rsid w:val="00C61554"/>
    <w:rsid w:val="00C61A5E"/>
    <w:rsid w:val="00C83E62"/>
    <w:rsid w:val="00CB0A8A"/>
    <w:rsid w:val="00CB7A4E"/>
    <w:rsid w:val="00CB7BA4"/>
    <w:rsid w:val="00CC0069"/>
    <w:rsid w:val="00CE262C"/>
    <w:rsid w:val="00CE7E00"/>
    <w:rsid w:val="00CF2CAC"/>
    <w:rsid w:val="00D23F42"/>
    <w:rsid w:val="00D548E8"/>
    <w:rsid w:val="00D7521A"/>
    <w:rsid w:val="00DB744A"/>
    <w:rsid w:val="00E15723"/>
    <w:rsid w:val="00E20F17"/>
    <w:rsid w:val="00E57CAC"/>
    <w:rsid w:val="00E60162"/>
    <w:rsid w:val="00E71576"/>
    <w:rsid w:val="00E769DE"/>
    <w:rsid w:val="00E83B78"/>
    <w:rsid w:val="00E947E6"/>
    <w:rsid w:val="00EA732C"/>
    <w:rsid w:val="00EA7A07"/>
    <w:rsid w:val="00ED41C9"/>
    <w:rsid w:val="00F0243D"/>
    <w:rsid w:val="00F1330D"/>
    <w:rsid w:val="00F22275"/>
    <w:rsid w:val="00F33491"/>
    <w:rsid w:val="00F353A4"/>
    <w:rsid w:val="00F71819"/>
    <w:rsid w:val="00F721DB"/>
    <w:rsid w:val="00F839E8"/>
    <w:rsid w:val="00FD54E2"/>
    <w:rsid w:val="00FE33B3"/>
    <w:rsid w:val="00FE6E9D"/>
    <w:rsid w:val="0B022E05"/>
    <w:rsid w:val="15953D65"/>
    <w:rsid w:val="21AA42F1"/>
    <w:rsid w:val="771F40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1123</Characters>
  <Lines>9</Lines>
  <Paragraphs>2</Paragraphs>
  <ScaleCrop>false</ScaleCrop>
  <LinksUpToDate>false</LinksUpToDate>
  <CharactersWithSpaces>1317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2016-05-12T05:43:00Z</dcterms:created>
  <dc:creator>User</dc:creator>
  <cp:lastModifiedBy>Administrator</cp:lastModifiedBy>
  <dcterms:modified xsi:type="dcterms:W3CDTF">2016-05-13T10:20:19Z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