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设备具体配置及参数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30"/>
          <w:szCs w:val="30"/>
        </w:rPr>
      </w:pPr>
    </w:p>
    <w:p>
      <w:pPr>
        <w:ind w:left="224" w:leftChars="107" w:firstLine="79" w:firstLineChars="38"/>
        <w:rPr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滴头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自动筛选机和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输送机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br w:type="textWrapping"/>
      </w:r>
      <w:r>
        <w:rPr>
          <w:color w:val="000000"/>
          <w:szCs w:val="21"/>
        </w:rPr>
        <w:t xml:space="preserve"> </w:t>
      </w:r>
    </w:p>
    <w:tbl>
      <w:tblPr>
        <w:tblStyle w:val="4"/>
        <w:tblW w:w="7923" w:type="dxa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6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项目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  <w:t>间距设定方式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  <w:t>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  <w:t>间距设定范围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  <w:t>100mm—1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  <w:t>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  <w:t>伺服电机</w:t>
            </w:r>
          </w:p>
        </w:tc>
        <w:tc>
          <w:tcPr>
            <w:tcW w:w="6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  <w:t>1Kw</w:t>
            </w:r>
          </w:p>
        </w:tc>
      </w:tr>
    </w:tbl>
    <w:p>
      <w:pPr>
        <w:ind w:firstLine="206" w:firstLineChars="98"/>
        <w:rPr>
          <w:color w:val="FF0000"/>
          <w:szCs w:val="21"/>
        </w:rPr>
      </w:pPr>
      <w:r>
        <w:rPr>
          <w:szCs w:val="21"/>
        </w:rPr>
        <w:t xml:space="preserve">  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/>
          <w:b/>
          <w:color w:val="000000"/>
          <w:szCs w:val="21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 xml:space="preserve"> 2、塑料挤出机</w:t>
      </w:r>
    </w:p>
    <w:p>
      <w:pPr>
        <w:numPr>
          <w:ilvl w:val="0"/>
          <w:numId w:val="0"/>
        </w:numPr>
        <w:rPr>
          <w:rFonts w:hint="eastAsia"/>
          <w:b/>
          <w:color w:val="000000"/>
          <w:szCs w:val="21"/>
        </w:rPr>
      </w:pPr>
    </w:p>
    <w:tbl>
      <w:tblPr>
        <w:tblStyle w:val="4"/>
        <w:tblW w:w="7929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9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  <w:t>部件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  <w:t>项目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螺杆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直径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65mm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长径比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33/1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转速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140r/min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材料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38CrMoAla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表面硬度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950Hv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螺筒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加热区域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4区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材料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38CrMoAla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表面硬度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940Hv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齿轮箱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材质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20CrMnTi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加工工艺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锻打渗碳淬火磨齿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表面硬度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HRC58—62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成型机头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机头材料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40Cr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模头结构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2"/>
                <w:szCs w:val="22"/>
              </w:rPr>
              <w:t>直角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模头直径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2"/>
                <w:szCs w:val="22"/>
              </w:rPr>
              <w:t>150mm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模头加热器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2"/>
                <w:szCs w:val="22"/>
              </w:rPr>
              <w:t>1650w不锈钢双包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动力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br w:type="textWrapping"/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主电机功率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45Kw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螺筒加热功率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22Kw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冷却风机功率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产能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挤出量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140Kg/h</w:t>
            </w:r>
          </w:p>
        </w:tc>
      </w:tr>
    </w:tbl>
    <w:p>
      <w:pPr>
        <w:ind w:left="311" w:leftChars="148"/>
        <w:rPr>
          <w:b/>
          <w:szCs w:val="21"/>
        </w:rPr>
      </w:pPr>
    </w:p>
    <w:p>
      <w:pPr>
        <w:ind w:left="310" w:hanging="310" w:hangingChars="147"/>
        <w:rPr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 w:eastAsia="zh-CN"/>
        </w:rPr>
        <w:t xml:space="preserve"> 3、真空定径水槽</w:t>
      </w:r>
      <w:r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 w:eastAsia="zh-CN"/>
        </w:rPr>
        <w:br w:type="textWrapping"/>
      </w:r>
    </w:p>
    <w:tbl>
      <w:tblPr>
        <w:tblStyle w:val="4"/>
        <w:tblW w:w="7911" w:type="dxa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5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项目</w:t>
            </w:r>
          </w:p>
        </w:tc>
        <w:tc>
          <w:tcPr>
            <w:tcW w:w="5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真空箱尺寸</w:t>
            </w:r>
          </w:p>
        </w:tc>
        <w:tc>
          <w:tcPr>
            <w:tcW w:w="5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2400*300*30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定径调整材料</w:t>
            </w:r>
          </w:p>
        </w:tc>
        <w:tc>
          <w:tcPr>
            <w:tcW w:w="5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锡青铜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定径方式</w:t>
            </w:r>
          </w:p>
        </w:tc>
        <w:tc>
          <w:tcPr>
            <w:tcW w:w="5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真空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真空定径水箱移动方式</w:t>
            </w:r>
          </w:p>
        </w:tc>
        <w:tc>
          <w:tcPr>
            <w:tcW w:w="5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滴头粘结</w:t>
            </w:r>
          </w:p>
        </w:tc>
        <w:tc>
          <w:tcPr>
            <w:tcW w:w="5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胶轮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流量控制器</w:t>
            </w:r>
          </w:p>
        </w:tc>
        <w:tc>
          <w:tcPr>
            <w:tcW w:w="5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伺服电机定量输送</w:t>
            </w:r>
          </w:p>
        </w:tc>
      </w:tr>
    </w:tbl>
    <w:p>
      <w:pPr>
        <w:rPr>
          <w:b/>
          <w:szCs w:val="21"/>
        </w:rPr>
      </w:pPr>
    </w:p>
    <w:p>
      <w:pPr>
        <w:ind w:left="413" w:hanging="413" w:hangingChars="196"/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 w:eastAsia="zh-CN"/>
        </w:rPr>
        <w:t xml:space="preserve"> 4、冷却水槽</w:t>
      </w:r>
    </w:p>
    <w:p>
      <w:pPr>
        <w:rPr>
          <w:b/>
          <w:szCs w:val="21"/>
        </w:rPr>
      </w:pPr>
    </w:p>
    <w:tbl>
      <w:tblPr>
        <w:tblStyle w:val="4"/>
        <w:tblW w:w="7941" w:type="dxa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项目</w:t>
            </w:r>
          </w:p>
        </w:tc>
        <w:tc>
          <w:tcPr>
            <w:tcW w:w="5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水槽材料</w:t>
            </w:r>
          </w:p>
        </w:tc>
        <w:tc>
          <w:tcPr>
            <w:tcW w:w="5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  <w:t>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水槽尺寸</w:t>
            </w:r>
          </w:p>
        </w:tc>
        <w:tc>
          <w:tcPr>
            <w:tcW w:w="5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  <w:t>6000*300*300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冷却方式</w:t>
            </w:r>
          </w:p>
        </w:tc>
        <w:tc>
          <w:tcPr>
            <w:tcW w:w="5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</w:rPr>
              <w:t>水冷</w:t>
            </w:r>
          </w:p>
        </w:tc>
      </w:tr>
    </w:tbl>
    <w:p>
      <w:pPr>
        <w:rPr>
          <w:szCs w:val="21"/>
        </w:rPr>
      </w:pPr>
    </w:p>
    <w:p>
      <w:pPr>
        <w:numPr>
          <w:ilvl w:val="0"/>
          <w:numId w:val="2"/>
        </w:numPr>
        <w:ind w:left="428" w:leftChars="200" w:hanging="8" w:firstLineChars="0"/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 w:eastAsia="zh-CN"/>
        </w:rPr>
        <w:t>履带牵引机</w:t>
      </w:r>
    </w:p>
    <w:p>
      <w:pPr>
        <w:numPr>
          <w:ilvl w:val="0"/>
          <w:numId w:val="0"/>
        </w:numPr>
        <w:ind w:leftChars="200"/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 w:eastAsia="zh-CN"/>
        </w:rPr>
      </w:pPr>
    </w:p>
    <w:tbl>
      <w:tblPr>
        <w:tblStyle w:val="4"/>
        <w:tblW w:w="7935" w:type="dxa"/>
        <w:tblInd w:w="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2332"/>
        <w:gridCol w:w="3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Cs/>
                <w:sz w:val="22"/>
                <w:szCs w:val="22"/>
                <w:lang w:val="en-US" w:eastAsia="zh-CN"/>
              </w:rPr>
              <w:t>部件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Cs/>
                <w:sz w:val="22"/>
                <w:szCs w:val="22"/>
              </w:rPr>
              <w:t>项目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Cs/>
                <w:sz w:val="22"/>
                <w:szCs w:val="22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  <w:t>驱动电机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  <w:t>牌名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  <w:t>台达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  <w:t>功率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  <w:t>4Kw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  <w:t>牵引辊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  <w:t>样式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  <w:t>履带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  <w:t>材料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  <w:t>复合橡胶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  <w:t>升降方式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  <w:t>气动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  <w:t>最大牵引速度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150m/min</w:t>
            </w:r>
          </w:p>
        </w:tc>
      </w:tr>
    </w:tbl>
    <w:p>
      <w:pPr>
        <w:ind w:left="412" w:leftChars="196"/>
        <w:rPr>
          <w:szCs w:val="21"/>
          <w:highlight w:val="green"/>
        </w:rPr>
      </w:pPr>
      <w:r>
        <w:rPr>
          <w:b/>
          <w:szCs w:val="21"/>
        </w:rPr>
        <w:t xml:space="preserve">                                                 </w:t>
      </w:r>
    </w:p>
    <w:p>
      <w:pPr>
        <w:ind w:left="468" w:leftChars="200" w:hanging="48" w:hangingChars="20"/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 w:eastAsia="zh-CN"/>
        </w:rPr>
        <w:t xml:space="preserve"> 6、打孔机</w:t>
      </w:r>
    </w:p>
    <w:p>
      <w:pPr>
        <w:tabs>
          <w:tab w:val="left" w:pos="720"/>
        </w:tabs>
        <w:ind w:left="414" w:leftChars="147" w:hanging="105" w:hangingChars="50"/>
        <w:rPr>
          <w:rFonts w:hint="eastAsia"/>
          <w:b/>
          <w:color w:val="000000"/>
          <w:szCs w:val="21"/>
          <w:lang w:val="en-US" w:eastAsia="zh-CN"/>
        </w:rPr>
      </w:pPr>
    </w:p>
    <w:p>
      <w:pPr>
        <w:tabs>
          <w:tab w:val="left" w:pos="720"/>
        </w:tabs>
        <w:ind w:left="414" w:leftChars="147" w:hanging="105" w:hangingChars="50"/>
        <w:rPr>
          <w:rFonts w:ascii="Verdana" w:hAnsi="Verdana"/>
          <w:bCs/>
          <w:iCs/>
          <w:color w:val="000000"/>
          <w:szCs w:val="21"/>
        </w:rPr>
      </w:pPr>
      <w:r>
        <w:rPr>
          <w:rFonts w:hint="eastAsia"/>
          <w:b w:val="0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color w:val="000000"/>
          <w:sz w:val="22"/>
          <w:szCs w:val="22"/>
          <w:lang w:val="en-US" w:eastAsia="zh-CN"/>
        </w:rPr>
        <w:t>打</w:t>
      </w:r>
      <w:r>
        <w:rPr>
          <w:rFonts w:hint="eastAsia"/>
          <w:b w:val="0"/>
          <w:bCs/>
          <w:color w:val="000000"/>
          <w:sz w:val="22"/>
          <w:szCs w:val="22"/>
        </w:rPr>
        <w:t>孔采用真空吸屑、伺服驱动、机械探测打孔装置</w:t>
      </w:r>
      <w:r>
        <w:rPr>
          <w:b w:val="0"/>
          <w:bCs/>
          <w:color w:val="000000"/>
          <w:sz w:val="22"/>
          <w:szCs w:val="22"/>
        </w:rPr>
        <w:t xml:space="preserve"> </w:t>
      </w:r>
      <w:r>
        <w:rPr>
          <w:rFonts w:hint="eastAsia"/>
          <w:b w:val="0"/>
          <w:bCs/>
          <w:color w:val="000000"/>
          <w:sz w:val="22"/>
          <w:szCs w:val="22"/>
        </w:rPr>
        <w:t>。其驱动电机、控制器</w:t>
      </w:r>
      <w:r>
        <w:rPr>
          <w:rFonts w:hint="eastAsia"/>
          <w:b w:val="0"/>
          <w:bCs/>
          <w:color w:val="000000"/>
          <w:sz w:val="22"/>
          <w:szCs w:val="22"/>
          <w:lang w:val="en-US" w:eastAsia="zh-CN"/>
        </w:rPr>
        <w:t>品牌</w:t>
      </w:r>
      <w:r>
        <w:rPr>
          <w:rFonts w:hint="eastAsia"/>
          <w:b w:val="0"/>
          <w:bCs/>
          <w:color w:val="000000"/>
          <w:sz w:val="22"/>
          <w:szCs w:val="22"/>
        </w:rPr>
        <w:t>等均为台达。</w:t>
      </w:r>
      <w:r>
        <w:rPr>
          <w:b w:val="0"/>
          <w:bCs/>
          <w:color w:val="000000"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  </w:t>
      </w:r>
      <w:r>
        <w:rPr>
          <w:b w:val="0"/>
          <w:bCs/>
          <w:szCs w:val="21"/>
        </w:rPr>
        <w:t xml:space="preserve">                       </w:t>
      </w:r>
      <w:r>
        <w:rPr>
          <w:b w:val="0"/>
          <w:bCs/>
          <w:szCs w:val="21"/>
        </w:rPr>
        <w:br w:type="textWrapping"/>
      </w:r>
    </w:p>
    <w:p>
      <w:pPr>
        <w:ind w:left="468" w:leftChars="200" w:hanging="48" w:hangingChars="20"/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 w:eastAsia="zh-CN"/>
        </w:rPr>
        <w:t>7、自动双工位收卷机</w:t>
      </w:r>
    </w:p>
    <w:p>
      <w:pPr>
        <w:ind w:firstLine="420"/>
        <w:rPr>
          <w:rFonts w:hint="eastAsia"/>
          <w:b/>
          <w:szCs w:val="21"/>
        </w:rPr>
      </w:pPr>
    </w:p>
    <w:tbl>
      <w:tblPr>
        <w:tblStyle w:val="4"/>
        <w:tblW w:w="7920" w:type="dxa"/>
        <w:tblInd w:w="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5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  <w:t>项目</w:t>
            </w:r>
          </w:p>
        </w:tc>
        <w:tc>
          <w:tcPr>
            <w:tcW w:w="5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收卷类型</w:t>
            </w:r>
          </w:p>
        </w:tc>
        <w:tc>
          <w:tcPr>
            <w:tcW w:w="5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iCs/>
                <w:sz w:val="22"/>
                <w:szCs w:val="22"/>
              </w:rPr>
              <w:t>自动收卷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驱动电机功率</w:t>
            </w:r>
          </w:p>
        </w:tc>
        <w:tc>
          <w:tcPr>
            <w:tcW w:w="5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4Kw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翻卷驱动电机</w:t>
            </w:r>
          </w:p>
        </w:tc>
        <w:tc>
          <w:tcPr>
            <w:tcW w:w="5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0.75Kw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排线驱动功率</w:t>
            </w:r>
          </w:p>
        </w:tc>
        <w:tc>
          <w:tcPr>
            <w:tcW w:w="5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750w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fr-F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fr-FR"/>
              </w:rPr>
              <w:t>张力控制</w:t>
            </w:r>
          </w:p>
        </w:tc>
        <w:tc>
          <w:tcPr>
            <w:tcW w:w="5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PID自动控制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font-weight : 400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Romantic">
    <w:panose1 w:val="00000400000000000000"/>
    <w:charset w:val="02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6C9C7"/>
    <w:multiLevelType w:val="singleLevel"/>
    <w:tmpl w:val="5736C9C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36DBB8"/>
    <w:multiLevelType w:val="singleLevel"/>
    <w:tmpl w:val="5736DBB8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930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</dc:creator>
  <cp:lastModifiedBy>q</cp:lastModifiedBy>
  <dcterms:modified xsi:type="dcterms:W3CDTF">2016-05-16T08:25:39Z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