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80" w:rsidRDefault="000C074F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bookmarkStart w:id="0" w:name="_MailAutoSig"/>
      <w:r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Cher</w:t>
      </w:r>
      <w:r w:rsidR="009D2D80" w:rsidRPr="009D2D80"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9D2D80" w:rsidRPr="009D2D80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Ismael Alen Augustin Ouedraogo</w:t>
      </w:r>
    </w:p>
    <w:p w:rsid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9D2D80" w:rsidRPr="000C074F" w:rsidRDefault="000C074F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0C074F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Merci pour votre réponse.</w:t>
      </w:r>
    </w:p>
    <w:p w:rsidR="009D2D80" w:rsidRPr="000C074F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</w:p>
    <w:p w:rsidR="009D2D80" w:rsidRPr="000C074F" w:rsidRDefault="009D2D80" w:rsidP="009D2D80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</w:pPr>
      <w:r w:rsidRPr="000C074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1. </w:t>
      </w:r>
      <w:r w:rsidR="000C074F" w:rsidRPr="000C074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Voici l’offre de la machine à glace en blocs </w:t>
      </w:r>
      <w:r w:rsidR="000C074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de 1 tonne </w:t>
      </w:r>
      <w:r w:rsidR="000C074F" w:rsidRPr="000C074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pour votre référence: </w:t>
      </w:r>
    </w:p>
    <w:p w:rsidR="009D2D80" w:rsidRPr="000C074F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</w:p>
    <w:bookmarkEnd w:id="0"/>
    <w:p w:rsidR="00D462C6" w:rsidRPr="000C074F" w:rsidRDefault="000C074F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Le prix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FOB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de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la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machine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complète à glace en blocs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de 1 tonne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MB10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est</w:t>
      </w:r>
      <w:r w:rsidR="00D462C6"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 $ 5,</w:t>
      </w:r>
      <w:r w:rsidR="00D462C6" w:rsidRPr="000C074F"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  <w:lang w:val="fr-CA"/>
        </w:rPr>
        <w:t>780</w:t>
      </w:r>
      <w:r w:rsidR="00D462C6"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USD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.</w:t>
      </w:r>
      <w:r w:rsidR="00D462C6" w:rsidRPr="000C074F"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  <w:lang w:val="fr-CA"/>
        </w:rPr>
        <w:t xml:space="preserve">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(incluant tous accessoires et pièces de rechange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)</w:t>
      </w:r>
    </w:p>
    <w:p w:rsidR="00D462C6" w:rsidRPr="000C074F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</w:p>
    <w:p w:rsidR="00D462C6" w:rsidRPr="000C074F" w:rsidRDefault="000C074F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Il y a 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40 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moules portables de glace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qui peuvent produire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40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>blocs de glace de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 5 kg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>par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 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4.8 hours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200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>blocs de glace de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 5 kg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 par </w:t>
      </w:r>
      <w:r w:rsidR="00D462C6" w:rsidRPr="000C074F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>24 hours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.</w:t>
      </w:r>
    </w:p>
    <w:p w:rsidR="00D462C6" w:rsidRPr="000C074F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  <w:r w:rsidRPr="000C074F">
        <w:rPr>
          <w:rFonts w:ascii="Times New Roman" w:hAnsi="Times New Roman" w:cs="Times New Roman"/>
          <w:noProof/>
          <w:color w:val="000000"/>
          <w:lang w:val="fr-CA"/>
        </w:rPr>
        <w:t> </w:t>
      </w:r>
    </w:p>
    <w:p w:rsidR="00D462C6" w:rsidRDefault="000C074F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Avec </w:t>
      </w:r>
      <w:r w:rsidRPr="000C074F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>le</w:t>
      </w:r>
      <w:r w:rsidR="00D462C6" w:rsidRPr="000C074F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 xml:space="preserve"> syst</w:t>
      </w:r>
      <w:r w:rsidRPr="000C074F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>ème de refroidissement par air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l’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installation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et l’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op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é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ration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sont très faciles. Il vous suffit d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’alimenter la machine en</w:t>
      </w:r>
      <w:r w:rsidRPr="000C074F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 xml:space="preserve"> électricité et en eau.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</w:p>
    <w:p w:rsidR="000C074F" w:rsidRPr="000C074F" w:rsidRDefault="000C074F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</w:p>
    <w:p w:rsidR="00D462C6" w:rsidRPr="000C074F" w:rsidRDefault="000C074F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Voici 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une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vidéo 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sur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Youtube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concernant 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l’installation et l’opération</w:t>
      </w:r>
      <w:r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de la machine complète à glace en blocs de 1 tonne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: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  <w:r w:rsidR="00D462C6" w:rsidRPr="000C074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hyperlink r:id="rId6" w:tgtFrame="_blank" w:history="1">
        <w:r w:rsidR="00D462C6" w:rsidRPr="000C074F">
          <w:rPr>
            <w:rStyle w:val="a4"/>
            <w:rFonts w:ascii="Times New Roman" w:hAnsi="Times New Roman" w:cs="Times New Roman"/>
            <w:noProof/>
            <w:lang w:val="fr-CA"/>
          </w:rPr>
          <w:t>https://www.youtube.com/watch?v=Lg1PdiwwJR0</w:t>
        </w:r>
      </w:hyperlink>
    </w:p>
    <w:p w:rsidR="00BE6ECE" w:rsidRDefault="00D462C6" w:rsidP="009D2D80">
      <w:r>
        <w:rPr>
          <w:noProof/>
        </w:rPr>
        <w:drawing>
          <wp:inline distT="0" distB="0" distL="0" distR="0" wp14:anchorId="4733D950" wp14:editId="1AAEC11F">
            <wp:extent cx="5274310" cy="1751999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6" w:rsidRPr="000C074F" w:rsidRDefault="00D462C6" w:rsidP="009D2D80">
      <w:pPr>
        <w:rPr>
          <w:rStyle w:val="a3"/>
          <w:rFonts w:ascii="Times New Roman" w:hAnsi="Times New Roman" w:cs="Times New Roman"/>
          <w:noProof/>
          <w:color w:val="FF0000"/>
          <w:lang w:val="fr-CA"/>
        </w:rPr>
      </w:pPr>
      <w:r w:rsidRPr="000C074F">
        <w:rPr>
          <w:rStyle w:val="a3"/>
          <w:rFonts w:ascii="Times New Roman" w:hAnsi="Times New Roman" w:cs="Times New Roman"/>
          <w:b w:val="0"/>
          <w:bCs w:val="0"/>
          <w:noProof/>
          <w:color w:val="000000"/>
          <w:bdr w:val="none" w:sz="0" w:space="0" w:color="auto" w:frame="1"/>
          <w:lang w:val="fr-CA"/>
        </w:rPr>
        <w:t>       </w:t>
      </w:r>
      <w:r w:rsidRPr="000C074F">
        <w:rPr>
          <w:rStyle w:val="a3"/>
          <w:rFonts w:ascii="Times New Roman" w:hAnsi="Times New Roman" w:cs="Times New Roman" w:hint="eastAsia"/>
          <w:b w:val="0"/>
          <w:bCs w:val="0"/>
          <w:noProof/>
          <w:color w:val="000000"/>
          <w:bdr w:val="none" w:sz="0" w:space="0" w:color="auto" w:frame="1"/>
          <w:lang w:val="fr-CA"/>
        </w:rPr>
        <w:t xml:space="preserve">   </w:t>
      </w:r>
      <w:r w:rsidRPr="000C074F">
        <w:rPr>
          <w:rStyle w:val="a3"/>
          <w:rFonts w:ascii="Times New Roman" w:hAnsi="Times New Roman" w:cs="Times New Roman"/>
          <w:b w:val="0"/>
          <w:bCs w:val="0"/>
          <w:noProof/>
          <w:color w:val="000000"/>
          <w:bdr w:val="none" w:sz="0" w:space="0" w:color="auto" w:frame="1"/>
          <w:lang w:val="fr-CA"/>
        </w:rPr>
        <w:t>   </w:t>
      </w:r>
      <w:r w:rsidR="000C074F" w:rsidRPr="000C074F">
        <w:rPr>
          <w:rStyle w:val="a3"/>
          <w:rFonts w:ascii="Times New Roman" w:hAnsi="Times New Roman" w:cs="Times New Roman"/>
          <w:bCs w:val="0"/>
          <w:noProof/>
          <w:color w:val="000000"/>
          <w:bdr w:val="none" w:sz="0" w:space="0" w:color="auto" w:frame="1"/>
          <w:lang w:val="fr-CA"/>
        </w:rPr>
        <w:t>La machine à glace en blocs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 w:rsidRPr="000C074F">
        <w:rPr>
          <w:rStyle w:val="a3"/>
          <w:rFonts w:ascii="Times New Roman" w:hAnsi="Times New Roman" w:cs="Times New Roman"/>
          <w:noProof/>
          <w:color w:val="000000"/>
          <w:lang w:val="fr-CA"/>
        </w:rPr>
        <w:t>MB10</w:t>
      </w:r>
      <w:r w:rsidRPr="000C074F">
        <w:rPr>
          <w:rFonts w:eastAsia="宋体"/>
          <w:b/>
          <w:bCs/>
          <w:kern w:val="0"/>
          <w:sz w:val="24"/>
          <w:szCs w:val="24"/>
          <w:bdr w:val="none" w:sz="0" w:space="0" w:color="auto" w:frame="1"/>
          <w:lang w:val="fr-CA"/>
        </w:rPr>
        <w:t> </w:t>
      </w:r>
      <w:r w:rsidR="000C074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adopte</w:t>
      </w:r>
      <w:r w:rsidRPr="000C074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0C074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le</w:t>
      </w:r>
      <w:r w:rsidRPr="000C074F">
        <w:rPr>
          <w:rStyle w:val="a3"/>
          <w:rFonts w:ascii="Times New Roman" w:hAnsi="Times New Roman" w:cs="Times New Roman"/>
          <w:noProof/>
          <w:color w:val="FF0000"/>
          <w:lang w:val="fr-CA"/>
        </w:rPr>
        <w:t xml:space="preserve"> </w:t>
      </w:r>
      <w:r w:rsidR="000C074F">
        <w:rPr>
          <w:rStyle w:val="a3"/>
          <w:rFonts w:ascii="Times New Roman" w:hAnsi="Times New Roman" w:cs="Times New Roman" w:hint="eastAsia"/>
          <w:noProof/>
          <w:color w:val="FF0000"/>
          <w:lang w:val="fr-CA"/>
        </w:rPr>
        <w:t>compress</w:t>
      </w:r>
      <w:r w:rsidR="000C074F">
        <w:rPr>
          <w:rStyle w:val="a3"/>
          <w:rFonts w:ascii="Times New Roman" w:hAnsi="Times New Roman" w:cs="Times New Roman"/>
          <w:noProof/>
          <w:color w:val="FF0000"/>
          <w:lang w:val="fr-CA"/>
        </w:rPr>
        <w:t xml:space="preserve">eur de marque française </w:t>
      </w:r>
      <w:r w:rsidRPr="000C074F">
        <w:rPr>
          <w:rStyle w:val="a3"/>
          <w:rFonts w:ascii="Times New Roman" w:hAnsi="Times New Roman" w:cs="Times New Roman"/>
          <w:noProof/>
          <w:color w:val="FF0000"/>
          <w:lang w:val="fr-CA"/>
        </w:rPr>
        <w:t>Maneurop</w:t>
      </w:r>
      <w:r w:rsidRPr="000C074F">
        <w:rPr>
          <w:rStyle w:val="a3"/>
          <w:rFonts w:ascii="Times New Roman" w:hAnsi="Times New Roman" w:cs="Times New Roman" w:hint="eastAsia"/>
          <w:noProof/>
          <w:color w:val="FF0000"/>
          <w:lang w:val="fr-CA"/>
        </w:rPr>
        <w:t xml:space="preserve"> </w:t>
      </w:r>
    </w:p>
    <w:p w:rsidR="00D462C6" w:rsidRDefault="00D462C6" w:rsidP="009D2D80">
      <w:r>
        <w:rPr>
          <w:noProof/>
        </w:rPr>
        <w:drawing>
          <wp:inline distT="0" distB="0" distL="0" distR="0" wp14:anchorId="3A67F2EA" wp14:editId="3EB264DA">
            <wp:extent cx="5274310" cy="184967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6" w:rsidRDefault="00D462C6" w:rsidP="009D2D80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</w:pPr>
      <w:bookmarkStart w:id="1" w:name="OLE_LINK5"/>
      <w:bookmarkStart w:id="2" w:name="OLE_LINK6"/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protect from the corrosion of salt water</w:t>
      </w:r>
      <w:r w:rsidR="00DC259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>,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ice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cans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are made of complete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 stainless steel 304 materical</w:t>
      </w:r>
    </w:p>
    <w:p w:rsidR="000C074F" w:rsidRPr="000C074F" w:rsidRDefault="000C074F" w:rsidP="009D2D80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</w:pP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lastRenderedPageBreak/>
        <w:t xml:space="preserve">Pour protéger les moules contre la corrosion de l'eau salée, ils sont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tous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  <w:r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en acier inoxydable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304.</w:t>
      </w:r>
    </w:p>
    <w:p w:rsidR="00D462C6" w:rsidRDefault="00D462C6" w:rsidP="009D2D80">
      <w:bookmarkStart w:id="3" w:name="_GoBack"/>
      <w:bookmarkEnd w:id="1"/>
      <w:bookmarkEnd w:id="2"/>
      <w:r>
        <w:rPr>
          <w:noProof/>
        </w:rPr>
        <w:drawing>
          <wp:inline distT="0" distB="0" distL="0" distR="0" wp14:anchorId="63E09BA1" wp14:editId="5A32ED3E">
            <wp:extent cx="5274310" cy="183563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D462C6" w:rsidRPr="000C074F" w:rsidRDefault="000C074F" w:rsidP="00D462C6">
      <w:pPr>
        <w:jc w:val="center"/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</w:pP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Blocs de glace durs et solides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–</w:t>
      </w:r>
      <w:r w:rsidR="00D462C6"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 w:rsidRPr="000C074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la </w:t>
      </w:r>
      <w:r w:rsidR="00D462C6"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capacit</w:t>
      </w:r>
      <w:r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é est</w:t>
      </w:r>
      <w:r w:rsidR="00D462C6"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100% g</w:t>
      </w:r>
      <w:r w:rsidRPr="000C074F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arantie</w:t>
      </w:r>
    </w:p>
    <w:p w:rsidR="00D462C6" w:rsidRPr="000C074F" w:rsidRDefault="00D462C6" w:rsidP="00D462C6">
      <w:pPr>
        <w:widowControl/>
        <w:shd w:val="clear" w:color="auto" w:fill="FFFFFF"/>
        <w:spacing w:line="360" w:lineRule="atLeast"/>
        <w:jc w:val="left"/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</w:pPr>
    </w:p>
    <w:p w:rsidR="00D462C6" w:rsidRPr="00510248" w:rsidRDefault="00DC259F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510248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2. </w:t>
      </w:r>
      <w:r w:rsidR="00D462C6" w:rsidRPr="00510248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*</w:t>
      </w:r>
      <w:r w:rsidR="00D462C6" w:rsidRPr="0051024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Ismael</w:t>
      </w:r>
      <w:r w:rsidR="00D462C6" w:rsidRPr="00510248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, </w:t>
      </w:r>
      <w:r w:rsidR="00510248" w:rsidRPr="0051024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notre machine à glace en blocs de capacité quotidienne </w:t>
      </w:r>
      <w:r w:rsidR="00D462C6" w:rsidRPr="00510248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1 ton</w:t>
      </w:r>
      <w:r w:rsidR="00510248" w:rsidRPr="0051024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ne peut répondre à vos exigence</w:t>
      </w:r>
      <w:r w:rsidR="0051024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s</w:t>
      </w:r>
      <w:r w:rsidR="00D462C6" w:rsidRPr="00510248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?</w:t>
      </w:r>
    </w:p>
    <w:p w:rsidR="00D462C6" w:rsidRPr="00510248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</w:p>
    <w:p w:rsidR="00510248" w:rsidRPr="00510248" w:rsidRDefault="00510248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510248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Pour l’alimentation électrique, vous pouvez installer un groupe életrogène pour faire fonctionner la machine comme ce que nos autres clients font</w:t>
      </w:r>
      <w:r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en Afrique.</w:t>
      </w:r>
    </w:p>
    <w:p w:rsid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D462C6" w:rsidRPr="00510248" w:rsidRDefault="00510248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51024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Dans l’attente de votre réponse</w:t>
      </w:r>
    </w:p>
    <w:p w:rsidR="00D462C6" w:rsidRPr="00D462C6" w:rsidRDefault="00510248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Merci</w:t>
      </w:r>
    </w:p>
    <w:p w:rsidR="00D462C6" w:rsidRPr="00D462C6" w:rsidRDefault="00D462C6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D462C6" w:rsidRPr="00D462C6" w:rsidRDefault="00510248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Cordialement,</w:t>
      </w:r>
      <w:r w:rsidR="00D462C6"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D462C6" w:rsidRPr="00D462C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Directeur des Ventes</w:t>
      </w:r>
      <w:r w:rsidR="00D462C6" w:rsidRPr="00D462C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p w:rsidR="00D462C6" w:rsidRP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sectPr w:rsidR="00D462C6" w:rsidRPr="00D46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C1192"/>
    <w:multiLevelType w:val="hybridMultilevel"/>
    <w:tmpl w:val="306CEB54"/>
    <w:lvl w:ilvl="0" w:tplc="2B78E9F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3D786A"/>
    <w:multiLevelType w:val="hybridMultilevel"/>
    <w:tmpl w:val="47D87A28"/>
    <w:lvl w:ilvl="0" w:tplc="7648411C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80"/>
    <w:rsid w:val="00001F94"/>
    <w:rsid w:val="00033E81"/>
    <w:rsid w:val="000C074F"/>
    <w:rsid w:val="000C442A"/>
    <w:rsid w:val="001524B7"/>
    <w:rsid w:val="00182D3F"/>
    <w:rsid w:val="00201CA6"/>
    <w:rsid w:val="002B3EA1"/>
    <w:rsid w:val="002F5304"/>
    <w:rsid w:val="003052A8"/>
    <w:rsid w:val="003276A7"/>
    <w:rsid w:val="00343A25"/>
    <w:rsid w:val="00355C75"/>
    <w:rsid w:val="003F789F"/>
    <w:rsid w:val="004C52E7"/>
    <w:rsid w:val="00510248"/>
    <w:rsid w:val="00517302"/>
    <w:rsid w:val="00524DC8"/>
    <w:rsid w:val="00525A71"/>
    <w:rsid w:val="00537F0D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403DD"/>
    <w:rsid w:val="00970D61"/>
    <w:rsid w:val="009847D2"/>
    <w:rsid w:val="00993E6B"/>
    <w:rsid w:val="009D2D80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462C6"/>
    <w:rsid w:val="00D67ACB"/>
    <w:rsid w:val="00DC259F"/>
    <w:rsid w:val="00DD563C"/>
    <w:rsid w:val="00DE3BD1"/>
    <w:rsid w:val="00DE57D1"/>
    <w:rsid w:val="00DE6E0B"/>
    <w:rsid w:val="00E101D2"/>
    <w:rsid w:val="00E22F80"/>
    <w:rsid w:val="00E23D95"/>
    <w:rsid w:val="00EA3C03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D80"/>
    <w:rPr>
      <w:b/>
      <w:bCs/>
    </w:rPr>
  </w:style>
  <w:style w:type="character" w:styleId="a4">
    <w:name w:val="Hyperlink"/>
    <w:basedOn w:val="a0"/>
    <w:uiPriority w:val="99"/>
    <w:semiHidden/>
    <w:unhideWhenUsed/>
    <w:rsid w:val="009D2D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D80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D46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D462C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462C6"/>
    <w:rPr>
      <w:sz w:val="18"/>
      <w:szCs w:val="18"/>
    </w:rPr>
  </w:style>
  <w:style w:type="character" w:customStyle="1" w:styleId="apple-converted-space">
    <w:name w:val="apple-converted-space"/>
    <w:basedOn w:val="a0"/>
    <w:rsid w:val="00D46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D80"/>
    <w:rPr>
      <w:b/>
      <w:bCs/>
    </w:rPr>
  </w:style>
  <w:style w:type="character" w:styleId="a4">
    <w:name w:val="Hyperlink"/>
    <w:basedOn w:val="a0"/>
    <w:uiPriority w:val="99"/>
    <w:semiHidden/>
    <w:unhideWhenUsed/>
    <w:rsid w:val="009D2D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D80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D46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D462C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462C6"/>
    <w:rPr>
      <w:sz w:val="18"/>
      <w:szCs w:val="18"/>
    </w:rPr>
  </w:style>
  <w:style w:type="character" w:customStyle="1" w:styleId="apple-converted-space">
    <w:name w:val="apple-converted-space"/>
    <w:basedOn w:val="a0"/>
    <w:rsid w:val="00D46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6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5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53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61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64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80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25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9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831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8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24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80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571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448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286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124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32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13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65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76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2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3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2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7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31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686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710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541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110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826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554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241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8566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1396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0557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324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262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5346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3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7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4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9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38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30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20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5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06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524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93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19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824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510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826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261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898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2004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058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g1PdiwwJR0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230</Words>
  <Characters>1315</Characters>
  <Application>Microsoft Office Word</Application>
  <DocSecurity>0</DocSecurity>
  <Lines>10</Lines>
  <Paragraphs>3</Paragraphs>
  <ScaleCrop>false</ScaleCrop>
  <Company>微软中国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</cp:lastModifiedBy>
  <cp:revision>2</cp:revision>
  <dcterms:created xsi:type="dcterms:W3CDTF">2016-06-07T06:59:00Z</dcterms:created>
  <dcterms:modified xsi:type="dcterms:W3CDTF">2016-06-07T08:01:00Z</dcterms:modified>
</cp:coreProperties>
</file>