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>Dear Angeles Perez,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Thanks for your reply.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Here we enclose the quota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 xml:space="preserve">ion of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GT-</w:t>
      </w:r>
      <w:r>
        <w:rPr>
          <w:rFonts w:hint="default" w:ascii="Times New Roman" w:hAnsi="Times New Roman" w:cs="Times New Roman"/>
          <w:sz w:val="24"/>
          <w:szCs w:val="24"/>
        </w:rPr>
        <w:t xml:space="preserve">KB14 for your reference.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As w</w:t>
      </w:r>
      <w:r>
        <w:rPr>
          <w:rFonts w:hint="default" w:ascii="Times New Roman" w:hAnsi="Times New Roman" w:cs="Times New Roman"/>
          <w:sz w:val="24"/>
          <w:szCs w:val="24"/>
        </w:rPr>
        <w:t>e are having internal sales competition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we would like to offer you a special discount 10% off if you can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confirm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order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within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this month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, which hope to start our first cooperation.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Please notice that: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The discount is only valid in this month.(August,2016)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 It takes around 5 days to arrive in Mexico by DHL Express (door to door).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3. GT-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KB14 is our hot selling product. Luckily, we have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only one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in stock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now. Do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we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need to keep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this for you?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If yes, we would be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able to deliver it within 10 days after your payment.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The following is the Process Schedule</w:t>
      </w:r>
      <w:r>
        <w:rPr>
          <w:rFonts w:hint="eastAsia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 xml:space="preserve"> before delivery: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QC inspection:  within 3 days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Ex-factory inspection and Packing: 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within 4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 days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br w:type="textWrapping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Waiting for your reply. Thank you.</w:t>
      </w:r>
    </w:p>
    <w:bookmarkEnd w:id="0"/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1436D"/>
    <w:rsid w:val="2571436D"/>
    <w:rsid w:val="2EBC154F"/>
    <w:rsid w:val="5D140D46"/>
    <w:rsid w:val="7802451F"/>
    <w:rsid w:val="780751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2016-08-16T01:41:00Z</dcterms:created>
  <dc:creator>Administrator</dc:creator>
  <cp:lastModifiedBy>Administrator</cp:lastModifiedBy>
  <dcterms:modified xsi:type="dcterms:W3CDTF">2016-08-16T02:53:05Z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