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A2" w:rsidRPr="006969A2" w:rsidRDefault="006969A2" w:rsidP="00321EE4">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Hola!</w:t>
      </w:r>
      <w:r w:rsidRPr="00121D09">
        <w:rPr>
          <w:rFonts w:ascii="Times New Roman" w:eastAsia="宋体" w:hAnsi="Times New Roman" w:cs="Times New Roman"/>
          <w:color w:val="000000" w:themeColor="text1"/>
          <w:kern w:val="0"/>
          <w:sz w:val="24"/>
          <w:szCs w:val="24"/>
          <w:lang w:val="es-AR"/>
        </w:rPr>
        <w:br/>
      </w:r>
      <w:r w:rsidRPr="00121D09">
        <w:rPr>
          <w:rFonts w:ascii="Times New Roman" w:eastAsia="宋体" w:hAnsi="Times New Roman" w:cs="Times New Roman"/>
          <w:color w:val="000000" w:themeColor="text1"/>
          <w:kern w:val="0"/>
          <w:sz w:val="24"/>
          <w:szCs w:val="24"/>
          <w:lang w:val="es-AR"/>
        </w:rPr>
        <w:br/>
        <w:t>El presupuesto del equipo completo es:</w:t>
      </w:r>
      <w:r w:rsidRPr="00121D09">
        <w:rPr>
          <w:rFonts w:ascii="Times New Roman" w:eastAsia="宋体" w:hAnsi="Times New Roman" w:cs="Times New Roman"/>
          <w:color w:val="000000" w:themeColor="text1"/>
          <w:kern w:val="0"/>
          <w:sz w:val="24"/>
          <w:szCs w:val="24"/>
          <w:lang w:val="es-AR"/>
        </w:rPr>
        <w:br/>
      </w:r>
      <w:r w:rsidRPr="00121D09">
        <w:rPr>
          <w:rFonts w:ascii="Times New Roman" w:eastAsia="宋体" w:hAnsi="Times New Roman" w:cs="Times New Roman"/>
          <w:color w:val="000000" w:themeColor="text1"/>
          <w:kern w:val="0"/>
          <w:sz w:val="24"/>
          <w:szCs w:val="24"/>
          <w:lang w:val="es-AR"/>
        </w:rPr>
        <w:br/>
      </w:r>
      <w:r w:rsidR="005D1F04" w:rsidRPr="00121D09">
        <w:rPr>
          <w:rFonts w:ascii="Times New Roman" w:eastAsia="宋体" w:hAnsi="Times New Roman" w:cs="Times New Roman"/>
          <w:b/>
          <w:color w:val="000000" w:themeColor="text1"/>
          <w:kern w:val="0"/>
          <w:sz w:val="24"/>
          <w:szCs w:val="24"/>
          <w:lang w:val="es-AR"/>
        </w:rPr>
        <w:t>Selección de e</w:t>
      </w:r>
      <w:r w:rsidRPr="00121D09">
        <w:rPr>
          <w:rFonts w:ascii="Times New Roman" w:eastAsia="宋体" w:hAnsi="Times New Roman" w:cs="Times New Roman"/>
          <w:b/>
          <w:color w:val="000000" w:themeColor="text1"/>
          <w:kern w:val="0"/>
          <w:sz w:val="24"/>
          <w:szCs w:val="24"/>
          <w:lang w:val="es-AR"/>
        </w:rPr>
        <w:t>quipos:</w:t>
      </w:r>
      <w:r w:rsidRPr="00121D09">
        <w:rPr>
          <w:rFonts w:ascii="Times New Roman" w:eastAsia="宋体" w:hAnsi="Times New Roman" w:cs="Times New Roman"/>
          <w:b/>
          <w:color w:val="000000" w:themeColor="text1"/>
          <w:kern w:val="0"/>
          <w:sz w:val="24"/>
          <w:szCs w:val="24"/>
          <w:lang w:val="es-AR"/>
        </w:rPr>
        <w:br/>
      </w:r>
      <w:r w:rsidRPr="00121D09">
        <w:rPr>
          <w:rFonts w:ascii="Times New Roman" w:eastAsia="宋体" w:hAnsi="Times New Roman" w:cs="Times New Roman"/>
          <w:color w:val="000000" w:themeColor="text1"/>
          <w:kern w:val="0"/>
          <w:sz w:val="24"/>
          <w:szCs w:val="24"/>
          <w:lang w:val="es-AR"/>
        </w:rPr>
        <w:t>1. Para la producción de perfiles PVC para ventanas, generalmente se neceista dos líneas de producción de perfiles principales y una línea de producción de perfiles auxiliar</w:t>
      </w:r>
      <w:r w:rsidR="00F45BD5" w:rsidRPr="00121D09">
        <w:rPr>
          <w:rFonts w:ascii="Times New Roman" w:eastAsia="宋体" w:hAnsi="Times New Roman" w:cs="Times New Roman"/>
          <w:color w:val="000000" w:themeColor="text1"/>
          <w:kern w:val="0"/>
          <w:sz w:val="24"/>
          <w:szCs w:val="24"/>
          <w:lang w:val="es-AR"/>
        </w:rPr>
        <w:t>es</w:t>
      </w:r>
      <w:r w:rsidRPr="00121D09">
        <w:rPr>
          <w:rFonts w:ascii="Times New Roman" w:eastAsia="宋体" w:hAnsi="Times New Roman" w:cs="Times New Roman"/>
          <w:color w:val="000000" w:themeColor="text1"/>
          <w:kern w:val="0"/>
          <w:sz w:val="24"/>
          <w:szCs w:val="24"/>
          <w:lang w:val="es-AR"/>
        </w:rPr>
        <w:t>. También se puede combinar las líneas de producción de acuerdo co</w:t>
      </w:r>
      <w:r w:rsidR="00662513" w:rsidRPr="00121D09">
        <w:rPr>
          <w:rFonts w:ascii="Times New Roman" w:eastAsia="宋体" w:hAnsi="Times New Roman" w:cs="Times New Roman"/>
          <w:color w:val="000000" w:themeColor="text1"/>
          <w:kern w:val="0"/>
          <w:sz w:val="24"/>
          <w:szCs w:val="24"/>
          <w:lang w:val="es-AR"/>
        </w:rPr>
        <w:t>n la capacidad del cliente.</w:t>
      </w:r>
      <w:r w:rsidR="00662513" w:rsidRPr="00121D09">
        <w:rPr>
          <w:rFonts w:ascii="Times New Roman" w:eastAsia="宋体" w:hAnsi="Times New Roman" w:cs="Times New Roman"/>
          <w:color w:val="000000" w:themeColor="text1"/>
          <w:kern w:val="0"/>
          <w:sz w:val="24"/>
          <w:szCs w:val="24"/>
          <w:lang w:val="es-AR"/>
        </w:rPr>
        <w:br/>
        <w:t>2. El modelo de</w:t>
      </w:r>
      <w:r w:rsidRPr="00121D09">
        <w:rPr>
          <w:rFonts w:ascii="Times New Roman" w:eastAsia="宋体" w:hAnsi="Times New Roman" w:cs="Times New Roman"/>
          <w:color w:val="000000" w:themeColor="text1"/>
          <w:kern w:val="0"/>
          <w:sz w:val="24"/>
          <w:szCs w:val="24"/>
          <w:lang w:val="es-AR"/>
        </w:rPr>
        <w:t xml:space="preserve"> mezcladora de materiales </w:t>
      </w:r>
      <w:r w:rsidR="00662513" w:rsidRPr="00121D09">
        <w:rPr>
          <w:rFonts w:ascii="Times New Roman" w:eastAsia="宋体" w:hAnsi="Times New Roman" w:cs="Times New Roman"/>
          <w:color w:val="000000" w:themeColor="text1"/>
          <w:kern w:val="0"/>
          <w:sz w:val="24"/>
          <w:szCs w:val="24"/>
          <w:lang w:val="es-AR"/>
        </w:rPr>
        <w:t>en frío/caliente de alta velocidad también puede ser de acuerdo con la cantidad de líneas de producción.</w:t>
      </w:r>
      <w:r w:rsidR="005D1F04" w:rsidRPr="00121D09">
        <w:rPr>
          <w:rFonts w:ascii="Times New Roman" w:eastAsia="宋体" w:hAnsi="Times New Roman" w:cs="Times New Roman"/>
          <w:color w:val="000000" w:themeColor="text1"/>
          <w:kern w:val="0"/>
          <w:sz w:val="24"/>
          <w:szCs w:val="24"/>
          <w:lang w:val="es-AR"/>
        </w:rPr>
        <w:br/>
      </w:r>
      <w:r w:rsidR="005D1F04" w:rsidRPr="00121D09">
        <w:rPr>
          <w:rFonts w:ascii="Times New Roman" w:eastAsia="宋体" w:hAnsi="Times New Roman" w:cs="Times New Roman"/>
          <w:color w:val="000000" w:themeColor="text1"/>
          <w:kern w:val="0"/>
          <w:sz w:val="24"/>
          <w:szCs w:val="24"/>
          <w:lang w:val="es-AR"/>
        </w:rPr>
        <w:br/>
      </w:r>
      <w:r w:rsidR="005D1F04" w:rsidRPr="00121D09">
        <w:rPr>
          <w:rFonts w:ascii="Times New Roman" w:eastAsia="宋体" w:hAnsi="Times New Roman" w:cs="Times New Roman"/>
          <w:b/>
          <w:color w:val="000000" w:themeColor="text1"/>
          <w:kern w:val="0"/>
          <w:sz w:val="24"/>
          <w:szCs w:val="24"/>
          <w:lang w:val="es-AR"/>
        </w:rPr>
        <w:t>Condiciones de instalación de equipos</w:t>
      </w:r>
      <w:r w:rsidR="005D1F04" w:rsidRPr="00121D09">
        <w:rPr>
          <w:rFonts w:ascii="Times New Roman" w:eastAsia="宋体" w:hAnsi="Times New Roman" w:cs="Times New Roman"/>
          <w:b/>
          <w:color w:val="000000" w:themeColor="text1"/>
          <w:kern w:val="0"/>
          <w:sz w:val="24"/>
          <w:szCs w:val="24"/>
          <w:lang w:val="es-AR"/>
        </w:rPr>
        <w:br/>
      </w:r>
      <w:r w:rsidR="0040032E" w:rsidRPr="00121D09">
        <w:rPr>
          <w:rFonts w:ascii="Times New Roman" w:eastAsia="宋体" w:hAnsi="Times New Roman" w:cs="Times New Roman"/>
          <w:color w:val="000000" w:themeColor="text1"/>
          <w:kern w:val="0"/>
          <w:sz w:val="24"/>
          <w:szCs w:val="24"/>
          <w:lang w:val="es-AR"/>
        </w:rPr>
        <w:t>Por ejemplo un conjunto de equipos como una mezcladora de materiales, una línea de producción de perfiles PVC para ventanas, una línea de produción de tiras PVC para ventanas, una trituradora:</w:t>
      </w:r>
      <w:r w:rsidR="0040032E" w:rsidRPr="00121D09">
        <w:rPr>
          <w:rFonts w:ascii="Times New Roman" w:eastAsia="宋体" w:hAnsi="Times New Roman" w:cs="Times New Roman"/>
          <w:color w:val="000000" w:themeColor="text1"/>
          <w:kern w:val="0"/>
          <w:sz w:val="24"/>
          <w:szCs w:val="24"/>
          <w:lang w:val="es-AR"/>
        </w:rPr>
        <w:br/>
        <w:t>1. Area de taller de producción: cerca de 700m2</w:t>
      </w:r>
      <w:r w:rsidR="0040032E" w:rsidRPr="00121D09">
        <w:rPr>
          <w:rFonts w:ascii="Times New Roman" w:eastAsia="宋体" w:hAnsi="Times New Roman" w:cs="Times New Roman"/>
          <w:color w:val="000000" w:themeColor="text1"/>
          <w:kern w:val="0"/>
          <w:sz w:val="24"/>
          <w:szCs w:val="24"/>
          <w:lang w:val="es-AR"/>
        </w:rPr>
        <w:br/>
        <w:t>2. Potencia total: todos equipos tienen 230KW, el uso real de electricidad es 55% de potencia total.</w:t>
      </w:r>
      <w:r w:rsidR="0040032E" w:rsidRPr="00121D09">
        <w:rPr>
          <w:rFonts w:ascii="Times New Roman" w:eastAsia="宋体" w:hAnsi="Times New Roman" w:cs="Times New Roman"/>
          <w:color w:val="000000" w:themeColor="text1"/>
          <w:kern w:val="0"/>
          <w:sz w:val="24"/>
          <w:szCs w:val="24"/>
          <w:lang w:val="es-AR"/>
        </w:rPr>
        <w:br/>
        <w:t>3. Agua: agua de circulación, 3m</w:t>
      </w:r>
      <w:r w:rsidR="0040032E" w:rsidRPr="00121D09">
        <w:rPr>
          <w:rFonts w:ascii="Times New Roman" w:eastAsia="宋体" w:hAnsi="Times New Roman" w:cs="Times New Roman"/>
          <w:color w:val="000000" w:themeColor="text1"/>
          <w:kern w:val="0"/>
          <w:sz w:val="24"/>
          <w:szCs w:val="24"/>
          <w:vertAlign w:val="superscript"/>
          <w:lang w:val="es-AR"/>
        </w:rPr>
        <w:t>3</w:t>
      </w:r>
      <w:r w:rsidR="0040032E" w:rsidRPr="00121D09">
        <w:rPr>
          <w:rFonts w:ascii="Times New Roman" w:eastAsia="宋体" w:hAnsi="Times New Roman" w:cs="Times New Roman"/>
          <w:color w:val="000000" w:themeColor="text1"/>
          <w:kern w:val="0"/>
          <w:sz w:val="24"/>
          <w:szCs w:val="24"/>
          <w:lang w:val="es-AR"/>
        </w:rPr>
        <w:t xml:space="preserve"> por hora, le sugerimos construir un tanque de agua.</w:t>
      </w:r>
      <w:r w:rsidR="0040032E" w:rsidRPr="00121D09">
        <w:rPr>
          <w:rFonts w:ascii="Times New Roman" w:eastAsia="宋体" w:hAnsi="Times New Roman" w:cs="Times New Roman"/>
          <w:color w:val="000000" w:themeColor="text1"/>
          <w:kern w:val="0"/>
          <w:sz w:val="24"/>
          <w:szCs w:val="24"/>
          <w:lang w:val="es-AR"/>
        </w:rPr>
        <w:br/>
        <w:t>4. Aire: compresor de aire 7.5P, 5.5KW</w:t>
      </w:r>
      <w:r w:rsidR="00FF0263" w:rsidRPr="00121D09">
        <w:rPr>
          <w:rFonts w:ascii="Times New Roman" w:eastAsia="宋体" w:hAnsi="Times New Roman" w:cs="Times New Roman"/>
          <w:color w:val="000000" w:themeColor="text1"/>
          <w:kern w:val="0"/>
          <w:sz w:val="24"/>
          <w:szCs w:val="24"/>
          <w:lang w:val="es-AR"/>
        </w:rPr>
        <w:br/>
      </w:r>
      <w:r w:rsidR="00FF0263" w:rsidRPr="00121D09">
        <w:rPr>
          <w:rFonts w:ascii="Times New Roman" w:eastAsia="宋体" w:hAnsi="Times New Roman" w:cs="Times New Roman"/>
          <w:color w:val="000000" w:themeColor="text1"/>
          <w:kern w:val="0"/>
          <w:sz w:val="24"/>
          <w:szCs w:val="24"/>
          <w:lang w:val="es-AR"/>
        </w:rPr>
        <w:br/>
      </w:r>
      <w:r w:rsidR="00FF0263" w:rsidRPr="00121D09">
        <w:rPr>
          <w:rFonts w:ascii="Times New Roman" w:eastAsia="宋体" w:hAnsi="Times New Roman" w:cs="Times New Roman"/>
          <w:b/>
          <w:color w:val="000000" w:themeColor="text1"/>
          <w:kern w:val="0"/>
          <w:sz w:val="24"/>
          <w:szCs w:val="24"/>
          <w:lang w:val="es-AR"/>
        </w:rPr>
        <w:t>Capacidad:</w:t>
      </w:r>
      <w:r w:rsidR="00FF0263" w:rsidRPr="00121D09">
        <w:rPr>
          <w:rFonts w:ascii="Times New Roman" w:eastAsia="宋体" w:hAnsi="Times New Roman" w:cs="Times New Roman"/>
          <w:b/>
          <w:color w:val="000000" w:themeColor="text1"/>
          <w:kern w:val="0"/>
          <w:sz w:val="24"/>
          <w:szCs w:val="24"/>
          <w:lang w:val="es-AR"/>
        </w:rPr>
        <w:br/>
      </w:r>
      <w:r w:rsidR="00D0483A" w:rsidRPr="00121D09">
        <w:rPr>
          <w:rFonts w:ascii="Times New Roman" w:eastAsia="宋体" w:hAnsi="Times New Roman" w:cs="Times New Roman"/>
          <w:color w:val="000000" w:themeColor="text1"/>
          <w:kern w:val="0"/>
          <w:sz w:val="24"/>
          <w:szCs w:val="24"/>
          <w:lang w:val="es-AR"/>
        </w:rPr>
        <w:t>Por ejemplo como este equipo, su capacidad es 50-180kg/hora, si necesita la mayor capacidad, se tiene que agregar la línea de producción de perfiles principal.</w:t>
      </w:r>
      <w:r w:rsidR="00D0483A" w:rsidRPr="00121D09">
        <w:rPr>
          <w:rFonts w:ascii="Times New Roman" w:eastAsia="宋体" w:hAnsi="Times New Roman" w:cs="Times New Roman"/>
          <w:color w:val="000000" w:themeColor="text1"/>
          <w:kern w:val="0"/>
          <w:sz w:val="24"/>
          <w:szCs w:val="24"/>
          <w:lang w:val="es-AR"/>
        </w:rPr>
        <w:br/>
        <w:t>1. Le sugerimos producir sin parada de 24 horas. En el mercado de China, el fabricante de perfiles PVC arregla tres turnos por día, cada turno 8 horas y se necesita 3-4 personas.</w:t>
      </w:r>
      <w:r w:rsidR="00D0483A" w:rsidRPr="00121D09">
        <w:rPr>
          <w:rFonts w:ascii="Times New Roman" w:eastAsia="宋体" w:hAnsi="Times New Roman" w:cs="Times New Roman"/>
          <w:color w:val="000000" w:themeColor="text1"/>
          <w:kern w:val="0"/>
          <w:sz w:val="24"/>
          <w:szCs w:val="24"/>
          <w:lang w:val="es-AR"/>
        </w:rPr>
        <w:br/>
      </w:r>
      <w:r w:rsidR="00D0483A" w:rsidRPr="00121D09">
        <w:rPr>
          <w:rFonts w:ascii="Times New Roman" w:eastAsia="宋体" w:hAnsi="Times New Roman" w:cs="Times New Roman"/>
          <w:b/>
          <w:color w:val="000000" w:themeColor="text1"/>
          <w:kern w:val="0"/>
          <w:sz w:val="24"/>
          <w:szCs w:val="24"/>
          <w:lang w:val="es-AR"/>
        </w:rPr>
        <w:br/>
        <w:t>Costo de materia prima</w:t>
      </w:r>
      <w:r w:rsidR="00D0483A" w:rsidRPr="00121D09">
        <w:rPr>
          <w:rFonts w:ascii="Times New Roman" w:eastAsia="宋体" w:hAnsi="Times New Roman" w:cs="Times New Roman"/>
          <w:b/>
          <w:color w:val="000000" w:themeColor="text1"/>
          <w:kern w:val="0"/>
          <w:sz w:val="24"/>
          <w:szCs w:val="24"/>
          <w:lang w:val="es-AR"/>
        </w:rPr>
        <w:br/>
      </w:r>
      <w:r w:rsidR="00D0483A" w:rsidRPr="00121D09">
        <w:rPr>
          <w:rFonts w:ascii="Times New Roman" w:eastAsia="宋体" w:hAnsi="Times New Roman" w:cs="Times New Roman"/>
          <w:color w:val="000000" w:themeColor="text1"/>
          <w:kern w:val="0"/>
          <w:sz w:val="24"/>
          <w:szCs w:val="24"/>
          <w:lang w:val="es-AR"/>
        </w:rPr>
        <w:t>Cada tonelada de materia prima de perfil tiene 70% de PVC, y 30% de aditivos (entre ellos 15% de contenido de calcio).</w:t>
      </w:r>
      <w:r w:rsidR="00D0483A" w:rsidRPr="00121D09">
        <w:rPr>
          <w:rFonts w:ascii="Times New Roman" w:eastAsia="宋体" w:hAnsi="Times New Roman" w:cs="Times New Roman"/>
          <w:color w:val="000000" w:themeColor="text1"/>
          <w:kern w:val="0"/>
          <w:sz w:val="24"/>
          <w:szCs w:val="24"/>
          <w:lang w:val="es-AR"/>
        </w:rPr>
        <w:br/>
        <w:t>En el mercado de China, PVC es cerca de USD1100/ton, los otros aditivos son USD1340/ton. Por lo que el costo de materia prima del perfil de ventana es cerca de USD1170/ton.</w:t>
      </w:r>
      <w:r w:rsidR="00D0483A" w:rsidRPr="00121D09">
        <w:rPr>
          <w:rFonts w:ascii="Times New Roman" w:eastAsia="宋体" w:hAnsi="Times New Roman" w:cs="Times New Roman"/>
          <w:color w:val="000000" w:themeColor="text1"/>
          <w:kern w:val="0"/>
          <w:sz w:val="24"/>
          <w:szCs w:val="24"/>
          <w:lang w:val="es-AR"/>
        </w:rPr>
        <w:br/>
      </w:r>
      <w:r w:rsidR="00D0483A" w:rsidRPr="00121D09">
        <w:rPr>
          <w:rFonts w:ascii="Times New Roman" w:eastAsia="宋体" w:hAnsi="Times New Roman" w:cs="Times New Roman"/>
          <w:color w:val="000000" w:themeColor="text1"/>
          <w:kern w:val="0"/>
          <w:sz w:val="24"/>
          <w:szCs w:val="24"/>
          <w:lang w:val="es-AR"/>
        </w:rPr>
        <w:br/>
      </w:r>
      <w:r w:rsidR="00D0483A" w:rsidRPr="00121D09">
        <w:rPr>
          <w:rFonts w:ascii="Times New Roman" w:eastAsia="宋体" w:hAnsi="Times New Roman" w:cs="Times New Roman"/>
          <w:b/>
          <w:color w:val="000000" w:themeColor="text1"/>
          <w:kern w:val="0"/>
          <w:sz w:val="24"/>
          <w:szCs w:val="24"/>
          <w:lang w:val="es-AR"/>
        </w:rPr>
        <w:t>Por ejempl</w:t>
      </w:r>
      <w:bookmarkStart w:id="0" w:name="_GoBack"/>
      <w:bookmarkEnd w:id="0"/>
      <w:r w:rsidR="00D0483A" w:rsidRPr="00121D09">
        <w:rPr>
          <w:rFonts w:ascii="Times New Roman" w:eastAsia="宋体" w:hAnsi="Times New Roman" w:cs="Times New Roman"/>
          <w:b/>
          <w:color w:val="000000" w:themeColor="text1"/>
          <w:kern w:val="0"/>
          <w:sz w:val="24"/>
          <w:szCs w:val="24"/>
          <w:lang w:val="es-AR"/>
        </w:rPr>
        <w:t>o como perfil para ventanas tipo 70:</w:t>
      </w:r>
      <w:r w:rsidR="00D0483A" w:rsidRPr="00121D09">
        <w:rPr>
          <w:rFonts w:ascii="Times New Roman" w:eastAsia="宋体" w:hAnsi="Times New Roman" w:cs="Times New Roman"/>
          <w:b/>
          <w:color w:val="000000" w:themeColor="text1"/>
          <w:kern w:val="0"/>
          <w:sz w:val="24"/>
          <w:szCs w:val="24"/>
          <w:lang w:val="es-AR"/>
        </w:rPr>
        <w:br/>
      </w:r>
      <w:r w:rsidR="00D0483A" w:rsidRPr="00121D09">
        <w:rPr>
          <w:rFonts w:ascii="Times New Roman" w:eastAsia="宋体" w:hAnsi="Times New Roman" w:cs="Times New Roman"/>
          <w:color w:val="000000" w:themeColor="text1"/>
          <w:kern w:val="0"/>
          <w:sz w:val="24"/>
          <w:szCs w:val="24"/>
          <w:lang w:val="es-AR"/>
        </w:rPr>
        <w:t>Altura: 62mm, Anchura: 70mm, Longitud: 6m, peso: cerca de 8KG</w:t>
      </w:r>
      <w:r w:rsidR="00D0483A" w:rsidRPr="00121D09">
        <w:rPr>
          <w:rFonts w:ascii="Times New Roman" w:eastAsia="宋体" w:hAnsi="Times New Roman" w:cs="Times New Roman"/>
          <w:color w:val="000000" w:themeColor="text1"/>
          <w:kern w:val="0"/>
          <w:sz w:val="24"/>
          <w:szCs w:val="24"/>
          <w:lang w:val="es-AR"/>
        </w:rPr>
        <w:br/>
        <w:t>El costo de materia prima es cerca de: USD9.36 por cada 6m.</w:t>
      </w:r>
      <w:r w:rsidR="00D0483A" w:rsidRPr="00121D09">
        <w:rPr>
          <w:rFonts w:ascii="Times New Roman" w:eastAsia="宋体" w:hAnsi="Times New Roman" w:cs="Times New Roman"/>
          <w:color w:val="000000" w:themeColor="text1"/>
          <w:kern w:val="0"/>
          <w:sz w:val="24"/>
          <w:szCs w:val="24"/>
          <w:lang w:val="es-AR"/>
        </w:rPr>
        <w:br/>
        <w:t>Nota: El precio de materia prima se varia de acuerdo con el mercado internacional.</w:t>
      </w:r>
      <w:r w:rsidR="00D0483A" w:rsidRPr="00121D09">
        <w:rPr>
          <w:rFonts w:ascii="Times New Roman" w:eastAsia="宋体" w:hAnsi="Times New Roman" w:cs="Times New Roman"/>
          <w:color w:val="000000" w:themeColor="text1"/>
          <w:kern w:val="0"/>
          <w:sz w:val="24"/>
          <w:szCs w:val="24"/>
          <w:lang w:val="es-AR"/>
        </w:rPr>
        <w:br/>
        <w:t xml:space="preserve">1. Le adjunto con el email el plano de molde de </w:t>
      </w:r>
      <w:r w:rsidR="00321EE4" w:rsidRPr="00121D09">
        <w:rPr>
          <w:rFonts w:ascii="Times New Roman" w:eastAsia="宋体" w:hAnsi="Times New Roman" w:cs="Times New Roman"/>
          <w:color w:val="000000" w:themeColor="text1"/>
          <w:kern w:val="0"/>
          <w:sz w:val="24"/>
          <w:szCs w:val="24"/>
          <w:lang w:val="es-AR"/>
        </w:rPr>
        <w:t>ventana para su referencia.</w:t>
      </w:r>
      <w:r w:rsidR="00321EE4" w:rsidRPr="00121D09">
        <w:rPr>
          <w:rFonts w:ascii="Times New Roman" w:eastAsia="宋体" w:hAnsi="Times New Roman" w:cs="Times New Roman"/>
          <w:color w:val="000000" w:themeColor="text1"/>
          <w:kern w:val="0"/>
          <w:sz w:val="24"/>
          <w:szCs w:val="24"/>
          <w:lang w:val="es-AR"/>
        </w:rPr>
        <w:br/>
        <w:t>2. Precio y configuración del equipo:</w:t>
      </w:r>
      <w:r w:rsidR="00321EE4" w:rsidRPr="00121D09">
        <w:rPr>
          <w:rFonts w:ascii="Times New Roman" w:eastAsia="宋体" w:hAnsi="Times New Roman" w:cs="Times New Roman"/>
          <w:color w:val="000000" w:themeColor="text1"/>
          <w:kern w:val="0"/>
          <w:sz w:val="24"/>
          <w:szCs w:val="24"/>
          <w:lang w:val="es-AR"/>
        </w:rPr>
        <w:br/>
        <w:t>3.</w:t>
      </w:r>
    </w:p>
    <w:tbl>
      <w:tblPr>
        <w:tblW w:w="8522" w:type="dxa"/>
        <w:tblCellMar>
          <w:top w:w="15" w:type="dxa"/>
          <w:left w:w="15" w:type="dxa"/>
          <w:bottom w:w="15" w:type="dxa"/>
          <w:right w:w="15" w:type="dxa"/>
        </w:tblCellMar>
        <w:tblLook w:val="04A0" w:firstRow="1" w:lastRow="0" w:firstColumn="1" w:lastColumn="0" w:noHBand="0" w:noVBand="1"/>
      </w:tblPr>
      <w:tblGrid>
        <w:gridCol w:w="2146"/>
        <w:gridCol w:w="4576"/>
        <w:gridCol w:w="1800"/>
      </w:tblGrid>
      <w:tr w:rsidR="00121D09" w:rsidRPr="006969A2" w:rsidTr="006969A2">
        <w:tc>
          <w:tcPr>
            <w:tcW w:w="1716" w:type="dxa"/>
            <w:tcBorders>
              <w:top w:val="single" w:sz="8" w:space="0" w:color="auto"/>
              <w:left w:val="single" w:sz="8" w:space="0" w:color="auto"/>
              <w:bottom w:val="single" w:sz="8" w:space="0" w:color="auto"/>
              <w:right w:val="single" w:sz="8" w:space="0" w:color="auto"/>
            </w:tcBorders>
            <w:shd w:val="clear" w:color="auto" w:fill="auto"/>
            <w:hideMark/>
          </w:tcPr>
          <w:p w:rsidR="006969A2" w:rsidRPr="006969A2" w:rsidRDefault="00321EE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lastRenderedPageBreak/>
              <w:t>Modelo del equipo</w:t>
            </w:r>
          </w:p>
        </w:tc>
        <w:tc>
          <w:tcPr>
            <w:tcW w:w="3660" w:type="dxa"/>
            <w:shd w:val="clear" w:color="auto" w:fill="auto"/>
            <w:hideMark/>
          </w:tcPr>
          <w:p w:rsidR="006969A2" w:rsidRPr="006969A2" w:rsidRDefault="00321EE4" w:rsidP="00321EE4">
            <w:pPr>
              <w:widowControl/>
              <w:spacing w:after="150" w:line="300" w:lineRule="atLeast"/>
              <w:jc w:val="center"/>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Descripción</w:t>
            </w:r>
          </w:p>
        </w:tc>
        <w:tc>
          <w:tcPr>
            <w:tcW w:w="1440" w:type="dxa"/>
            <w:shd w:val="clear" w:color="auto" w:fill="auto"/>
            <w:hideMark/>
          </w:tcPr>
          <w:p w:rsidR="006969A2" w:rsidRPr="006969A2" w:rsidRDefault="00321EE4" w:rsidP="00321EE4">
            <w:pPr>
              <w:widowControl/>
              <w:spacing w:after="150" w:line="300" w:lineRule="atLeast"/>
              <w:jc w:val="center"/>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Cantidad</w:t>
            </w:r>
          </w:p>
        </w:tc>
      </w:tr>
      <w:tr w:rsidR="00121D09" w:rsidRPr="006969A2" w:rsidTr="006969A2">
        <w:tc>
          <w:tcPr>
            <w:tcW w:w="1716" w:type="dxa"/>
            <w:shd w:val="clear" w:color="auto" w:fill="auto"/>
            <w:hideMark/>
          </w:tcPr>
          <w:p w:rsidR="006969A2" w:rsidRPr="006969A2" w:rsidRDefault="00321EE4" w:rsidP="00321EE4">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 xml:space="preserve">Mezcladora de materiales en frío/caliente </w:t>
            </w:r>
            <w:r w:rsidR="006969A2" w:rsidRPr="006969A2">
              <w:rPr>
                <w:rFonts w:ascii="Times New Roman" w:eastAsia="宋体" w:hAnsi="Times New Roman" w:cs="Times New Roman"/>
                <w:color w:val="000000" w:themeColor="text1"/>
                <w:kern w:val="0"/>
                <w:sz w:val="24"/>
                <w:szCs w:val="24"/>
                <w:lang w:val="es-AR"/>
              </w:rPr>
              <w:t>Z-SRL-Z300/600</w:t>
            </w:r>
          </w:p>
        </w:tc>
        <w:tc>
          <w:tcPr>
            <w:tcW w:w="3660" w:type="dxa"/>
            <w:shd w:val="clear" w:color="auto" w:fill="auto"/>
            <w:hideMark/>
          </w:tcPr>
          <w:p w:rsidR="006969A2" w:rsidRPr="006969A2" w:rsidRDefault="00AA49D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Usado principalmente para la mezcla de polvo PVC y otros aditivos</w:t>
            </w:r>
          </w:p>
        </w:tc>
        <w:tc>
          <w:tcPr>
            <w:tcW w:w="1440" w:type="dxa"/>
            <w:shd w:val="clear" w:color="auto" w:fill="auto"/>
            <w:hideMark/>
          </w:tcPr>
          <w:p w:rsidR="006969A2" w:rsidRPr="006969A2" w:rsidRDefault="006969A2" w:rsidP="006969A2">
            <w:pPr>
              <w:widowControl/>
              <w:spacing w:after="150" w:line="300" w:lineRule="atLeast"/>
              <w:jc w:val="left"/>
              <w:rPr>
                <w:rFonts w:ascii="Times New Roman" w:eastAsia="宋体" w:hAnsi="Times New Roman" w:cs="Times New Roman"/>
                <w:color w:val="000000" w:themeColor="text1"/>
                <w:kern w:val="0"/>
                <w:sz w:val="24"/>
                <w:szCs w:val="24"/>
              </w:rPr>
            </w:pPr>
            <w:r w:rsidRPr="006969A2">
              <w:rPr>
                <w:rFonts w:ascii="Times New Roman" w:eastAsia="宋体" w:hAnsi="Times New Roman" w:cs="Times New Roman"/>
                <w:color w:val="000000" w:themeColor="text1"/>
                <w:kern w:val="0"/>
                <w:sz w:val="24"/>
                <w:szCs w:val="24"/>
                <w:lang w:val="es-AR"/>
              </w:rPr>
              <w:t>      </w:t>
            </w:r>
            <w:r w:rsidRPr="006969A2">
              <w:rPr>
                <w:rFonts w:ascii="Times New Roman" w:eastAsia="宋体" w:hAnsi="Times New Roman" w:cs="Times New Roman"/>
                <w:color w:val="000000" w:themeColor="text1"/>
                <w:kern w:val="0"/>
                <w:sz w:val="24"/>
                <w:szCs w:val="24"/>
              </w:rPr>
              <w:t>1</w:t>
            </w:r>
          </w:p>
        </w:tc>
      </w:tr>
      <w:tr w:rsidR="00121D09" w:rsidRPr="006969A2" w:rsidTr="006969A2">
        <w:tc>
          <w:tcPr>
            <w:tcW w:w="1716" w:type="dxa"/>
            <w:shd w:val="clear" w:color="auto" w:fill="auto"/>
            <w:hideMark/>
          </w:tcPr>
          <w:p w:rsidR="006969A2" w:rsidRPr="006969A2" w:rsidRDefault="00321EE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Alimentador</w:t>
            </w:r>
          </w:p>
        </w:tc>
        <w:tc>
          <w:tcPr>
            <w:tcW w:w="3660" w:type="dxa"/>
            <w:shd w:val="clear" w:color="auto" w:fill="auto"/>
            <w:hideMark/>
          </w:tcPr>
          <w:p w:rsidR="006969A2" w:rsidRPr="006969A2" w:rsidRDefault="00AA49D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Alimenta la materia prima mezclada a la tolva de extrusora</w:t>
            </w:r>
          </w:p>
        </w:tc>
        <w:tc>
          <w:tcPr>
            <w:tcW w:w="1440" w:type="dxa"/>
            <w:shd w:val="clear" w:color="auto" w:fill="auto"/>
            <w:hideMark/>
          </w:tcPr>
          <w:p w:rsidR="006969A2" w:rsidRPr="006969A2" w:rsidRDefault="006969A2" w:rsidP="006969A2">
            <w:pPr>
              <w:widowControl/>
              <w:spacing w:after="150" w:line="300" w:lineRule="atLeast"/>
              <w:jc w:val="left"/>
              <w:rPr>
                <w:rFonts w:ascii="Times New Roman" w:eastAsia="宋体" w:hAnsi="Times New Roman" w:cs="Times New Roman"/>
                <w:color w:val="000000" w:themeColor="text1"/>
                <w:kern w:val="0"/>
                <w:sz w:val="24"/>
                <w:szCs w:val="24"/>
              </w:rPr>
            </w:pPr>
            <w:r w:rsidRPr="006969A2">
              <w:rPr>
                <w:rFonts w:ascii="Times New Roman" w:eastAsia="宋体" w:hAnsi="Times New Roman" w:cs="Times New Roman"/>
                <w:color w:val="000000" w:themeColor="text1"/>
                <w:kern w:val="0"/>
                <w:sz w:val="24"/>
                <w:szCs w:val="24"/>
                <w:lang w:val="es-AR"/>
              </w:rPr>
              <w:t>      </w:t>
            </w:r>
            <w:r w:rsidRPr="006969A2">
              <w:rPr>
                <w:rFonts w:ascii="Times New Roman" w:eastAsia="宋体" w:hAnsi="Times New Roman" w:cs="Times New Roman"/>
                <w:color w:val="000000" w:themeColor="text1"/>
                <w:kern w:val="0"/>
                <w:sz w:val="24"/>
                <w:szCs w:val="24"/>
              </w:rPr>
              <w:t>3</w:t>
            </w:r>
          </w:p>
        </w:tc>
      </w:tr>
      <w:tr w:rsidR="00121D09" w:rsidRPr="006969A2" w:rsidTr="006969A2">
        <w:tc>
          <w:tcPr>
            <w:tcW w:w="1716" w:type="dxa"/>
            <w:shd w:val="clear" w:color="auto" w:fill="auto"/>
            <w:hideMark/>
          </w:tcPr>
          <w:p w:rsidR="006969A2" w:rsidRPr="006969A2" w:rsidRDefault="00321EE4" w:rsidP="00321EE4">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 xml:space="preserve">Línea de producción de perfiles </w:t>
            </w:r>
            <w:r w:rsidR="006969A2" w:rsidRPr="006969A2">
              <w:rPr>
                <w:rFonts w:ascii="Times New Roman" w:eastAsia="宋体" w:hAnsi="Times New Roman" w:cs="Times New Roman"/>
                <w:color w:val="000000" w:themeColor="text1"/>
                <w:kern w:val="0"/>
                <w:sz w:val="24"/>
                <w:szCs w:val="24"/>
                <w:lang w:val="es-AR"/>
              </w:rPr>
              <w:t>PVC</w:t>
            </w:r>
            <w:r w:rsidRPr="00121D09">
              <w:rPr>
                <w:rFonts w:ascii="Times New Roman" w:eastAsia="宋体" w:hAnsi="Times New Roman" w:cs="Times New Roman"/>
                <w:color w:val="000000" w:themeColor="text1"/>
                <w:kern w:val="0"/>
                <w:sz w:val="24"/>
                <w:szCs w:val="24"/>
                <w:lang w:val="es-AR"/>
              </w:rPr>
              <w:t xml:space="preserve"> para ventanas (con dispositivo de laminación de film en línea)</w:t>
            </w:r>
          </w:p>
        </w:tc>
        <w:tc>
          <w:tcPr>
            <w:tcW w:w="3660" w:type="dxa"/>
            <w:shd w:val="clear" w:color="auto" w:fill="auto"/>
            <w:hideMark/>
          </w:tcPr>
          <w:p w:rsidR="006969A2" w:rsidRPr="006969A2" w:rsidRDefault="00AA49D4" w:rsidP="00AA49D4">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 xml:space="preserve">Usado principalmente para la extrusión de perfiles </w:t>
            </w:r>
            <w:r w:rsidRPr="00121D09">
              <w:rPr>
                <w:rFonts w:ascii="Times New Roman" w:eastAsia="宋体" w:hAnsi="Times New Roman" w:cs="Times New Roman"/>
                <w:color w:val="000000" w:themeColor="text1"/>
                <w:kern w:val="0"/>
                <w:sz w:val="24"/>
                <w:szCs w:val="24"/>
                <w:lang w:val="es-AR"/>
              </w:rPr>
              <w:t>principales</w:t>
            </w:r>
            <w:r w:rsidRPr="00121D09">
              <w:rPr>
                <w:rFonts w:ascii="Times New Roman" w:eastAsia="宋体" w:hAnsi="Times New Roman" w:cs="Times New Roman"/>
                <w:color w:val="000000" w:themeColor="text1"/>
                <w:kern w:val="0"/>
                <w:sz w:val="24"/>
                <w:szCs w:val="24"/>
                <w:lang w:val="es-AR"/>
              </w:rPr>
              <w:t xml:space="preserve"> PVC para ventanas</w:t>
            </w:r>
          </w:p>
        </w:tc>
        <w:tc>
          <w:tcPr>
            <w:tcW w:w="1440" w:type="dxa"/>
            <w:shd w:val="clear" w:color="auto" w:fill="auto"/>
            <w:hideMark/>
          </w:tcPr>
          <w:p w:rsidR="006969A2" w:rsidRPr="006969A2" w:rsidRDefault="006969A2" w:rsidP="006969A2">
            <w:pPr>
              <w:widowControl/>
              <w:spacing w:after="150" w:line="300" w:lineRule="atLeast"/>
              <w:jc w:val="left"/>
              <w:rPr>
                <w:rFonts w:ascii="Times New Roman" w:eastAsia="宋体" w:hAnsi="Times New Roman" w:cs="Times New Roman"/>
                <w:color w:val="000000" w:themeColor="text1"/>
                <w:kern w:val="0"/>
                <w:sz w:val="24"/>
                <w:szCs w:val="24"/>
              </w:rPr>
            </w:pPr>
            <w:r w:rsidRPr="006969A2">
              <w:rPr>
                <w:rFonts w:ascii="Times New Roman" w:eastAsia="宋体" w:hAnsi="Times New Roman" w:cs="Times New Roman"/>
                <w:color w:val="000000" w:themeColor="text1"/>
                <w:kern w:val="0"/>
                <w:sz w:val="24"/>
                <w:szCs w:val="24"/>
                <w:lang w:val="es-AR"/>
              </w:rPr>
              <w:t>      </w:t>
            </w:r>
            <w:r w:rsidRPr="006969A2">
              <w:rPr>
                <w:rFonts w:ascii="Times New Roman" w:eastAsia="宋体" w:hAnsi="Times New Roman" w:cs="Times New Roman"/>
                <w:color w:val="000000" w:themeColor="text1"/>
                <w:kern w:val="0"/>
                <w:sz w:val="24"/>
                <w:szCs w:val="24"/>
              </w:rPr>
              <w:t>1</w:t>
            </w:r>
          </w:p>
        </w:tc>
      </w:tr>
      <w:tr w:rsidR="00121D09" w:rsidRPr="006969A2" w:rsidTr="006969A2">
        <w:tc>
          <w:tcPr>
            <w:tcW w:w="1716" w:type="dxa"/>
            <w:shd w:val="clear" w:color="auto" w:fill="auto"/>
            <w:hideMark/>
          </w:tcPr>
          <w:p w:rsidR="006969A2" w:rsidRPr="006969A2" w:rsidRDefault="00321EE4" w:rsidP="00321EE4">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Línea de producción de tiras PVC para ventanas</w:t>
            </w:r>
          </w:p>
        </w:tc>
        <w:tc>
          <w:tcPr>
            <w:tcW w:w="3660" w:type="dxa"/>
            <w:shd w:val="clear" w:color="auto" w:fill="auto"/>
            <w:hideMark/>
          </w:tcPr>
          <w:p w:rsidR="006969A2" w:rsidRPr="006969A2" w:rsidRDefault="00321EE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Usado principalmente para la extrusión de perfiles auxiliares PVC para ventanas</w:t>
            </w:r>
          </w:p>
        </w:tc>
        <w:tc>
          <w:tcPr>
            <w:tcW w:w="1440" w:type="dxa"/>
            <w:shd w:val="clear" w:color="auto" w:fill="auto"/>
            <w:hideMark/>
          </w:tcPr>
          <w:p w:rsidR="006969A2" w:rsidRPr="006969A2" w:rsidRDefault="006969A2" w:rsidP="006969A2">
            <w:pPr>
              <w:widowControl/>
              <w:spacing w:after="150" w:line="300" w:lineRule="atLeast"/>
              <w:jc w:val="left"/>
              <w:rPr>
                <w:rFonts w:ascii="Times New Roman" w:eastAsia="宋体" w:hAnsi="Times New Roman" w:cs="Times New Roman"/>
                <w:color w:val="000000" w:themeColor="text1"/>
                <w:kern w:val="0"/>
                <w:sz w:val="24"/>
                <w:szCs w:val="24"/>
              </w:rPr>
            </w:pPr>
            <w:r w:rsidRPr="006969A2">
              <w:rPr>
                <w:rFonts w:ascii="Times New Roman" w:eastAsia="宋体" w:hAnsi="Times New Roman" w:cs="Times New Roman"/>
                <w:color w:val="000000" w:themeColor="text1"/>
                <w:kern w:val="0"/>
                <w:sz w:val="24"/>
                <w:szCs w:val="24"/>
                <w:lang w:val="es-AR"/>
              </w:rPr>
              <w:t>      </w:t>
            </w:r>
            <w:r w:rsidRPr="006969A2">
              <w:rPr>
                <w:rFonts w:ascii="Times New Roman" w:eastAsia="宋体" w:hAnsi="Times New Roman" w:cs="Times New Roman"/>
                <w:color w:val="000000" w:themeColor="text1"/>
                <w:kern w:val="0"/>
                <w:sz w:val="24"/>
                <w:szCs w:val="24"/>
              </w:rPr>
              <w:t>1</w:t>
            </w:r>
          </w:p>
        </w:tc>
      </w:tr>
      <w:tr w:rsidR="00121D09" w:rsidRPr="006969A2" w:rsidTr="006969A2">
        <w:tc>
          <w:tcPr>
            <w:tcW w:w="1716" w:type="dxa"/>
            <w:shd w:val="clear" w:color="auto" w:fill="auto"/>
            <w:hideMark/>
          </w:tcPr>
          <w:p w:rsidR="006969A2" w:rsidRPr="006969A2" w:rsidRDefault="00321EE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Trituradora</w:t>
            </w:r>
          </w:p>
        </w:tc>
        <w:tc>
          <w:tcPr>
            <w:tcW w:w="3660" w:type="dxa"/>
            <w:shd w:val="clear" w:color="auto" w:fill="auto"/>
            <w:hideMark/>
          </w:tcPr>
          <w:p w:rsidR="006969A2" w:rsidRPr="006969A2" w:rsidRDefault="00321EE4" w:rsidP="00321EE4">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Tritura los perfiles no cualificados para el reciclaje y re-extrusión</w:t>
            </w:r>
          </w:p>
        </w:tc>
        <w:tc>
          <w:tcPr>
            <w:tcW w:w="1440" w:type="dxa"/>
            <w:shd w:val="clear" w:color="auto" w:fill="auto"/>
            <w:hideMark/>
          </w:tcPr>
          <w:p w:rsidR="006969A2" w:rsidRPr="006969A2" w:rsidRDefault="006969A2" w:rsidP="006969A2">
            <w:pPr>
              <w:widowControl/>
              <w:spacing w:after="150" w:line="300" w:lineRule="atLeast"/>
              <w:jc w:val="left"/>
              <w:rPr>
                <w:rFonts w:ascii="Times New Roman" w:eastAsia="宋体" w:hAnsi="Times New Roman" w:cs="Times New Roman"/>
                <w:color w:val="000000" w:themeColor="text1"/>
                <w:kern w:val="0"/>
                <w:sz w:val="24"/>
                <w:szCs w:val="24"/>
              </w:rPr>
            </w:pPr>
            <w:r w:rsidRPr="006969A2">
              <w:rPr>
                <w:rFonts w:ascii="Times New Roman" w:eastAsia="宋体" w:hAnsi="Times New Roman" w:cs="Times New Roman"/>
                <w:color w:val="000000" w:themeColor="text1"/>
                <w:kern w:val="0"/>
                <w:sz w:val="24"/>
                <w:szCs w:val="24"/>
                <w:lang w:val="es-AR"/>
              </w:rPr>
              <w:t>      </w:t>
            </w:r>
            <w:r w:rsidRPr="006969A2">
              <w:rPr>
                <w:rFonts w:ascii="Times New Roman" w:eastAsia="宋体" w:hAnsi="Times New Roman" w:cs="Times New Roman"/>
                <w:color w:val="000000" w:themeColor="text1"/>
                <w:kern w:val="0"/>
                <w:sz w:val="24"/>
                <w:szCs w:val="24"/>
              </w:rPr>
              <w:t>1</w:t>
            </w:r>
          </w:p>
        </w:tc>
      </w:tr>
      <w:tr w:rsidR="00121D09" w:rsidRPr="006969A2" w:rsidTr="006969A2">
        <w:tc>
          <w:tcPr>
            <w:tcW w:w="1716" w:type="dxa"/>
            <w:shd w:val="clear" w:color="auto" w:fill="auto"/>
            <w:hideMark/>
          </w:tcPr>
          <w:p w:rsidR="006969A2" w:rsidRPr="006969A2" w:rsidRDefault="00321EE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Compresor</w:t>
            </w:r>
          </w:p>
        </w:tc>
        <w:tc>
          <w:tcPr>
            <w:tcW w:w="3660" w:type="dxa"/>
            <w:shd w:val="clear" w:color="auto" w:fill="auto"/>
            <w:hideMark/>
          </w:tcPr>
          <w:p w:rsidR="006969A2" w:rsidRPr="006969A2" w:rsidRDefault="006969A2" w:rsidP="006969A2">
            <w:pPr>
              <w:widowControl/>
              <w:spacing w:after="150" w:line="300" w:lineRule="atLeast"/>
              <w:jc w:val="left"/>
              <w:rPr>
                <w:rFonts w:ascii="Times New Roman" w:eastAsia="宋体" w:hAnsi="Times New Roman" w:cs="Times New Roman"/>
                <w:color w:val="000000" w:themeColor="text1"/>
                <w:kern w:val="0"/>
                <w:sz w:val="24"/>
                <w:szCs w:val="24"/>
              </w:rPr>
            </w:pPr>
            <w:r w:rsidRPr="006969A2">
              <w:rPr>
                <w:rFonts w:ascii="Times New Roman" w:eastAsia="宋体" w:hAnsi="Times New Roman" w:cs="Times New Roman"/>
                <w:color w:val="000000" w:themeColor="text1"/>
                <w:kern w:val="0"/>
                <w:sz w:val="24"/>
                <w:szCs w:val="24"/>
              </w:rPr>
              <w:t> </w:t>
            </w:r>
          </w:p>
        </w:tc>
        <w:tc>
          <w:tcPr>
            <w:tcW w:w="1440" w:type="dxa"/>
            <w:shd w:val="clear" w:color="auto" w:fill="auto"/>
            <w:hideMark/>
          </w:tcPr>
          <w:p w:rsidR="006969A2" w:rsidRPr="006969A2" w:rsidRDefault="006969A2" w:rsidP="006969A2">
            <w:pPr>
              <w:widowControl/>
              <w:spacing w:after="150" w:line="300" w:lineRule="atLeast"/>
              <w:jc w:val="left"/>
              <w:rPr>
                <w:rFonts w:ascii="Times New Roman" w:eastAsia="宋体" w:hAnsi="Times New Roman" w:cs="Times New Roman"/>
                <w:color w:val="000000" w:themeColor="text1"/>
                <w:kern w:val="0"/>
                <w:sz w:val="24"/>
                <w:szCs w:val="24"/>
              </w:rPr>
            </w:pPr>
            <w:r w:rsidRPr="006969A2">
              <w:rPr>
                <w:rFonts w:ascii="Times New Roman" w:eastAsia="宋体" w:hAnsi="Times New Roman" w:cs="Times New Roman"/>
                <w:color w:val="000000" w:themeColor="text1"/>
                <w:kern w:val="0"/>
                <w:sz w:val="24"/>
                <w:szCs w:val="24"/>
              </w:rPr>
              <w:t>      1</w:t>
            </w:r>
          </w:p>
        </w:tc>
      </w:tr>
      <w:tr w:rsidR="00121D09" w:rsidRPr="006969A2" w:rsidTr="006969A2">
        <w:tc>
          <w:tcPr>
            <w:tcW w:w="1716" w:type="dxa"/>
            <w:shd w:val="clear" w:color="auto" w:fill="auto"/>
            <w:hideMark/>
          </w:tcPr>
          <w:p w:rsidR="006969A2" w:rsidRPr="006969A2" w:rsidRDefault="00321EE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Molde de perfil de ventana</w:t>
            </w:r>
          </w:p>
        </w:tc>
        <w:tc>
          <w:tcPr>
            <w:tcW w:w="3660" w:type="dxa"/>
            <w:shd w:val="clear" w:color="auto" w:fill="auto"/>
            <w:hideMark/>
          </w:tcPr>
          <w:p w:rsidR="006969A2" w:rsidRPr="006969A2" w:rsidRDefault="00321EE4" w:rsidP="006969A2">
            <w:pPr>
              <w:widowControl/>
              <w:spacing w:after="150" w:line="300" w:lineRule="atLeast"/>
              <w:jc w:val="left"/>
              <w:rPr>
                <w:rFonts w:ascii="Times New Roman" w:eastAsia="宋体" w:hAnsi="Times New Roman" w:cs="Times New Roman"/>
                <w:color w:val="000000" w:themeColor="text1"/>
                <w:kern w:val="0"/>
                <w:sz w:val="24"/>
                <w:szCs w:val="24"/>
                <w:lang w:val="es-AR"/>
              </w:rPr>
            </w:pPr>
            <w:r w:rsidRPr="00121D09">
              <w:rPr>
                <w:rFonts w:ascii="Times New Roman" w:eastAsia="宋体" w:hAnsi="Times New Roman" w:cs="Times New Roman"/>
                <w:color w:val="000000" w:themeColor="text1"/>
                <w:kern w:val="0"/>
                <w:sz w:val="24"/>
                <w:szCs w:val="24"/>
                <w:lang w:val="es-AR"/>
              </w:rPr>
              <w:t>Personalizado de acuerdo con los requisitos del cliente</w:t>
            </w:r>
          </w:p>
        </w:tc>
        <w:tc>
          <w:tcPr>
            <w:tcW w:w="1440" w:type="dxa"/>
            <w:shd w:val="clear" w:color="auto" w:fill="auto"/>
            <w:hideMark/>
          </w:tcPr>
          <w:p w:rsidR="006969A2" w:rsidRPr="006969A2" w:rsidRDefault="006969A2" w:rsidP="00321EE4">
            <w:pPr>
              <w:widowControl/>
              <w:spacing w:after="150" w:line="300" w:lineRule="atLeast"/>
              <w:jc w:val="left"/>
              <w:rPr>
                <w:rFonts w:ascii="Times New Roman" w:eastAsia="宋体" w:hAnsi="Times New Roman" w:cs="Times New Roman"/>
                <w:color w:val="000000" w:themeColor="text1"/>
                <w:kern w:val="0"/>
                <w:sz w:val="24"/>
                <w:szCs w:val="24"/>
                <w:lang w:val="es-AR"/>
              </w:rPr>
            </w:pPr>
            <w:r w:rsidRPr="006969A2">
              <w:rPr>
                <w:rFonts w:ascii="Times New Roman" w:eastAsia="宋体" w:hAnsi="Times New Roman" w:cs="Times New Roman"/>
                <w:color w:val="000000" w:themeColor="text1"/>
                <w:kern w:val="0"/>
                <w:sz w:val="24"/>
                <w:szCs w:val="24"/>
                <w:lang w:val="es-AR"/>
              </w:rPr>
              <w:t>    </w:t>
            </w:r>
            <w:r w:rsidR="00321EE4" w:rsidRPr="00121D09">
              <w:rPr>
                <w:rFonts w:ascii="Times New Roman" w:eastAsia="宋体" w:hAnsi="Times New Roman" w:cs="Times New Roman"/>
                <w:color w:val="000000" w:themeColor="text1"/>
                <w:kern w:val="0"/>
                <w:sz w:val="24"/>
                <w:szCs w:val="24"/>
                <w:lang w:val="es-AR"/>
              </w:rPr>
              <w:t>varios</w:t>
            </w:r>
          </w:p>
        </w:tc>
      </w:tr>
    </w:tbl>
    <w:p w:rsidR="00CA28FE" w:rsidRPr="00121D09" w:rsidRDefault="00CA28FE">
      <w:pPr>
        <w:rPr>
          <w:rFonts w:ascii="Times New Roman" w:hAnsi="Times New Roman" w:cs="Times New Roman"/>
          <w:color w:val="000000" w:themeColor="text1"/>
          <w:sz w:val="24"/>
          <w:szCs w:val="24"/>
        </w:rPr>
      </w:pPr>
    </w:p>
    <w:sectPr w:rsidR="00CA28FE" w:rsidRPr="00121D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EFA"/>
    <w:multiLevelType w:val="multilevel"/>
    <w:tmpl w:val="0CC2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5C3ED1"/>
    <w:multiLevelType w:val="multilevel"/>
    <w:tmpl w:val="55CE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5C"/>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1D09"/>
    <w:rsid w:val="0012200D"/>
    <w:rsid w:val="00125BF6"/>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77799"/>
    <w:rsid w:val="00277D03"/>
    <w:rsid w:val="00290E53"/>
    <w:rsid w:val="002A3A9B"/>
    <w:rsid w:val="002A5095"/>
    <w:rsid w:val="002A53B6"/>
    <w:rsid w:val="002B0497"/>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1EE4"/>
    <w:rsid w:val="0032448F"/>
    <w:rsid w:val="00325BF7"/>
    <w:rsid w:val="003310DC"/>
    <w:rsid w:val="00331334"/>
    <w:rsid w:val="003313F3"/>
    <w:rsid w:val="00331897"/>
    <w:rsid w:val="00334FBC"/>
    <w:rsid w:val="00335494"/>
    <w:rsid w:val="003404F4"/>
    <w:rsid w:val="0034063C"/>
    <w:rsid w:val="00345C28"/>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0032E"/>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65FE2"/>
    <w:rsid w:val="00476E53"/>
    <w:rsid w:val="00480914"/>
    <w:rsid w:val="00480B25"/>
    <w:rsid w:val="004811AF"/>
    <w:rsid w:val="00485EB1"/>
    <w:rsid w:val="00492DB3"/>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CDB"/>
    <w:rsid w:val="005B4E3A"/>
    <w:rsid w:val="005C35A1"/>
    <w:rsid w:val="005C5BD5"/>
    <w:rsid w:val="005C6F94"/>
    <w:rsid w:val="005D10F2"/>
    <w:rsid w:val="005D1F04"/>
    <w:rsid w:val="005D3508"/>
    <w:rsid w:val="005D364E"/>
    <w:rsid w:val="005F4342"/>
    <w:rsid w:val="005F5AD0"/>
    <w:rsid w:val="005F6EB5"/>
    <w:rsid w:val="00607FA8"/>
    <w:rsid w:val="00617617"/>
    <w:rsid w:val="00621926"/>
    <w:rsid w:val="00631BBA"/>
    <w:rsid w:val="00635C9D"/>
    <w:rsid w:val="00636FDF"/>
    <w:rsid w:val="00642D20"/>
    <w:rsid w:val="00655832"/>
    <w:rsid w:val="00657285"/>
    <w:rsid w:val="00662513"/>
    <w:rsid w:val="006729F1"/>
    <w:rsid w:val="006741D5"/>
    <w:rsid w:val="006766C8"/>
    <w:rsid w:val="006778C8"/>
    <w:rsid w:val="00685BD8"/>
    <w:rsid w:val="00686049"/>
    <w:rsid w:val="006914C1"/>
    <w:rsid w:val="006969A2"/>
    <w:rsid w:val="006A0356"/>
    <w:rsid w:val="006A09A8"/>
    <w:rsid w:val="006A4077"/>
    <w:rsid w:val="006C2BCB"/>
    <w:rsid w:val="006C2FC3"/>
    <w:rsid w:val="006D5B6B"/>
    <w:rsid w:val="006D6D4F"/>
    <w:rsid w:val="006E0EED"/>
    <w:rsid w:val="006E3AAC"/>
    <w:rsid w:val="006E4958"/>
    <w:rsid w:val="006F1C4B"/>
    <w:rsid w:val="006F3566"/>
    <w:rsid w:val="00703CB8"/>
    <w:rsid w:val="00721A1C"/>
    <w:rsid w:val="00727526"/>
    <w:rsid w:val="007304E8"/>
    <w:rsid w:val="00731EB8"/>
    <w:rsid w:val="007325C1"/>
    <w:rsid w:val="00733BE1"/>
    <w:rsid w:val="0073662A"/>
    <w:rsid w:val="0075394D"/>
    <w:rsid w:val="007606CE"/>
    <w:rsid w:val="007628AB"/>
    <w:rsid w:val="00766498"/>
    <w:rsid w:val="0076776F"/>
    <w:rsid w:val="0077365D"/>
    <w:rsid w:val="0078031F"/>
    <w:rsid w:val="00780F12"/>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2B4"/>
    <w:rsid w:val="008E2728"/>
    <w:rsid w:val="008F0C6C"/>
    <w:rsid w:val="008F6605"/>
    <w:rsid w:val="009008F7"/>
    <w:rsid w:val="0090370C"/>
    <w:rsid w:val="00903F1D"/>
    <w:rsid w:val="0090606A"/>
    <w:rsid w:val="00920F25"/>
    <w:rsid w:val="00921441"/>
    <w:rsid w:val="00924A2F"/>
    <w:rsid w:val="00935887"/>
    <w:rsid w:val="009445BC"/>
    <w:rsid w:val="009524AC"/>
    <w:rsid w:val="00952CA3"/>
    <w:rsid w:val="0095448B"/>
    <w:rsid w:val="00961EF1"/>
    <w:rsid w:val="009621BA"/>
    <w:rsid w:val="00962E0B"/>
    <w:rsid w:val="00971C58"/>
    <w:rsid w:val="009733B7"/>
    <w:rsid w:val="00982ACA"/>
    <w:rsid w:val="00982C95"/>
    <w:rsid w:val="00984C5D"/>
    <w:rsid w:val="009A7988"/>
    <w:rsid w:val="009B66B6"/>
    <w:rsid w:val="009C1C24"/>
    <w:rsid w:val="009D4CCC"/>
    <w:rsid w:val="009D77D9"/>
    <w:rsid w:val="009E40E0"/>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671C5"/>
    <w:rsid w:val="00A7333A"/>
    <w:rsid w:val="00A76427"/>
    <w:rsid w:val="00A839E2"/>
    <w:rsid w:val="00A86167"/>
    <w:rsid w:val="00A8652C"/>
    <w:rsid w:val="00A90220"/>
    <w:rsid w:val="00A942C9"/>
    <w:rsid w:val="00A95322"/>
    <w:rsid w:val="00A964C2"/>
    <w:rsid w:val="00A9671C"/>
    <w:rsid w:val="00AA2FAE"/>
    <w:rsid w:val="00AA49D4"/>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413A"/>
    <w:rsid w:val="00C3036F"/>
    <w:rsid w:val="00C30D07"/>
    <w:rsid w:val="00C33597"/>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61BA"/>
    <w:rsid w:val="00C92C03"/>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0483A"/>
    <w:rsid w:val="00D17540"/>
    <w:rsid w:val="00D17E50"/>
    <w:rsid w:val="00D22876"/>
    <w:rsid w:val="00D2427B"/>
    <w:rsid w:val="00D25D3E"/>
    <w:rsid w:val="00D30086"/>
    <w:rsid w:val="00D33024"/>
    <w:rsid w:val="00D42A46"/>
    <w:rsid w:val="00D42EBF"/>
    <w:rsid w:val="00D468BE"/>
    <w:rsid w:val="00D4768B"/>
    <w:rsid w:val="00D51A56"/>
    <w:rsid w:val="00D5740E"/>
    <w:rsid w:val="00D604FE"/>
    <w:rsid w:val="00D64482"/>
    <w:rsid w:val="00D70967"/>
    <w:rsid w:val="00D70F1E"/>
    <w:rsid w:val="00D73D5C"/>
    <w:rsid w:val="00D76E92"/>
    <w:rsid w:val="00D808EE"/>
    <w:rsid w:val="00D91A99"/>
    <w:rsid w:val="00DA7899"/>
    <w:rsid w:val="00DB4DF2"/>
    <w:rsid w:val="00DB6582"/>
    <w:rsid w:val="00DB6D90"/>
    <w:rsid w:val="00DD26D5"/>
    <w:rsid w:val="00DD6CCF"/>
    <w:rsid w:val="00DE2139"/>
    <w:rsid w:val="00DE3F30"/>
    <w:rsid w:val="00DE40F5"/>
    <w:rsid w:val="00DE4280"/>
    <w:rsid w:val="00DE50BB"/>
    <w:rsid w:val="00DE5DF7"/>
    <w:rsid w:val="00DE658D"/>
    <w:rsid w:val="00E03C54"/>
    <w:rsid w:val="00E104CD"/>
    <w:rsid w:val="00E10E84"/>
    <w:rsid w:val="00E11E4B"/>
    <w:rsid w:val="00E132E8"/>
    <w:rsid w:val="00E20E56"/>
    <w:rsid w:val="00E2710B"/>
    <w:rsid w:val="00E27394"/>
    <w:rsid w:val="00E30084"/>
    <w:rsid w:val="00E31759"/>
    <w:rsid w:val="00E41ED2"/>
    <w:rsid w:val="00E55026"/>
    <w:rsid w:val="00E6092B"/>
    <w:rsid w:val="00E645D1"/>
    <w:rsid w:val="00E6462D"/>
    <w:rsid w:val="00E719D1"/>
    <w:rsid w:val="00E73F8E"/>
    <w:rsid w:val="00E741C0"/>
    <w:rsid w:val="00E839F4"/>
    <w:rsid w:val="00E84FC7"/>
    <w:rsid w:val="00E85BE9"/>
    <w:rsid w:val="00E85CD2"/>
    <w:rsid w:val="00E9050B"/>
    <w:rsid w:val="00E954D3"/>
    <w:rsid w:val="00EA15E0"/>
    <w:rsid w:val="00EA5840"/>
    <w:rsid w:val="00EB038E"/>
    <w:rsid w:val="00EB1B40"/>
    <w:rsid w:val="00EB27A4"/>
    <w:rsid w:val="00EB31A2"/>
    <w:rsid w:val="00EB7A49"/>
    <w:rsid w:val="00EC10FC"/>
    <w:rsid w:val="00EC58A7"/>
    <w:rsid w:val="00EC5F70"/>
    <w:rsid w:val="00EC63A2"/>
    <w:rsid w:val="00ED1C84"/>
    <w:rsid w:val="00ED2B1E"/>
    <w:rsid w:val="00ED4113"/>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39BF"/>
    <w:rsid w:val="00F44A88"/>
    <w:rsid w:val="00F45BD5"/>
    <w:rsid w:val="00F46F4F"/>
    <w:rsid w:val="00F50A5A"/>
    <w:rsid w:val="00F5284B"/>
    <w:rsid w:val="00F626E9"/>
    <w:rsid w:val="00F6286C"/>
    <w:rsid w:val="00F62D96"/>
    <w:rsid w:val="00F74BC5"/>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0263"/>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9A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9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9A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9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2016-09-12T06:14:00Z</dcterms:created>
  <dcterms:modified xsi:type="dcterms:W3CDTF">2016-09-12T07:26:00Z</dcterms:modified>
</cp:coreProperties>
</file>