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DB" w:rsidRDefault="0072228D" w:rsidP="00B94ADB">
      <w:pPr>
        <w:widowControl/>
        <w:spacing w:after="150" w:line="300" w:lineRule="atLeast"/>
        <w:jc w:val="left"/>
        <w:rPr>
          <w:rFonts w:ascii="Arial" w:eastAsia="宋体" w:hAnsi="Arial" w:cs="Arial"/>
          <w:color w:val="000000" w:themeColor="text1"/>
          <w:kern w:val="0"/>
          <w:szCs w:val="21"/>
        </w:rPr>
      </w:pPr>
      <w:r>
        <w:rPr>
          <w:rFonts w:ascii="Arial" w:eastAsia="宋体" w:hAnsi="Arial" w:cs="Arial"/>
          <w:color w:val="000000" w:themeColor="text1"/>
          <w:kern w:val="0"/>
          <w:szCs w:val="21"/>
        </w:rPr>
        <w:t>Hola,</w:t>
      </w:r>
      <w:r w:rsidR="00B94ADB" w:rsidRPr="002F0ED3">
        <w:rPr>
          <w:rFonts w:ascii="Arial" w:eastAsia="宋体" w:hAnsi="Arial" w:cs="Arial"/>
          <w:color w:val="000000" w:themeColor="text1"/>
          <w:kern w:val="0"/>
          <w:szCs w:val="21"/>
        </w:rPr>
        <w:t xml:space="preserve"> Adrian.</w:t>
      </w:r>
    </w:p>
    <w:p w:rsidR="0072228D" w:rsidRPr="0072228D" w:rsidRDefault="0072228D" w:rsidP="00B94ADB">
      <w:pPr>
        <w:widowControl/>
        <w:spacing w:after="150" w:line="300" w:lineRule="atLeast"/>
        <w:jc w:val="left"/>
        <w:rPr>
          <w:rFonts w:ascii="Arial" w:eastAsia="宋体" w:hAnsi="Arial" w:cs="Arial"/>
          <w:color w:val="000000" w:themeColor="text1"/>
          <w:kern w:val="0"/>
          <w:szCs w:val="21"/>
          <w:lang w:val="es-AR"/>
        </w:rPr>
      </w:pPr>
      <w:r w:rsidRPr="0072228D">
        <w:rPr>
          <w:rFonts w:ascii="Arial" w:eastAsia="宋体" w:hAnsi="Arial" w:cs="Arial"/>
          <w:color w:val="000000" w:themeColor="text1"/>
          <w:kern w:val="0"/>
          <w:szCs w:val="21"/>
          <w:lang w:val="es-AR"/>
        </w:rPr>
        <w:t>Estoy feliz de recibir su email, espero que todo vaya bien.</w:t>
      </w:r>
    </w:p>
    <w:p w:rsidR="0072228D" w:rsidRDefault="0072228D" w:rsidP="00B94ADB">
      <w:pPr>
        <w:widowControl/>
        <w:spacing w:after="150" w:line="300" w:lineRule="atLeast"/>
        <w:jc w:val="left"/>
        <w:rPr>
          <w:rFonts w:ascii="Arial" w:eastAsia="宋体" w:hAnsi="Arial" w:cs="Arial"/>
          <w:color w:val="000000" w:themeColor="text1"/>
          <w:kern w:val="0"/>
          <w:szCs w:val="21"/>
          <w:lang w:val="es-AR"/>
        </w:rPr>
      </w:pPr>
      <w:r>
        <w:rPr>
          <w:rFonts w:ascii="Arial" w:eastAsia="宋体" w:hAnsi="Arial" w:cs="Arial"/>
          <w:color w:val="000000" w:themeColor="text1"/>
          <w:kern w:val="0"/>
          <w:szCs w:val="21"/>
          <w:lang w:val="es-AR"/>
        </w:rPr>
        <w:t>Sobre sus preguntas, favor véase las siguientes informaciones.</w:t>
      </w:r>
    </w:p>
    <w:p w:rsidR="0072228D" w:rsidRDefault="0072228D" w:rsidP="00B94ADB">
      <w:pPr>
        <w:widowControl/>
        <w:spacing w:after="150" w:line="300" w:lineRule="atLeast"/>
        <w:jc w:val="left"/>
        <w:rPr>
          <w:rFonts w:ascii="Arial" w:eastAsia="宋体" w:hAnsi="Arial" w:cs="Arial"/>
          <w:color w:val="000000" w:themeColor="text1"/>
          <w:kern w:val="0"/>
          <w:szCs w:val="21"/>
          <w:lang w:val="es-AR"/>
        </w:rPr>
      </w:pPr>
      <w:r>
        <w:rPr>
          <w:rFonts w:ascii="Arial" w:eastAsia="宋体" w:hAnsi="Arial" w:cs="Arial"/>
          <w:color w:val="000000" w:themeColor="text1"/>
          <w:kern w:val="0"/>
          <w:szCs w:val="21"/>
          <w:lang w:val="es-AR"/>
        </w:rPr>
        <w:t>1. Información técnica</w:t>
      </w:r>
    </w:p>
    <w:p w:rsidR="0072228D" w:rsidRDefault="0072228D" w:rsidP="00B94ADB">
      <w:pPr>
        <w:widowControl/>
        <w:spacing w:after="150" w:line="300" w:lineRule="atLeast"/>
        <w:jc w:val="left"/>
        <w:rPr>
          <w:rFonts w:ascii="Arial" w:eastAsia="宋体" w:hAnsi="Arial" w:cs="Arial"/>
          <w:color w:val="000000" w:themeColor="text1"/>
          <w:kern w:val="0"/>
          <w:szCs w:val="21"/>
          <w:lang w:val="es-AR"/>
        </w:rPr>
      </w:pPr>
      <w:r>
        <w:rPr>
          <w:rFonts w:ascii="Arial" w:eastAsia="宋体" w:hAnsi="Arial" w:cs="Arial"/>
          <w:color w:val="000000" w:themeColor="text1"/>
          <w:kern w:val="0"/>
          <w:szCs w:val="21"/>
          <w:lang w:val="es-AR"/>
        </w:rPr>
        <w:t>Sobre los parámetros detallado e imágenes, están todos en la hoja de cotización. Se los envié en el último email. Aquí le envío otra vez.</w:t>
      </w:r>
    </w:p>
    <w:p w:rsidR="0072228D" w:rsidRDefault="0072228D" w:rsidP="00B94ADB">
      <w:pPr>
        <w:widowControl/>
        <w:spacing w:after="150" w:line="300" w:lineRule="atLeast"/>
        <w:jc w:val="left"/>
        <w:rPr>
          <w:rFonts w:ascii="Arial" w:eastAsia="宋体" w:hAnsi="Arial" w:cs="Arial"/>
          <w:color w:val="000000" w:themeColor="text1"/>
          <w:kern w:val="0"/>
          <w:szCs w:val="21"/>
          <w:lang w:val="es-AR"/>
        </w:rPr>
      </w:pPr>
      <w:r>
        <w:rPr>
          <w:rFonts w:ascii="Arial" w:eastAsia="宋体" w:hAnsi="Arial" w:cs="Arial"/>
          <w:color w:val="000000" w:themeColor="text1"/>
          <w:kern w:val="0"/>
          <w:szCs w:val="21"/>
          <w:lang w:val="es-AR"/>
        </w:rPr>
        <w:t>Después de confirmar el pedido, vamos a enviarle el manual de operación (en español). Tiene todos detalles sobre</w:t>
      </w:r>
      <w:r w:rsidR="006858E3">
        <w:rPr>
          <w:rFonts w:ascii="Arial" w:eastAsia="宋体" w:hAnsi="Arial" w:cs="Arial"/>
          <w:color w:val="000000" w:themeColor="text1"/>
          <w:kern w:val="0"/>
          <w:szCs w:val="21"/>
          <w:lang w:val="es-AR"/>
        </w:rPr>
        <w:t xml:space="preserve"> los componentes de la máquina de hielo, operación, instalación, mantenimiento, reparación, etc. Puede ver las siguientes imágenes sobre la lista de nuestro manual.</w:t>
      </w:r>
    </w:p>
    <w:p w:rsidR="006858E3" w:rsidRDefault="006858E3" w:rsidP="00B94ADB">
      <w:pPr>
        <w:widowControl/>
        <w:spacing w:after="150" w:line="300" w:lineRule="atLeast"/>
        <w:jc w:val="left"/>
        <w:rPr>
          <w:rFonts w:ascii="Arial" w:eastAsia="宋体" w:hAnsi="Arial" w:cs="Arial"/>
          <w:color w:val="000000" w:themeColor="text1"/>
          <w:kern w:val="0"/>
          <w:szCs w:val="21"/>
          <w:lang w:val="es-AR"/>
        </w:rPr>
      </w:pPr>
      <w:r>
        <w:rPr>
          <w:rFonts w:ascii="Arial" w:eastAsia="宋体" w:hAnsi="Arial" w:cs="Arial"/>
          <w:color w:val="000000" w:themeColor="text1"/>
          <w:kern w:val="0"/>
          <w:szCs w:val="21"/>
          <w:lang w:val="es-AR"/>
        </w:rPr>
        <w:t xml:space="preserve">2. </w:t>
      </w:r>
      <w:r w:rsidR="00005036">
        <w:rPr>
          <w:rFonts w:ascii="Arial" w:eastAsia="宋体" w:hAnsi="Arial" w:cs="Arial"/>
          <w:color w:val="000000" w:themeColor="text1"/>
          <w:kern w:val="0"/>
          <w:szCs w:val="21"/>
          <w:lang w:val="es-AR"/>
        </w:rPr>
        <w:t>Sobre las piezas de repuesto</w:t>
      </w:r>
    </w:p>
    <w:p w:rsidR="00005036" w:rsidRDefault="00005036" w:rsidP="00B94ADB">
      <w:pPr>
        <w:widowControl/>
        <w:spacing w:after="150" w:line="300" w:lineRule="atLeast"/>
        <w:jc w:val="left"/>
        <w:rPr>
          <w:rFonts w:ascii="Arial" w:eastAsia="宋体" w:hAnsi="Arial" w:cs="Arial"/>
          <w:color w:val="000000" w:themeColor="text1"/>
          <w:kern w:val="0"/>
          <w:szCs w:val="21"/>
          <w:lang w:val="es-AR"/>
        </w:rPr>
      </w:pPr>
      <w:r>
        <w:rPr>
          <w:rFonts w:ascii="Arial" w:eastAsia="宋体" w:hAnsi="Arial" w:cs="Arial"/>
          <w:color w:val="000000" w:themeColor="text1"/>
          <w:kern w:val="0"/>
          <w:szCs w:val="21"/>
          <w:lang w:val="es-AR"/>
        </w:rPr>
        <w:t>El precio ofrecido ya incluye las piezas de repuesto de desgaste. Puede ver la siguiente lista.</w:t>
      </w:r>
    </w:p>
    <w:p w:rsidR="00005036" w:rsidRDefault="00005036" w:rsidP="00B94ADB">
      <w:pPr>
        <w:widowControl/>
        <w:spacing w:after="150" w:line="300" w:lineRule="atLeast"/>
        <w:jc w:val="left"/>
        <w:rPr>
          <w:rFonts w:ascii="Arial" w:eastAsia="宋体" w:hAnsi="Arial" w:cs="Arial"/>
          <w:color w:val="000000" w:themeColor="text1"/>
          <w:kern w:val="0"/>
          <w:szCs w:val="21"/>
          <w:lang w:val="es-AR"/>
        </w:rPr>
      </w:pPr>
      <w:r>
        <w:rPr>
          <w:rFonts w:ascii="Arial" w:eastAsia="宋体" w:hAnsi="Arial" w:cs="Arial"/>
          <w:color w:val="000000" w:themeColor="text1"/>
          <w:kern w:val="0"/>
          <w:szCs w:val="21"/>
          <w:lang w:val="es-AR"/>
        </w:rPr>
        <w:t>La mayoría de nuestros componentes son de marca mundialmente reconocida, tales como Siemens, LG. Creo que probablemente puede conseguirlos en su local. Sobre el compresor de Bitzer, sé que tienen el centro de servicio en Colombia, que sería más fácil para tener las piezas de repuesto del compresor.</w:t>
      </w:r>
    </w:p>
    <w:p w:rsidR="00005036" w:rsidRDefault="00005036" w:rsidP="00B94ADB">
      <w:pPr>
        <w:widowControl/>
        <w:spacing w:after="150" w:line="300" w:lineRule="atLeast"/>
        <w:jc w:val="left"/>
        <w:rPr>
          <w:rFonts w:ascii="Arial" w:eastAsia="宋体" w:hAnsi="Arial" w:cs="Arial"/>
          <w:color w:val="000000" w:themeColor="text1"/>
          <w:kern w:val="0"/>
          <w:szCs w:val="21"/>
          <w:lang w:val="es-AR"/>
        </w:rPr>
      </w:pPr>
      <w:r>
        <w:rPr>
          <w:rFonts w:ascii="Arial" w:eastAsia="宋体" w:hAnsi="Arial" w:cs="Arial"/>
          <w:color w:val="000000" w:themeColor="text1"/>
          <w:kern w:val="0"/>
          <w:szCs w:val="21"/>
          <w:lang w:val="es-AR"/>
        </w:rPr>
        <w:t>Si no puede encontrar las piezas de repuesto en su local, vamos a enviarselos de China por DHL, sólo tarda 4-6 días hábiles. Este método es lo que hacemos ahora para todos nuestros clientes de Latinoamérica, y no hay mucha inconveniencia.</w:t>
      </w:r>
    </w:p>
    <w:p w:rsidR="005A78D3" w:rsidRPr="005A78D3" w:rsidRDefault="005A78D3" w:rsidP="00B94ADB">
      <w:pPr>
        <w:widowControl/>
        <w:spacing w:after="150" w:line="300" w:lineRule="atLeast"/>
        <w:jc w:val="left"/>
        <w:rPr>
          <w:rFonts w:ascii="Arial" w:eastAsia="宋体" w:hAnsi="Arial" w:cs="Arial"/>
          <w:color w:val="000000" w:themeColor="text1"/>
          <w:kern w:val="0"/>
          <w:szCs w:val="21"/>
        </w:rPr>
      </w:pPr>
      <w:r w:rsidRPr="005A78D3">
        <w:rPr>
          <w:rFonts w:ascii="Arial" w:eastAsia="宋体" w:hAnsi="Arial" w:cs="Arial"/>
          <w:color w:val="000000" w:themeColor="text1"/>
          <w:kern w:val="0"/>
          <w:szCs w:val="21"/>
        </w:rPr>
        <w:t>3. Clientes relacionados</w:t>
      </w:r>
    </w:p>
    <w:p w:rsidR="005A78D3" w:rsidRDefault="005A78D3" w:rsidP="00B94ADB">
      <w:pPr>
        <w:widowControl/>
        <w:spacing w:after="150" w:line="300" w:lineRule="atLeast"/>
        <w:jc w:val="left"/>
        <w:rPr>
          <w:rFonts w:ascii="Arial" w:eastAsia="宋体" w:hAnsi="Arial" w:cs="Arial"/>
          <w:color w:val="000000" w:themeColor="text1"/>
          <w:kern w:val="0"/>
          <w:szCs w:val="21"/>
          <w:lang w:val="es-AR"/>
        </w:rPr>
      </w:pPr>
      <w:r w:rsidRPr="005A78D3">
        <w:rPr>
          <w:rFonts w:ascii="Arial" w:eastAsia="宋体" w:hAnsi="Arial" w:cs="Arial"/>
          <w:color w:val="000000" w:themeColor="text1"/>
          <w:kern w:val="0"/>
          <w:szCs w:val="21"/>
        </w:rPr>
        <w:t xml:space="preserve">Mi amigo, no tenemos muchos clientes en Colombia. </w:t>
      </w:r>
      <w:r w:rsidRPr="005A78D3">
        <w:rPr>
          <w:rFonts w:ascii="Arial" w:eastAsia="宋体" w:hAnsi="Arial" w:cs="Arial"/>
          <w:color w:val="000000" w:themeColor="text1"/>
          <w:kern w:val="0"/>
          <w:szCs w:val="21"/>
          <w:lang w:val="es-AR"/>
        </w:rPr>
        <w:t>Y considerando que usted es competidor</w:t>
      </w:r>
      <w:r>
        <w:rPr>
          <w:rFonts w:ascii="Arial" w:eastAsia="宋体" w:hAnsi="Arial" w:cs="Arial"/>
          <w:color w:val="000000" w:themeColor="text1"/>
          <w:kern w:val="0"/>
          <w:szCs w:val="21"/>
          <w:lang w:val="es-AR"/>
        </w:rPr>
        <w:t xml:space="preserve"> de ellos, no podemos ofrecerle sus formas de contacto, pido comprensión. Pero tenemos muchos clientes en otros países tales como Paraguay, Chile. Puedo darle sus formas de contacto. Puede preguntarles sobre nuestra calidad y el servicio de post-venta.</w:t>
      </w:r>
    </w:p>
    <w:p w:rsidR="00FF1BB4" w:rsidRDefault="00FF1BB4" w:rsidP="00B94ADB">
      <w:pPr>
        <w:widowControl/>
        <w:spacing w:after="150" w:line="300" w:lineRule="atLeast"/>
        <w:jc w:val="left"/>
        <w:rPr>
          <w:rFonts w:ascii="Arial" w:eastAsia="宋体" w:hAnsi="Arial" w:cs="Arial"/>
          <w:color w:val="000000" w:themeColor="text1"/>
          <w:kern w:val="0"/>
          <w:szCs w:val="21"/>
        </w:rPr>
      </w:pPr>
      <w:r>
        <w:rPr>
          <w:rFonts w:ascii="Arial" w:eastAsia="宋体" w:hAnsi="Arial" w:cs="Arial"/>
          <w:color w:val="000000" w:themeColor="text1"/>
          <w:kern w:val="0"/>
          <w:szCs w:val="21"/>
          <w:lang w:val="es-AR"/>
        </w:rPr>
        <w:t xml:space="preserve">Adrian, sé que está preocupado por investir mucho dinero en la nueva máquina de hielo, tiene que considerar los riescos y todos. Pero una cosa que estoy seguro que, para las máquinas de hielo antiguas, consumen más energía y agua, es más complicado para operarlas. Si usa una nueva, la eficiencia va a ser mucho más alta. </w:t>
      </w:r>
      <w:r w:rsidR="009E09A5">
        <w:rPr>
          <w:rFonts w:ascii="Arial" w:eastAsia="宋体" w:hAnsi="Arial" w:cs="Arial"/>
          <w:color w:val="000000" w:themeColor="text1"/>
          <w:kern w:val="0"/>
          <w:szCs w:val="21"/>
          <w:lang w:val="es-AR"/>
        </w:rPr>
        <w:t xml:space="preserve">A largo plazo, sería una buena opción para agregar nuevos equipos a su planta de hielo. Algunos de mis clientes </w:t>
      </w:r>
      <w:r w:rsidR="00145907">
        <w:rPr>
          <w:rFonts w:ascii="Arial" w:eastAsia="宋体" w:hAnsi="Arial" w:cs="Arial"/>
          <w:color w:val="000000" w:themeColor="text1"/>
          <w:kern w:val="0"/>
          <w:szCs w:val="21"/>
          <w:lang w:val="es-AR"/>
        </w:rPr>
        <w:t xml:space="preserve">también tienen las máquinas de hielos antiguas, y las usan como un backup, para caso de emergencia o para la temporada ocupada. </w:t>
      </w:r>
      <w:r w:rsidR="00145907" w:rsidRPr="00145907">
        <w:rPr>
          <w:rFonts w:ascii="Arial" w:eastAsia="宋体" w:hAnsi="Arial" w:cs="Arial"/>
          <w:color w:val="000000" w:themeColor="text1"/>
          <w:kern w:val="0"/>
          <w:szCs w:val="21"/>
        </w:rPr>
        <w:t>Y puede venderlas a otra persona también.</w:t>
      </w:r>
    </w:p>
    <w:p w:rsidR="00145907" w:rsidRDefault="00145907" w:rsidP="00B94ADB">
      <w:pPr>
        <w:widowControl/>
        <w:spacing w:after="150" w:line="300" w:lineRule="atLeast"/>
        <w:jc w:val="left"/>
        <w:rPr>
          <w:rFonts w:ascii="Arial" w:eastAsia="宋体" w:hAnsi="Arial" w:cs="Arial"/>
          <w:color w:val="000000" w:themeColor="text1"/>
          <w:kern w:val="0"/>
          <w:szCs w:val="21"/>
          <w:lang w:val="es-AR"/>
        </w:rPr>
      </w:pPr>
      <w:r w:rsidRPr="00145907">
        <w:rPr>
          <w:rFonts w:ascii="Arial" w:eastAsia="宋体" w:hAnsi="Arial" w:cs="Arial"/>
          <w:color w:val="000000" w:themeColor="text1"/>
          <w:kern w:val="0"/>
          <w:szCs w:val="21"/>
          <w:lang w:val="es-AR"/>
        </w:rPr>
        <w:t>Mi amigo, si tiene otras dudas, si</w:t>
      </w:r>
      <w:r>
        <w:rPr>
          <w:rFonts w:ascii="Arial" w:eastAsia="宋体" w:hAnsi="Arial" w:cs="Arial"/>
          <w:color w:val="000000" w:themeColor="text1"/>
          <w:kern w:val="0"/>
          <w:szCs w:val="21"/>
          <w:lang w:val="es-AR"/>
        </w:rPr>
        <w:t>éntase libre en contactarme. Estoy dispuesto de ayudarle.</w:t>
      </w:r>
    </w:p>
    <w:p w:rsidR="00B94ADB" w:rsidRPr="00145907" w:rsidRDefault="00145907" w:rsidP="00B94ADB">
      <w:pPr>
        <w:widowControl/>
        <w:spacing w:after="150" w:line="300" w:lineRule="atLeast"/>
        <w:jc w:val="left"/>
        <w:rPr>
          <w:rFonts w:ascii="Arial" w:eastAsia="宋体" w:hAnsi="Arial" w:cs="Arial"/>
          <w:color w:val="000000" w:themeColor="text1"/>
          <w:kern w:val="0"/>
          <w:szCs w:val="21"/>
          <w:lang w:val="es-AR"/>
        </w:rPr>
      </w:pPr>
      <w:r>
        <w:rPr>
          <w:rFonts w:ascii="Arial" w:eastAsia="宋体" w:hAnsi="Arial" w:cs="Arial"/>
          <w:color w:val="000000" w:themeColor="text1"/>
          <w:kern w:val="0"/>
          <w:szCs w:val="21"/>
          <w:lang w:val="es-AR"/>
        </w:rPr>
        <w:t>Tenga un buen día.</w:t>
      </w:r>
    </w:p>
    <w:tbl>
      <w:tblPr>
        <w:tblW w:w="0" w:type="auto"/>
        <w:shd w:val="clear" w:color="auto" w:fill="DBE5F1"/>
        <w:tblCellMar>
          <w:left w:w="0" w:type="dxa"/>
          <w:right w:w="0" w:type="dxa"/>
        </w:tblCellMar>
        <w:tblLook w:val="04A0" w:firstRow="1" w:lastRow="0" w:firstColumn="1" w:lastColumn="0" w:noHBand="0" w:noVBand="1"/>
      </w:tblPr>
      <w:tblGrid>
        <w:gridCol w:w="1368"/>
        <w:gridCol w:w="2190"/>
        <w:gridCol w:w="991"/>
        <w:gridCol w:w="2604"/>
      </w:tblGrid>
      <w:tr w:rsidR="0072228D" w:rsidRPr="0072228D" w:rsidTr="00B94ADB">
        <w:tc>
          <w:tcPr>
            <w:tcW w:w="1368" w:type="dxa"/>
            <w:tcBorders>
              <w:top w:val="single" w:sz="12" w:space="0" w:color="FFFFFF"/>
              <w:left w:val="single" w:sz="12" w:space="0" w:color="FFFFFF"/>
              <w:bottom w:val="single" w:sz="12" w:space="0" w:color="FFFFFF"/>
              <w:right w:val="single" w:sz="12" w:space="0" w:color="FFFFFF"/>
            </w:tcBorders>
            <w:shd w:val="clear" w:color="auto" w:fill="1F497D"/>
            <w:vAlign w:val="center"/>
            <w:hideMark/>
          </w:tcPr>
          <w:p w:rsidR="00B94ADB" w:rsidRPr="0072228D" w:rsidRDefault="00145907" w:rsidP="00145907">
            <w:pPr>
              <w:widowControl/>
              <w:spacing w:after="150" w:line="300" w:lineRule="atLeast"/>
              <w:jc w:val="center"/>
              <w:rPr>
                <w:rFonts w:ascii="宋体" w:eastAsia="宋体" w:hAnsi="宋体" w:cs="宋体"/>
                <w:color w:val="FF0000"/>
                <w:kern w:val="0"/>
                <w:sz w:val="24"/>
                <w:szCs w:val="24"/>
              </w:rPr>
            </w:pPr>
            <w:r>
              <w:rPr>
                <w:rFonts w:ascii="color:white;" w:eastAsia="宋体" w:hAnsi="color:white;" w:cs="宋体"/>
                <w:b/>
                <w:bCs/>
                <w:color w:val="FF0000"/>
                <w:kern w:val="0"/>
                <w:sz w:val="24"/>
                <w:szCs w:val="24"/>
              </w:rPr>
              <w:lastRenderedPageBreak/>
              <w:t>Nombre</w:t>
            </w:r>
          </w:p>
        </w:tc>
        <w:tc>
          <w:tcPr>
            <w:tcW w:w="1224" w:type="dxa"/>
            <w:tcBorders>
              <w:top w:val="single" w:sz="12" w:space="0" w:color="FFFFFF"/>
              <w:left w:val="single" w:sz="12" w:space="0" w:color="FFFFFF"/>
              <w:bottom w:val="single" w:sz="12" w:space="0" w:color="FFFFFF"/>
              <w:right w:val="single" w:sz="12" w:space="0" w:color="FFFFFF"/>
            </w:tcBorders>
            <w:shd w:val="clear" w:color="auto" w:fill="1F497D"/>
            <w:vAlign w:val="center"/>
            <w:hideMark/>
          </w:tcPr>
          <w:p w:rsidR="00B94ADB" w:rsidRPr="0072228D" w:rsidRDefault="00145907" w:rsidP="00B94ADB">
            <w:pPr>
              <w:widowControl/>
              <w:spacing w:after="150" w:line="300" w:lineRule="atLeast"/>
              <w:jc w:val="center"/>
              <w:rPr>
                <w:rFonts w:ascii="宋体" w:eastAsia="宋体" w:hAnsi="宋体" w:cs="宋体"/>
                <w:color w:val="FF0000"/>
                <w:kern w:val="0"/>
                <w:sz w:val="24"/>
                <w:szCs w:val="24"/>
              </w:rPr>
            </w:pPr>
            <w:r>
              <w:rPr>
                <w:rFonts w:ascii="color:white;" w:eastAsia="宋体" w:hAnsi="color:white;" w:cs="宋体"/>
                <w:b/>
                <w:bCs/>
                <w:color w:val="FF0000"/>
                <w:kern w:val="0"/>
                <w:sz w:val="24"/>
                <w:szCs w:val="24"/>
              </w:rPr>
              <w:t>Modelo</w:t>
            </w:r>
          </w:p>
        </w:tc>
        <w:tc>
          <w:tcPr>
            <w:tcW w:w="924" w:type="dxa"/>
            <w:tcBorders>
              <w:top w:val="single" w:sz="12" w:space="0" w:color="FFFFFF"/>
              <w:left w:val="single" w:sz="12" w:space="0" w:color="FFFFFF"/>
              <w:bottom w:val="single" w:sz="12" w:space="0" w:color="FFFFFF"/>
              <w:right w:val="single" w:sz="12" w:space="0" w:color="FFFFFF"/>
            </w:tcBorders>
            <w:shd w:val="clear" w:color="auto" w:fill="1F497D"/>
            <w:vAlign w:val="center"/>
            <w:hideMark/>
          </w:tcPr>
          <w:p w:rsidR="00B94ADB" w:rsidRPr="0072228D" w:rsidRDefault="00145907" w:rsidP="00B94ADB">
            <w:pPr>
              <w:widowControl/>
              <w:spacing w:after="150" w:line="300" w:lineRule="atLeast"/>
              <w:jc w:val="center"/>
              <w:rPr>
                <w:rFonts w:ascii="宋体" w:eastAsia="宋体" w:hAnsi="宋体" w:cs="宋体"/>
                <w:color w:val="FF0000"/>
                <w:kern w:val="0"/>
                <w:sz w:val="24"/>
                <w:szCs w:val="24"/>
              </w:rPr>
            </w:pPr>
            <w:r>
              <w:rPr>
                <w:rFonts w:ascii="color:white;" w:eastAsia="宋体" w:hAnsi="color:white;" w:cs="宋体"/>
                <w:b/>
                <w:bCs/>
                <w:color w:val="FF0000"/>
                <w:kern w:val="0"/>
                <w:sz w:val="24"/>
                <w:szCs w:val="24"/>
              </w:rPr>
              <w:t>Cantidad</w:t>
            </w:r>
          </w:p>
        </w:tc>
        <w:tc>
          <w:tcPr>
            <w:tcW w:w="2604" w:type="dxa"/>
            <w:tcBorders>
              <w:top w:val="single" w:sz="12" w:space="0" w:color="FFFFFF"/>
              <w:left w:val="single" w:sz="12" w:space="0" w:color="FFFFFF"/>
              <w:bottom w:val="single" w:sz="12" w:space="0" w:color="FFFFFF"/>
              <w:right w:val="single" w:sz="12" w:space="0" w:color="FFFFFF"/>
            </w:tcBorders>
            <w:shd w:val="clear" w:color="auto" w:fill="1F497D"/>
            <w:vAlign w:val="center"/>
            <w:hideMark/>
          </w:tcPr>
          <w:p w:rsidR="00B94ADB" w:rsidRPr="0072228D" w:rsidRDefault="00145907" w:rsidP="00B94ADB">
            <w:pPr>
              <w:widowControl/>
              <w:spacing w:after="150" w:line="300" w:lineRule="atLeast"/>
              <w:jc w:val="center"/>
              <w:rPr>
                <w:rFonts w:ascii="宋体" w:eastAsia="宋体" w:hAnsi="宋体" w:cs="宋体"/>
                <w:color w:val="FF0000"/>
                <w:kern w:val="0"/>
                <w:sz w:val="24"/>
                <w:szCs w:val="24"/>
              </w:rPr>
            </w:pPr>
            <w:r>
              <w:rPr>
                <w:rFonts w:ascii="color:white;" w:eastAsia="宋体" w:hAnsi="color:white;" w:cs="宋体"/>
                <w:b/>
                <w:bCs/>
                <w:color w:val="FF0000"/>
                <w:kern w:val="0"/>
                <w:sz w:val="24"/>
                <w:szCs w:val="24"/>
              </w:rPr>
              <w:t>Fotos</w:t>
            </w:r>
          </w:p>
        </w:tc>
      </w:tr>
      <w:tr w:rsidR="0072228D" w:rsidRPr="0072228D" w:rsidTr="00B94ADB">
        <w:tc>
          <w:tcPr>
            <w:tcW w:w="1368"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145907" w:rsidRDefault="00145907" w:rsidP="00B94ADB">
            <w:pPr>
              <w:widowControl/>
              <w:spacing w:after="150" w:line="300" w:lineRule="atLeast"/>
              <w:jc w:val="center"/>
              <w:rPr>
                <w:rFonts w:ascii="宋体" w:eastAsia="宋体" w:hAnsi="宋体" w:cs="宋体"/>
                <w:color w:val="FF0000"/>
                <w:kern w:val="0"/>
                <w:sz w:val="24"/>
                <w:szCs w:val="24"/>
                <w:lang w:val="es-AR"/>
              </w:rPr>
            </w:pPr>
            <w:r w:rsidRPr="00145907">
              <w:rPr>
                <w:rFonts w:ascii="宋体" w:eastAsia="宋体" w:hAnsi="宋体" w:cs="宋体"/>
                <w:color w:val="FF0000"/>
                <w:kern w:val="0"/>
                <w:sz w:val="24"/>
                <w:szCs w:val="24"/>
                <w:lang w:val="es-AR"/>
              </w:rPr>
              <w:t>Filtro de succión</w:t>
            </w:r>
          </w:p>
        </w:tc>
        <w:tc>
          <w:tcPr>
            <w:tcW w:w="122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ALCO D-48</w:t>
            </w:r>
          </w:p>
        </w:tc>
        <w:tc>
          <w:tcPr>
            <w:tcW w:w="92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1</w:t>
            </w:r>
          </w:p>
        </w:tc>
        <w:tc>
          <w:tcPr>
            <w:tcW w:w="260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jc w:val="left"/>
              <w:rPr>
                <w:rFonts w:ascii="Arial" w:eastAsia="宋体" w:hAnsi="Arial" w:cs="Arial"/>
                <w:color w:val="FF0000"/>
                <w:kern w:val="0"/>
                <w:szCs w:val="21"/>
              </w:rPr>
            </w:pPr>
          </w:p>
        </w:tc>
      </w:tr>
      <w:tr w:rsidR="0072228D" w:rsidRPr="0072228D" w:rsidTr="00B94ADB">
        <w:tc>
          <w:tcPr>
            <w:tcW w:w="1368"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145907" w:rsidP="00B94ADB">
            <w:pPr>
              <w:widowControl/>
              <w:spacing w:after="150" w:line="300" w:lineRule="atLeast"/>
              <w:jc w:val="center"/>
              <w:rPr>
                <w:rFonts w:ascii="宋体" w:eastAsia="宋体" w:hAnsi="宋体" w:cs="宋体"/>
                <w:color w:val="FF0000"/>
                <w:kern w:val="0"/>
                <w:sz w:val="24"/>
                <w:szCs w:val="24"/>
              </w:rPr>
            </w:pPr>
            <w:r>
              <w:rPr>
                <w:rFonts w:ascii="宋体" w:eastAsia="宋体" w:hAnsi="宋体" w:cs="宋体"/>
                <w:color w:val="FF0000"/>
                <w:kern w:val="0"/>
                <w:sz w:val="24"/>
                <w:szCs w:val="24"/>
              </w:rPr>
              <w:t>Elementos de filtro</w:t>
            </w:r>
          </w:p>
        </w:tc>
        <w:tc>
          <w:tcPr>
            <w:tcW w:w="122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ALCO SF-48</w:t>
            </w:r>
          </w:p>
        </w:tc>
        <w:tc>
          <w:tcPr>
            <w:tcW w:w="92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1</w:t>
            </w:r>
          </w:p>
        </w:tc>
        <w:tc>
          <w:tcPr>
            <w:tcW w:w="260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jc w:val="left"/>
              <w:rPr>
                <w:rFonts w:ascii="Arial" w:eastAsia="宋体" w:hAnsi="Arial" w:cs="Arial"/>
                <w:color w:val="FF0000"/>
                <w:kern w:val="0"/>
                <w:szCs w:val="21"/>
              </w:rPr>
            </w:pPr>
          </w:p>
        </w:tc>
      </w:tr>
      <w:tr w:rsidR="0072228D" w:rsidRPr="0072228D" w:rsidTr="00B94ADB">
        <w:tc>
          <w:tcPr>
            <w:tcW w:w="1368"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145907" w:rsidP="00B94ADB">
            <w:pPr>
              <w:widowControl/>
              <w:spacing w:after="150" w:line="300" w:lineRule="atLeast"/>
              <w:jc w:val="center"/>
              <w:rPr>
                <w:rFonts w:ascii="宋体" w:eastAsia="宋体" w:hAnsi="宋体" w:cs="宋体"/>
                <w:color w:val="FF0000"/>
                <w:kern w:val="0"/>
                <w:sz w:val="24"/>
                <w:szCs w:val="24"/>
              </w:rPr>
            </w:pPr>
            <w:r>
              <w:rPr>
                <w:rFonts w:ascii="宋体" w:eastAsia="宋体" w:hAnsi="宋体" w:cs="宋体"/>
                <w:color w:val="FF0000"/>
                <w:kern w:val="0"/>
                <w:sz w:val="24"/>
                <w:szCs w:val="24"/>
              </w:rPr>
              <w:t>Botón</w:t>
            </w:r>
            <w:r w:rsidR="00B94ADB" w:rsidRPr="0072228D">
              <w:rPr>
                <w:rFonts w:ascii="宋体" w:eastAsia="宋体" w:hAnsi="宋体" w:cs="宋体"/>
                <w:color w:val="FF0000"/>
                <w:kern w:val="0"/>
                <w:sz w:val="24"/>
                <w:szCs w:val="24"/>
              </w:rPr>
              <w:t xml:space="preserve"> ON</w:t>
            </w:r>
          </w:p>
        </w:tc>
        <w:tc>
          <w:tcPr>
            <w:tcW w:w="122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AS2201-10/G AB4Q</w:t>
            </w:r>
          </w:p>
        </w:tc>
        <w:tc>
          <w:tcPr>
            <w:tcW w:w="92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1</w:t>
            </w:r>
          </w:p>
        </w:tc>
        <w:tc>
          <w:tcPr>
            <w:tcW w:w="260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jc w:val="left"/>
              <w:rPr>
                <w:rFonts w:ascii="Arial" w:eastAsia="宋体" w:hAnsi="Arial" w:cs="Arial"/>
                <w:color w:val="FF0000"/>
                <w:kern w:val="0"/>
                <w:szCs w:val="21"/>
              </w:rPr>
            </w:pPr>
          </w:p>
        </w:tc>
      </w:tr>
      <w:tr w:rsidR="0072228D" w:rsidRPr="0072228D" w:rsidTr="00B94ADB">
        <w:tc>
          <w:tcPr>
            <w:tcW w:w="1368"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145907">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Bot</w:t>
            </w:r>
            <w:r w:rsidR="00145907">
              <w:rPr>
                <w:rFonts w:ascii="宋体" w:eastAsia="宋体" w:hAnsi="宋体" w:cs="宋体"/>
                <w:color w:val="FF0000"/>
                <w:kern w:val="0"/>
                <w:sz w:val="24"/>
                <w:szCs w:val="24"/>
              </w:rPr>
              <w:t xml:space="preserve">ón </w:t>
            </w:r>
            <w:r w:rsidRPr="0072228D">
              <w:rPr>
                <w:rFonts w:ascii="宋体" w:eastAsia="宋体" w:hAnsi="宋体" w:cs="宋体"/>
                <w:color w:val="FF0000"/>
                <w:kern w:val="0"/>
                <w:sz w:val="24"/>
                <w:szCs w:val="24"/>
              </w:rPr>
              <w:t>OFF</w:t>
            </w:r>
          </w:p>
        </w:tc>
        <w:tc>
          <w:tcPr>
            <w:tcW w:w="122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AS2201-01 R ATBL</w:t>
            </w:r>
          </w:p>
        </w:tc>
        <w:tc>
          <w:tcPr>
            <w:tcW w:w="92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1</w:t>
            </w:r>
          </w:p>
        </w:tc>
        <w:tc>
          <w:tcPr>
            <w:tcW w:w="260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jc w:val="left"/>
              <w:rPr>
                <w:rFonts w:ascii="Arial" w:eastAsia="宋体" w:hAnsi="Arial" w:cs="Arial"/>
                <w:color w:val="FF0000"/>
                <w:kern w:val="0"/>
                <w:szCs w:val="21"/>
              </w:rPr>
            </w:pPr>
          </w:p>
        </w:tc>
      </w:tr>
      <w:tr w:rsidR="0072228D" w:rsidRPr="0072228D" w:rsidTr="00B94ADB">
        <w:tc>
          <w:tcPr>
            <w:tcW w:w="1368"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145907" w:rsidP="00B94ADB">
            <w:pPr>
              <w:widowControl/>
              <w:spacing w:after="150" w:line="300" w:lineRule="atLeast"/>
              <w:jc w:val="center"/>
              <w:rPr>
                <w:rFonts w:ascii="宋体" w:eastAsia="宋体" w:hAnsi="宋体" w:cs="宋体"/>
                <w:color w:val="FF0000"/>
                <w:kern w:val="0"/>
                <w:sz w:val="24"/>
                <w:szCs w:val="24"/>
              </w:rPr>
            </w:pPr>
            <w:r>
              <w:rPr>
                <w:rFonts w:ascii="宋体" w:eastAsia="宋体" w:hAnsi="宋体" w:cs="宋体"/>
                <w:color w:val="FF0000"/>
                <w:kern w:val="0"/>
                <w:sz w:val="24"/>
                <w:szCs w:val="24"/>
              </w:rPr>
              <w:t>Interruptor de pedal</w:t>
            </w:r>
          </w:p>
        </w:tc>
        <w:tc>
          <w:tcPr>
            <w:tcW w:w="122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Pt100</w:t>
            </w:r>
            <w:bookmarkStart w:id="0" w:name="_GoBack"/>
            <w:bookmarkEnd w:id="0"/>
          </w:p>
        </w:tc>
        <w:tc>
          <w:tcPr>
            <w:tcW w:w="92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1</w:t>
            </w:r>
          </w:p>
        </w:tc>
        <w:tc>
          <w:tcPr>
            <w:tcW w:w="260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jc w:val="left"/>
              <w:rPr>
                <w:rFonts w:ascii="Arial" w:eastAsia="宋体" w:hAnsi="Arial" w:cs="Arial"/>
                <w:color w:val="FF0000"/>
                <w:kern w:val="0"/>
                <w:szCs w:val="21"/>
              </w:rPr>
            </w:pPr>
          </w:p>
        </w:tc>
      </w:tr>
      <w:tr w:rsidR="0072228D" w:rsidRPr="0072228D" w:rsidTr="00B94ADB">
        <w:tc>
          <w:tcPr>
            <w:tcW w:w="1368"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145907" w:rsidRDefault="00145907" w:rsidP="00B94ADB">
            <w:pPr>
              <w:widowControl/>
              <w:spacing w:after="150" w:line="300" w:lineRule="atLeast"/>
              <w:jc w:val="center"/>
              <w:rPr>
                <w:rFonts w:ascii="宋体" w:eastAsia="宋体" w:hAnsi="宋体" w:cs="宋体"/>
                <w:color w:val="FF0000"/>
                <w:kern w:val="0"/>
                <w:sz w:val="24"/>
                <w:szCs w:val="24"/>
                <w:lang w:val="pt-PT"/>
              </w:rPr>
            </w:pPr>
            <w:r w:rsidRPr="00145907">
              <w:rPr>
                <w:rFonts w:ascii="宋体" w:eastAsia="宋体" w:hAnsi="宋体" w:cs="宋体"/>
                <w:color w:val="FF0000"/>
                <w:kern w:val="0"/>
                <w:sz w:val="24"/>
                <w:szCs w:val="24"/>
                <w:lang w:val="pt-PT"/>
              </w:rPr>
              <w:t>Bobina de v</w:t>
            </w:r>
            <w:r>
              <w:rPr>
                <w:rFonts w:ascii="宋体" w:eastAsia="宋体" w:hAnsi="宋体" w:cs="宋体"/>
                <w:color w:val="FF0000"/>
                <w:kern w:val="0"/>
                <w:sz w:val="24"/>
                <w:szCs w:val="24"/>
                <w:lang w:val="pt-PT"/>
              </w:rPr>
              <w:t>álvula solenoide Castel</w:t>
            </w:r>
          </w:p>
        </w:tc>
        <w:tc>
          <w:tcPr>
            <w:tcW w:w="122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Castel 220/230V  50/60Hz 1P</w:t>
            </w:r>
          </w:p>
        </w:tc>
        <w:tc>
          <w:tcPr>
            <w:tcW w:w="92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2</w:t>
            </w:r>
          </w:p>
        </w:tc>
        <w:tc>
          <w:tcPr>
            <w:tcW w:w="260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jc w:val="left"/>
              <w:rPr>
                <w:rFonts w:ascii="Arial" w:eastAsia="宋体" w:hAnsi="Arial" w:cs="Arial"/>
                <w:color w:val="FF0000"/>
                <w:kern w:val="0"/>
                <w:szCs w:val="21"/>
              </w:rPr>
            </w:pPr>
          </w:p>
        </w:tc>
      </w:tr>
      <w:tr w:rsidR="0072228D" w:rsidRPr="0072228D" w:rsidTr="00B94ADB">
        <w:tc>
          <w:tcPr>
            <w:tcW w:w="1368"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145907" w:rsidP="00B94ADB">
            <w:pPr>
              <w:widowControl/>
              <w:spacing w:after="150" w:line="300" w:lineRule="atLeast"/>
              <w:jc w:val="center"/>
              <w:rPr>
                <w:rFonts w:ascii="宋体" w:eastAsia="宋体" w:hAnsi="宋体" w:cs="宋体"/>
                <w:color w:val="FF0000"/>
                <w:kern w:val="0"/>
                <w:sz w:val="24"/>
                <w:szCs w:val="24"/>
              </w:rPr>
            </w:pPr>
            <w:r>
              <w:rPr>
                <w:rFonts w:ascii="宋体" w:eastAsia="宋体" w:hAnsi="宋体" w:cs="宋体"/>
                <w:color w:val="FF0000"/>
                <w:kern w:val="0"/>
                <w:sz w:val="24"/>
                <w:szCs w:val="24"/>
              </w:rPr>
              <w:t>Fluido de limpieza</w:t>
            </w:r>
          </w:p>
        </w:tc>
        <w:tc>
          <w:tcPr>
            <w:tcW w:w="122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w:t>
            </w:r>
          </w:p>
        </w:tc>
        <w:tc>
          <w:tcPr>
            <w:tcW w:w="92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1</w:t>
            </w:r>
          </w:p>
        </w:tc>
        <w:tc>
          <w:tcPr>
            <w:tcW w:w="260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 </w:t>
            </w:r>
          </w:p>
        </w:tc>
      </w:tr>
      <w:tr w:rsidR="0072228D" w:rsidRPr="0072228D" w:rsidTr="00B94ADB">
        <w:tc>
          <w:tcPr>
            <w:tcW w:w="1368"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145907" w:rsidP="00B94ADB">
            <w:pPr>
              <w:widowControl/>
              <w:spacing w:after="150" w:line="300" w:lineRule="atLeast"/>
              <w:jc w:val="center"/>
              <w:rPr>
                <w:rFonts w:ascii="宋体" w:eastAsia="宋体" w:hAnsi="宋体" w:cs="宋体"/>
                <w:color w:val="FF0000"/>
                <w:kern w:val="0"/>
                <w:sz w:val="24"/>
                <w:szCs w:val="24"/>
              </w:rPr>
            </w:pPr>
            <w:r>
              <w:rPr>
                <w:rFonts w:ascii="宋体" w:eastAsia="宋体" w:hAnsi="宋体" w:cs="宋体"/>
                <w:color w:val="FF0000"/>
                <w:kern w:val="0"/>
                <w:sz w:val="24"/>
                <w:szCs w:val="24"/>
              </w:rPr>
              <w:t>Cepillo de condensador</w:t>
            </w:r>
          </w:p>
        </w:tc>
        <w:tc>
          <w:tcPr>
            <w:tcW w:w="122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w:t>
            </w:r>
          </w:p>
        </w:tc>
        <w:tc>
          <w:tcPr>
            <w:tcW w:w="92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2</w:t>
            </w:r>
          </w:p>
        </w:tc>
        <w:tc>
          <w:tcPr>
            <w:tcW w:w="260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 </w:t>
            </w:r>
          </w:p>
        </w:tc>
      </w:tr>
      <w:tr w:rsidR="0072228D" w:rsidRPr="0072228D" w:rsidTr="00B94ADB">
        <w:tc>
          <w:tcPr>
            <w:tcW w:w="1368"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145907" w:rsidP="00B94ADB">
            <w:pPr>
              <w:widowControl/>
              <w:spacing w:after="150" w:line="300" w:lineRule="atLeast"/>
              <w:jc w:val="center"/>
              <w:rPr>
                <w:rFonts w:ascii="宋体" w:eastAsia="宋体" w:hAnsi="宋体" w:cs="宋体"/>
                <w:color w:val="FF0000"/>
                <w:kern w:val="0"/>
                <w:sz w:val="24"/>
                <w:szCs w:val="24"/>
              </w:rPr>
            </w:pPr>
            <w:r>
              <w:rPr>
                <w:rFonts w:ascii="宋体" w:eastAsia="宋体" w:hAnsi="宋体" w:cs="宋体"/>
                <w:color w:val="FF0000"/>
                <w:kern w:val="0"/>
                <w:sz w:val="24"/>
                <w:szCs w:val="24"/>
              </w:rPr>
              <w:t>Interruptor flotado</w:t>
            </w:r>
          </w:p>
        </w:tc>
        <w:tc>
          <w:tcPr>
            <w:tcW w:w="122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w:t>
            </w:r>
          </w:p>
        </w:tc>
        <w:tc>
          <w:tcPr>
            <w:tcW w:w="92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1</w:t>
            </w:r>
          </w:p>
        </w:tc>
        <w:tc>
          <w:tcPr>
            <w:tcW w:w="2604" w:type="dxa"/>
            <w:tcBorders>
              <w:top w:val="single" w:sz="12" w:space="0" w:color="FFFFFF"/>
              <w:left w:val="single" w:sz="12" w:space="0" w:color="FFFFFF"/>
              <w:bottom w:val="single" w:sz="12" w:space="0" w:color="FFFFFF"/>
              <w:right w:val="single" w:sz="12" w:space="0" w:color="FFFFFF"/>
            </w:tcBorders>
            <w:shd w:val="clear" w:color="auto" w:fill="DBE5F1"/>
            <w:vAlign w:val="center"/>
            <w:hideMark/>
          </w:tcPr>
          <w:p w:rsidR="00B94ADB" w:rsidRPr="0072228D" w:rsidRDefault="00B94ADB" w:rsidP="00B94ADB">
            <w:pPr>
              <w:widowControl/>
              <w:spacing w:after="150" w:line="300" w:lineRule="atLeast"/>
              <w:jc w:val="center"/>
              <w:rPr>
                <w:rFonts w:ascii="宋体" w:eastAsia="宋体" w:hAnsi="宋体" w:cs="宋体"/>
                <w:color w:val="FF0000"/>
                <w:kern w:val="0"/>
                <w:sz w:val="24"/>
                <w:szCs w:val="24"/>
              </w:rPr>
            </w:pPr>
            <w:r w:rsidRPr="0072228D">
              <w:rPr>
                <w:rFonts w:ascii="宋体" w:eastAsia="宋体" w:hAnsi="宋体" w:cs="宋体"/>
                <w:color w:val="FF0000"/>
                <w:kern w:val="0"/>
                <w:sz w:val="24"/>
                <w:szCs w:val="24"/>
              </w:rPr>
              <w:t> </w:t>
            </w:r>
          </w:p>
        </w:tc>
      </w:tr>
    </w:tbl>
    <w:p w:rsidR="00CA28FE" w:rsidRPr="0072228D" w:rsidRDefault="00CA28FE">
      <w:pPr>
        <w:rPr>
          <w:color w:val="FF0000"/>
        </w:rPr>
      </w:pPr>
    </w:p>
    <w:sectPr w:rsidR="00CA28FE" w:rsidRPr="007222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lor:whit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C6"/>
    <w:rsid w:val="00000DC4"/>
    <w:rsid w:val="00000EBF"/>
    <w:rsid w:val="00005036"/>
    <w:rsid w:val="000060B5"/>
    <w:rsid w:val="00010D5F"/>
    <w:rsid w:val="000112B2"/>
    <w:rsid w:val="0001324F"/>
    <w:rsid w:val="00013981"/>
    <w:rsid w:val="00014B2D"/>
    <w:rsid w:val="00017115"/>
    <w:rsid w:val="000321C9"/>
    <w:rsid w:val="00044518"/>
    <w:rsid w:val="000457F7"/>
    <w:rsid w:val="00052BA8"/>
    <w:rsid w:val="00055A98"/>
    <w:rsid w:val="00056AC0"/>
    <w:rsid w:val="00064057"/>
    <w:rsid w:val="000679DC"/>
    <w:rsid w:val="00070278"/>
    <w:rsid w:val="00071A3A"/>
    <w:rsid w:val="00072132"/>
    <w:rsid w:val="00080BA2"/>
    <w:rsid w:val="000816E5"/>
    <w:rsid w:val="000A1C5A"/>
    <w:rsid w:val="000A67FE"/>
    <w:rsid w:val="000A6EB7"/>
    <w:rsid w:val="000C014F"/>
    <w:rsid w:val="000C20EF"/>
    <w:rsid w:val="000C56C8"/>
    <w:rsid w:val="000D1C64"/>
    <w:rsid w:val="000D5E1A"/>
    <w:rsid w:val="000E2A36"/>
    <w:rsid w:val="000E46A9"/>
    <w:rsid w:val="000F35F8"/>
    <w:rsid w:val="000F3E04"/>
    <w:rsid w:val="000F5C3D"/>
    <w:rsid w:val="000F7FDC"/>
    <w:rsid w:val="00100673"/>
    <w:rsid w:val="00100EE8"/>
    <w:rsid w:val="00103F36"/>
    <w:rsid w:val="00115E8D"/>
    <w:rsid w:val="0012200D"/>
    <w:rsid w:val="001244D0"/>
    <w:rsid w:val="00125BF6"/>
    <w:rsid w:val="00133362"/>
    <w:rsid w:val="00142DD3"/>
    <w:rsid w:val="001435DB"/>
    <w:rsid w:val="00145907"/>
    <w:rsid w:val="00147999"/>
    <w:rsid w:val="00147D18"/>
    <w:rsid w:val="001511FE"/>
    <w:rsid w:val="00157AD3"/>
    <w:rsid w:val="00161C43"/>
    <w:rsid w:val="001662B8"/>
    <w:rsid w:val="00167253"/>
    <w:rsid w:val="00170364"/>
    <w:rsid w:val="00170D58"/>
    <w:rsid w:val="0018254C"/>
    <w:rsid w:val="00183CED"/>
    <w:rsid w:val="00184051"/>
    <w:rsid w:val="0018618F"/>
    <w:rsid w:val="0019526C"/>
    <w:rsid w:val="001A0327"/>
    <w:rsid w:val="001A4EB5"/>
    <w:rsid w:val="001A7ADF"/>
    <w:rsid w:val="001B2DE2"/>
    <w:rsid w:val="001B66AB"/>
    <w:rsid w:val="001C4C69"/>
    <w:rsid w:val="001C580B"/>
    <w:rsid w:val="001D0CEC"/>
    <w:rsid w:val="001D2C1B"/>
    <w:rsid w:val="001D7C87"/>
    <w:rsid w:val="001E06A4"/>
    <w:rsid w:val="001E3644"/>
    <w:rsid w:val="001E3783"/>
    <w:rsid w:val="001E4F69"/>
    <w:rsid w:val="001F5ECE"/>
    <w:rsid w:val="002028EB"/>
    <w:rsid w:val="00212A6E"/>
    <w:rsid w:val="002176E7"/>
    <w:rsid w:val="00225147"/>
    <w:rsid w:val="00226575"/>
    <w:rsid w:val="0022789B"/>
    <w:rsid w:val="00232FD0"/>
    <w:rsid w:val="002418EC"/>
    <w:rsid w:val="002430AF"/>
    <w:rsid w:val="00244C33"/>
    <w:rsid w:val="002548B3"/>
    <w:rsid w:val="00254B17"/>
    <w:rsid w:val="0025688B"/>
    <w:rsid w:val="002621CB"/>
    <w:rsid w:val="00265C1E"/>
    <w:rsid w:val="00267669"/>
    <w:rsid w:val="00277799"/>
    <w:rsid w:val="00277D03"/>
    <w:rsid w:val="0029005B"/>
    <w:rsid w:val="00290E53"/>
    <w:rsid w:val="002A3A9B"/>
    <w:rsid w:val="002A5095"/>
    <w:rsid w:val="002A53B6"/>
    <w:rsid w:val="002B0497"/>
    <w:rsid w:val="002B0595"/>
    <w:rsid w:val="002B6D55"/>
    <w:rsid w:val="002C1F91"/>
    <w:rsid w:val="002D3E25"/>
    <w:rsid w:val="002D4DAF"/>
    <w:rsid w:val="002D7DB8"/>
    <w:rsid w:val="002E14C9"/>
    <w:rsid w:val="002E538B"/>
    <w:rsid w:val="002E5DE3"/>
    <w:rsid w:val="002F0ED3"/>
    <w:rsid w:val="002F65B7"/>
    <w:rsid w:val="003034CA"/>
    <w:rsid w:val="003054F7"/>
    <w:rsid w:val="0031090E"/>
    <w:rsid w:val="0031589D"/>
    <w:rsid w:val="00317871"/>
    <w:rsid w:val="0032448F"/>
    <w:rsid w:val="00325BF7"/>
    <w:rsid w:val="003310DC"/>
    <w:rsid w:val="00331334"/>
    <w:rsid w:val="003313F3"/>
    <w:rsid w:val="00331897"/>
    <w:rsid w:val="00334DD7"/>
    <w:rsid w:val="00334FBC"/>
    <w:rsid w:val="00335494"/>
    <w:rsid w:val="003404F4"/>
    <w:rsid w:val="00340509"/>
    <w:rsid w:val="0034063C"/>
    <w:rsid w:val="00345C28"/>
    <w:rsid w:val="00346091"/>
    <w:rsid w:val="00351B13"/>
    <w:rsid w:val="00352B6A"/>
    <w:rsid w:val="00366F04"/>
    <w:rsid w:val="00370CA5"/>
    <w:rsid w:val="00375351"/>
    <w:rsid w:val="00376AB6"/>
    <w:rsid w:val="003842D1"/>
    <w:rsid w:val="003875CF"/>
    <w:rsid w:val="00395D3B"/>
    <w:rsid w:val="00397D45"/>
    <w:rsid w:val="003A1221"/>
    <w:rsid w:val="003A5561"/>
    <w:rsid w:val="003B0EB7"/>
    <w:rsid w:val="003B18E3"/>
    <w:rsid w:val="003B22DE"/>
    <w:rsid w:val="003C033A"/>
    <w:rsid w:val="003C3D98"/>
    <w:rsid w:val="003C42E1"/>
    <w:rsid w:val="003D05C4"/>
    <w:rsid w:val="003D3830"/>
    <w:rsid w:val="003D47B0"/>
    <w:rsid w:val="003D568C"/>
    <w:rsid w:val="003E013A"/>
    <w:rsid w:val="003E107F"/>
    <w:rsid w:val="003E49ED"/>
    <w:rsid w:val="003E4CFA"/>
    <w:rsid w:val="003E5DD1"/>
    <w:rsid w:val="003E6E32"/>
    <w:rsid w:val="003E6EC1"/>
    <w:rsid w:val="00414699"/>
    <w:rsid w:val="00415834"/>
    <w:rsid w:val="00416C31"/>
    <w:rsid w:val="004306CB"/>
    <w:rsid w:val="00430DCA"/>
    <w:rsid w:val="0043238A"/>
    <w:rsid w:val="0043458E"/>
    <w:rsid w:val="00444E37"/>
    <w:rsid w:val="0044690E"/>
    <w:rsid w:val="00447191"/>
    <w:rsid w:val="004476B1"/>
    <w:rsid w:val="004479FE"/>
    <w:rsid w:val="004511AD"/>
    <w:rsid w:val="00452302"/>
    <w:rsid w:val="00465FE2"/>
    <w:rsid w:val="00476E53"/>
    <w:rsid w:val="00480914"/>
    <w:rsid w:val="00480B25"/>
    <w:rsid w:val="004811AF"/>
    <w:rsid w:val="00485EB1"/>
    <w:rsid w:val="00492DB3"/>
    <w:rsid w:val="004A293E"/>
    <w:rsid w:val="004A3A0A"/>
    <w:rsid w:val="004A3B15"/>
    <w:rsid w:val="004A7D3F"/>
    <w:rsid w:val="004B0A87"/>
    <w:rsid w:val="004B2022"/>
    <w:rsid w:val="004B4BCA"/>
    <w:rsid w:val="004C2CA1"/>
    <w:rsid w:val="004C3B5E"/>
    <w:rsid w:val="004C7481"/>
    <w:rsid w:val="004E5803"/>
    <w:rsid w:val="004F0680"/>
    <w:rsid w:val="004F2011"/>
    <w:rsid w:val="004F2D1D"/>
    <w:rsid w:val="004F608C"/>
    <w:rsid w:val="00506F60"/>
    <w:rsid w:val="00510FB6"/>
    <w:rsid w:val="0051305F"/>
    <w:rsid w:val="005135BE"/>
    <w:rsid w:val="00515463"/>
    <w:rsid w:val="00516883"/>
    <w:rsid w:val="005172E6"/>
    <w:rsid w:val="00523A99"/>
    <w:rsid w:val="00531365"/>
    <w:rsid w:val="00541B3A"/>
    <w:rsid w:val="00543663"/>
    <w:rsid w:val="005455C4"/>
    <w:rsid w:val="005460E0"/>
    <w:rsid w:val="005472E8"/>
    <w:rsid w:val="00547C66"/>
    <w:rsid w:val="00562F13"/>
    <w:rsid w:val="00565003"/>
    <w:rsid w:val="0056799D"/>
    <w:rsid w:val="00573853"/>
    <w:rsid w:val="00573C0A"/>
    <w:rsid w:val="0058078B"/>
    <w:rsid w:val="00582F12"/>
    <w:rsid w:val="005836BE"/>
    <w:rsid w:val="00584D25"/>
    <w:rsid w:val="0059429A"/>
    <w:rsid w:val="00595697"/>
    <w:rsid w:val="005A04DF"/>
    <w:rsid w:val="005A2F06"/>
    <w:rsid w:val="005A78D3"/>
    <w:rsid w:val="005B1EFD"/>
    <w:rsid w:val="005B359C"/>
    <w:rsid w:val="005B3CDB"/>
    <w:rsid w:val="005B4E3A"/>
    <w:rsid w:val="005C35A1"/>
    <w:rsid w:val="005C5BD5"/>
    <w:rsid w:val="005C65CB"/>
    <w:rsid w:val="005C6F94"/>
    <w:rsid w:val="005D10F2"/>
    <w:rsid w:val="005D3508"/>
    <w:rsid w:val="005D364E"/>
    <w:rsid w:val="005F4342"/>
    <w:rsid w:val="005F5AD0"/>
    <w:rsid w:val="005F6EB5"/>
    <w:rsid w:val="00607FA8"/>
    <w:rsid w:val="00610D9C"/>
    <w:rsid w:val="00617617"/>
    <w:rsid w:val="00621926"/>
    <w:rsid w:val="00621E5B"/>
    <w:rsid w:val="00631BBA"/>
    <w:rsid w:val="00635C9D"/>
    <w:rsid w:val="00636FDF"/>
    <w:rsid w:val="00642D20"/>
    <w:rsid w:val="00655832"/>
    <w:rsid w:val="00657285"/>
    <w:rsid w:val="006729F1"/>
    <w:rsid w:val="006741D5"/>
    <w:rsid w:val="006766C8"/>
    <w:rsid w:val="006778C8"/>
    <w:rsid w:val="006858E3"/>
    <w:rsid w:val="00685BD8"/>
    <w:rsid w:val="00686049"/>
    <w:rsid w:val="006914C1"/>
    <w:rsid w:val="006A0356"/>
    <w:rsid w:val="006A09A8"/>
    <w:rsid w:val="006A4077"/>
    <w:rsid w:val="006A54B0"/>
    <w:rsid w:val="006C2BCB"/>
    <w:rsid w:val="006C2FC3"/>
    <w:rsid w:val="006D5B6B"/>
    <w:rsid w:val="006D621E"/>
    <w:rsid w:val="006D6D4F"/>
    <w:rsid w:val="006E0EED"/>
    <w:rsid w:val="006E3AAC"/>
    <w:rsid w:val="006E4958"/>
    <w:rsid w:val="006F1C4B"/>
    <w:rsid w:val="006F3566"/>
    <w:rsid w:val="00703CB8"/>
    <w:rsid w:val="007128E8"/>
    <w:rsid w:val="00721A1C"/>
    <w:rsid w:val="0072228D"/>
    <w:rsid w:val="00727526"/>
    <w:rsid w:val="00727D5F"/>
    <w:rsid w:val="007304E8"/>
    <w:rsid w:val="00731EB8"/>
    <w:rsid w:val="007325C1"/>
    <w:rsid w:val="00733BE1"/>
    <w:rsid w:val="0073662A"/>
    <w:rsid w:val="0075342E"/>
    <w:rsid w:val="0075394D"/>
    <w:rsid w:val="0075684E"/>
    <w:rsid w:val="007606CE"/>
    <w:rsid w:val="007628AB"/>
    <w:rsid w:val="00766498"/>
    <w:rsid w:val="0076776F"/>
    <w:rsid w:val="0077365D"/>
    <w:rsid w:val="0078031F"/>
    <w:rsid w:val="00780F12"/>
    <w:rsid w:val="00782DE6"/>
    <w:rsid w:val="007868DC"/>
    <w:rsid w:val="007A009D"/>
    <w:rsid w:val="007A4881"/>
    <w:rsid w:val="007A638B"/>
    <w:rsid w:val="007A6764"/>
    <w:rsid w:val="007B1276"/>
    <w:rsid w:val="007C0F0B"/>
    <w:rsid w:val="007C28AC"/>
    <w:rsid w:val="007C2FFF"/>
    <w:rsid w:val="007C5469"/>
    <w:rsid w:val="007D3AD9"/>
    <w:rsid w:val="007E1062"/>
    <w:rsid w:val="007E2DBE"/>
    <w:rsid w:val="007E3E4C"/>
    <w:rsid w:val="007E4500"/>
    <w:rsid w:val="007F061D"/>
    <w:rsid w:val="007F18B2"/>
    <w:rsid w:val="007F448B"/>
    <w:rsid w:val="007F7128"/>
    <w:rsid w:val="008037F9"/>
    <w:rsid w:val="008066D2"/>
    <w:rsid w:val="00807C8D"/>
    <w:rsid w:val="00810930"/>
    <w:rsid w:val="00810BD9"/>
    <w:rsid w:val="00816DBA"/>
    <w:rsid w:val="0082105E"/>
    <w:rsid w:val="0082228D"/>
    <w:rsid w:val="00826F1D"/>
    <w:rsid w:val="00827762"/>
    <w:rsid w:val="0083223B"/>
    <w:rsid w:val="008376C8"/>
    <w:rsid w:val="008408DB"/>
    <w:rsid w:val="008433AB"/>
    <w:rsid w:val="00843BC6"/>
    <w:rsid w:val="00856B5A"/>
    <w:rsid w:val="008602BB"/>
    <w:rsid w:val="008644DA"/>
    <w:rsid w:val="00872F70"/>
    <w:rsid w:val="00880DA2"/>
    <w:rsid w:val="008917B3"/>
    <w:rsid w:val="008974F1"/>
    <w:rsid w:val="008A52A2"/>
    <w:rsid w:val="008C0D81"/>
    <w:rsid w:val="008C2441"/>
    <w:rsid w:val="008E097C"/>
    <w:rsid w:val="008E1612"/>
    <w:rsid w:val="008E2032"/>
    <w:rsid w:val="008E22B4"/>
    <w:rsid w:val="008E2728"/>
    <w:rsid w:val="008F0C6C"/>
    <w:rsid w:val="008F6605"/>
    <w:rsid w:val="009008F7"/>
    <w:rsid w:val="00900F18"/>
    <w:rsid w:val="0090370C"/>
    <w:rsid w:val="00903F1D"/>
    <w:rsid w:val="0090606A"/>
    <w:rsid w:val="00920F25"/>
    <w:rsid w:val="00921441"/>
    <w:rsid w:val="00924A2F"/>
    <w:rsid w:val="00935887"/>
    <w:rsid w:val="009445BC"/>
    <w:rsid w:val="009472F8"/>
    <w:rsid w:val="009524AC"/>
    <w:rsid w:val="00952CA3"/>
    <w:rsid w:val="0095448B"/>
    <w:rsid w:val="00961EF1"/>
    <w:rsid w:val="009621BA"/>
    <w:rsid w:val="00962E0B"/>
    <w:rsid w:val="00971C58"/>
    <w:rsid w:val="009733B7"/>
    <w:rsid w:val="009808DC"/>
    <w:rsid w:val="00982ACA"/>
    <w:rsid w:val="00982C95"/>
    <w:rsid w:val="00984C5D"/>
    <w:rsid w:val="00996D2F"/>
    <w:rsid w:val="009A7988"/>
    <w:rsid w:val="009B66B6"/>
    <w:rsid w:val="009C1C24"/>
    <w:rsid w:val="009C4D16"/>
    <w:rsid w:val="009D4CCC"/>
    <w:rsid w:val="009D77D9"/>
    <w:rsid w:val="009E09A5"/>
    <w:rsid w:val="009E40E0"/>
    <w:rsid w:val="009E4EB9"/>
    <w:rsid w:val="009E5C8B"/>
    <w:rsid w:val="009E768E"/>
    <w:rsid w:val="009F48BD"/>
    <w:rsid w:val="00A020A5"/>
    <w:rsid w:val="00A03B31"/>
    <w:rsid w:val="00A03C77"/>
    <w:rsid w:val="00A10248"/>
    <w:rsid w:val="00A1077D"/>
    <w:rsid w:val="00A13801"/>
    <w:rsid w:val="00A14077"/>
    <w:rsid w:val="00A16490"/>
    <w:rsid w:val="00A43757"/>
    <w:rsid w:val="00A515F9"/>
    <w:rsid w:val="00A611B3"/>
    <w:rsid w:val="00A63E7E"/>
    <w:rsid w:val="00A64424"/>
    <w:rsid w:val="00A657E5"/>
    <w:rsid w:val="00A671C5"/>
    <w:rsid w:val="00A7333A"/>
    <w:rsid w:val="00A76427"/>
    <w:rsid w:val="00A8066C"/>
    <w:rsid w:val="00A839E2"/>
    <w:rsid w:val="00A86167"/>
    <w:rsid w:val="00A8652C"/>
    <w:rsid w:val="00A90220"/>
    <w:rsid w:val="00A942C9"/>
    <w:rsid w:val="00A95322"/>
    <w:rsid w:val="00A964C2"/>
    <w:rsid w:val="00A9671C"/>
    <w:rsid w:val="00AA2FAE"/>
    <w:rsid w:val="00AB32F5"/>
    <w:rsid w:val="00AD60ED"/>
    <w:rsid w:val="00AE6301"/>
    <w:rsid w:val="00AF3427"/>
    <w:rsid w:val="00AF7B41"/>
    <w:rsid w:val="00B01EF2"/>
    <w:rsid w:val="00B0206D"/>
    <w:rsid w:val="00B065E7"/>
    <w:rsid w:val="00B07787"/>
    <w:rsid w:val="00B10A36"/>
    <w:rsid w:val="00B173C6"/>
    <w:rsid w:val="00B22DF4"/>
    <w:rsid w:val="00B27DB3"/>
    <w:rsid w:val="00B3321F"/>
    <w:rsid w:val="00B4095D"/>
    <w:rsid w:val="00B40AF5"/>
    <w:rsid w:val="00B40DDB"/>
    <w:rsid w:val="00B50247"/>
    <w:rsid w:val="00B5169C"/>
    <w:rsid w:val="00B5346C"/>
    <w:rsid w:val="00B54FEB"/>
    <w:rsid w:val="00B56697"/>
    <w:rsid w:val="00B60347"/>
    <w:rsid w:val="00B700A4"/>
    <w:rsid w:val="00B720CF"/>
    <w:rsid w:val="00B81DCC"/>
    <w:rsid w:val="00B94ADB"/>
    <w:rsid w:val="00B96FDC"/>
    <w:rsid w:val="00BA6D8E"/>
    <w:rsid w:val="00BA6DD8"/>
    <w:rsid w:val="00BB0917"/>
    <w:rsid w:val="00BB0B5B"/>
    <w:rsid w:val="00BB1881"/>
    <w:rsid w:val="00BC7D27"/>
    <w:rsid w:val="00BF2920"/>
    <w:rsid w:val="00BF3041"/>
    <w:rsid w:val="00C029DE"/>
    <w:rsid w:val="00C061B2"/>
    <w:rsid w:val="00C147DC"/>
    <w:rsid w:val="00C15F4B"/>
    <w:rsid w:val="00C174E3"/>
    <w:rsid w:val="00C20357"/>
    <w:rsid w:val="00C21E6D"/>
    <w:rsid w:val="00C2270D"/>
    <w:rsid w:val="00C2413A"/>
    <w:rsid w:val="00C3036F"/>
    <w:rsid w:val="00C30D07"/>
    <w:rsid w:val="00C33597"/>
    <w:rsid w:val="00C36D72"/>
    <w:rsid w:val="00C37B16"/>
    <w:rsid w:val="00C42263"/>
    <w:rsid w:val="00C500C8"/>
    <w:rsid w:val="00C5269D"/>
    <w:rsid w:val="00C52742"/>
    <w:rsid w:val="00C53685"/>
    <w:rsid w:val="00C53728"/>
    <w:rsid w:val="00C5742D"/>
    <w:rsid w:val="00C621E6"/>
    <w:rsid w:val="00C62A32"/>
    <w:rsid w:val="00C635A2"/>
    <w:rsid w:val="00C65431"/>
    <w:rsid w:val="00C65AB4"/>
    <w:rsid w:val="00C7145C"/>
    <w:rsid w:val="00C824F1"/>
    <w:rsid w:val="00C861BA"/>
    <w:rsid w:val="00C92C03"/>
    <w:rsid w:val="00C95AE4"/>
    <w:rsid w:val="00C96041"/>
    <w:rsid w:val="00CA28FE"/>
    <w:rsid w:val="00CA35CD"/>
    <w:rsid w:val="00CB7199"/>
    <w:rsid w:val="00CC2746"/>
    <w:rsid w:val="00CC3964"/>
    <w:rsid w:val="00CD2F93"/>
    <w:rsid w:val="00CD3A12"/>
    <w:rsid w:val="00CD4D20"/>
    <w:rsid w:val="00CD7FBD"/>
    <w:rsid w:val="00CE300F"/>
    <w:rsid w:val="00CE7B7E"/>
    <w:rsid w:val="00CF7383"/>
    <w:rsid w:val="00CF7616"/>
    <w:rsid w:val="00D01223"/>
    <w:rsid w:val="00D127C6"/>
    <w:rsid w:val="00D15BBE"/>
    <w:rsid w:val="00D17540"/>
    <w:rsid w:val="00D17E50"/>
    <w:rsid w:val="00D22876"/>
    <w:rsid w:val="00D2427B"/>
    <w:rsid w:val="00D25D3E"/>
    <w:rsid w:val="00D30086"/>
    <w:rsid w:val="00D33024"/>
    <w:rsid w:val="00D41E20"/>
    <w:rsid w:val="00D42A46"/>
    <w:rsid w:val="00D42EBF"/>
    <w:rsid w:val="00D468BE"/>
    <w:rsid w:val="00D4768B"/>
    <w:rsid w:val="00D51A56"/>
    <w:rsid w:val="00D55A82"/>
    <w:rsid w:val="00D5740E"/>
    <w:rsid w:val="00D604FE"/>
    <w:rsid w:val="00D60C4E"/>
    <w:rsid w:val="00D64482"/>
    <w:rsid w:val="00D70967"/>
    <w:rsid w:val="00D70F1E"/>
    <w:rsid w:val="00D76E92"/>
    <w:rsid w:val="00D808EE"/>
    <w:rsid w:val="00D91A99"/>
    <w:rsid w:val="00DA7899"/>
    <w:rsid w:val="00DB1025"/>
    <w:rsid w:val="00DB208F"/>
    <w:rsid w:val="00DB4DF2"/>
    <w:rsid w:val="00DB6582"/>
    <w:rsid w:val="00DB6D90"/>
    <w:rsid w:val="00DC2FE0"/>
    <w:rsid w:val="00DD26D5"/>
    <w:rsid w:val="00DD6CCF"/>
    <w:rsid w:val="00DD72F7"/>
    <w:rsid w:val="00DE2139"/>
    <w:rsid w:val="00DE3F30"/>
    <w:rsid w:val="00DE40F5"/>
    <w:rsid w:val="00DE4280"/>
    <w:rsid w:val="00DE50BB"/>
    <w:rsid w:val="00DE5DF7"/>
    <w:rsid w:val="00DE658D"/>
    <w:rsid w:val="00DE661B"/>
    <w:rsid w:val="00E02359"/>
    <w:rsid w:val="00E03C54"/>
    <w:rsid w:val="00E104CD"/>
    <w:rsid w:val="00E10E84"/>
    <w:rsid w:val="00E11E4B"/>
    <w:rsid w:val="00E132E8"/>
    <w:rsid w:val="00E20E56"/>
    <w:rsid w:val="00E2710B"/>
    <w:rsid w:val="00E27394"/>
    <w:rsid w:val="00E30084"/>
    <w:rsid w:val="00E31759"/>
    <w:rsid w:val="00E41ED2"/>
    <w:rsid w:val="00E55026"/>
    <w:rsid w:val="00E57056"/>
    <w:rsid w:val="00E6092B"/>
    <w:rsid w:val="00E63D0A"/>
    <w:rsid w:val="00E645D1"/>
    <w:rsid w:val="00E6462D"/>
    <w:rsid w:val="00E719D1"/>
    <w:rsid w:val="00E73F8E"/>
    <w:rsid w:val="00E741C0"/>
    <w:rsid w:val="00E839F4"/>
    <w:rsid w:val="00E84FC7"/>
    <w:rsid w:val="00E85BE9"/>
    <w:rsid w:val="00E85CD2"/>
    <w:rsid w:val="00E9050B"/>
    <w:rsid w:val="00E90F51"/>
    <w:rsid w:val="00E954D3"/>
    <w:rsid w:val="00EA15E0"/>
    <w:rsid w:val="00EA5840"/>
    <w:rsid w:val="00EB038E"/>
    <w:rsid w:val="00EB1B40"/>
    <w:rsid w:val="00EB27A4"/>
    <w:rsid w:val="00EB31A2"/>
    <w:rsid w:val="00EB4FA7"/>
    <w:rsid w:val="00EB7A49"/>
    <w:rsid w:val="00EC10FC"/>
    <w:rsid w:val="00EC4524"/>
    <w:rsid w:val="00EC58A7"/>
    <w:rsid w:val="00EC5F70"/>
    <w:rsid w:val="00EC63A2"/>
    <w:rsid w:val="00ED1C84"/>
    <w:rsid w:val="00ED2B1E"/>
    <w:rsid w:val="00ED72F9"/>
    <w:rsid w:val="00EE0CD0"/>
    <w:rsid w:val="00EE6581"/>
    <w:rsid w:val="00EE7CAA"/>
    <w:rsid w:val="00EF5154"/>
    <w:rsid w:val="00EF59E0"/>
    <w:rsid w:val="00EF7E94"/>
    <w:rsid w:val="00F002C8"/>
    <w:rsid w:val="00F00380"/>
    <w:rsid w:val="00F00881"/>
    <w:rsid w:val="00F15697"/>
    <w:rsid w:val="00F15B7A"/>
    <w:rsid w:val="00F240E5"/>
    <w:rsid w:val="00F24D73"/>
    <w:rsid w:val="00F25B19"/>
    <w:rsid w:val="00F277E7"/>
    <w:rsid w:val="00F27CD4"/>
    <w:rsid w:val="00F30A5C"/>
    <w:rsid w:val="00F40801"/>
    <w:rsid w:val="00F417A6"/>
    <w:rsid w:val="00F439BF"/>
    <w:rsid w:val="00F44A88"/>
    <w:rsid w:val="00F45BAB"/>
    <w:rsid w:val="00F46F4F"/>
    <w:rsid w:val="00F50A5A"/>
    <w:rsid w:val="00F5284B"/>
    <w:rsid w:val="00F626E9"/>
    <w:rsid w:val="00F6286C"/>
    <w:rsid w:val="00F62D96"/>
    <w:rsid w:val="00F74BC5"/>
    <w:rsid w:val="00F76203"/>
    <w:rsid w:val="00F76777"/>
    <w:rsid w:val="00F87E77"/>
    <w:rsid w:val="00F939F5"/>
    <w:rsid w:val="00F96551"/>
    <w:rsid w:val="00FA0318"/>
    <w:rsid w:val="00FA0448"/>
    <w:rsid w:val="00FA27AF"/>
    <w:rsid w:val="00FA45FE"/>
    <w:rsid w:val="00FA5018"/>
    <w:rsid w:val="00FA73E8"/>
    <w:rsid w:val="00FA7711"/>
    <w:rsid w:val="00FB0E0F"/>
    <w:rsid w:val="00FB2119"/>
    <w:rsid w:val="00FB4ACD"/>
    <w:rsid w:val="00FB4ACE"/>
    <w:rsid w:val="00FC5804"/>
    <w:rsid w:val="00FC5E51"/>
    <w:rsid w:val="00FC6BA4"/>
    <w:rsid w:val="00FC7B2B"/>
    <w:rsid w:val="00FE2EDA"/>
    <w:rsid w:val="00FE63C4"/>
    <w:rsid w:val="00FF1BB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AD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AD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2016-10-24T09:22:00Z</dcterms:created>
  <dcterms:modified xsi:type="dcterms:W3CDTF">2016-10-24T10:20:00Z</dcterms:modified>
</cp:coreProperties>
</file>