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62" w:rsidRDefault="00BB6B15">
      <w:pPr>
        <w:rPr>
          <w:rFonts w:ascii="Sitka Small" w:hAnsi="Sitka Small" w:cs="Sitka Small"/>
          <w:szCs w:val="21"/>
        </w:rPr>
      </w:pPr>
      <w:r>
        <w:rPr>
          <w:rFonts w:ascii="Sitka Small" w:eastAsia="黑体" w:hAnsi="Sitka Small" w:cs="Sitka Small" w:hint="eastAsia"/>
          <w:noProof/>
          <w:color w:val="0000FF"/>
          <w:sz w:val="18"/>
          <w:szCs w:val="1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3278875</wp:posOffset>
            </wp:positionH>
            <wp:positionV relativeFrom="paragraph">
              <wp:posOffset>-16084</wp:posOffset>
            </wp:positionV>
            <wp:extent cx="1757045" cy="1043940"/>
            <wp:effectExtent l="0" t="0" r="0" b="3810"/>
            <wp:wrapSquare wrapText="bothSides"/>
            <wp:docPr id="3" name="图片 3" descr="QQ截图2016110209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61102093237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t="4067" b="2452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B62" w:rsidRPr="006778CA" w:rsidRDefault="006778CA">
      <w:pPr>
        <w:numPr>
          <w:ilvl w:val="0"/>
          <w:numId w:val="1"/>
        </w:numPr>
        <w:rPr>
          <w:rFonts w:ascii="Sitka Small" w:hAnsi="Sitka Small" w:cs="Sitka Small"/>
          <w:b/>
          <w:bCs/>
          <w:szCs w:val="21"/>
          <w:lang w:val="fr-CA"/>
        </w:rPr>
      </w:pPr>
      <w:bookmarkStart w:id="0" w:name="OLE_LINK1"/>
      <w:bookmarkStart w:id="1" w:name="OLE_LINK2"/>
      <w:r w:rsidRPr="006778CA">
        <w:rPr>
          <w:rFonts w:ascii="Sitka Small" w:hAnsi="Sitka Small" w:cs="Sitka Small"/>
          <w:b/>
          <w:bCs/>
          <w:szCs w:val="21"/>
          <w:lang w:val="fr-CA"/>
        </w:rPr>
        <w:t xml:space="preserve">Apparance de la </w:t>
      </w:r>
      <w:r w:rsidR="00CA172A">
        <w:rPr>
          <w:rFonts w:ascii="Sitka Small" w:hAnsi="Sitka Small" w:cs="Sitka Small"/>
          <w:b/>
          <w:bCs/>
          <w:szCs w:val="21"/>
          <w:lang w:val="fr-CA"/>
        </w:rPr>
        <w:t>machine</w:t>
      </w:r>
    </w:p>
    <w:p w:rsidR="004C1B62" w:rsidRPr="006778CA" w:rsidRDefault="006778CA">
      <w:pPr>
        <w:rPr>
          <w:rFonts w:ascii="Sitka Small" w:hAnsi="Sitka Small" w:cs="Sitka Small"/>
          <w:szCs w:val="21"/>
          <w:lang w:val="fr-CA"/>
        </w:rPr>
      </w:pPr>
      <w:r w:rsidRPr="006778CA">
        <w:rPr>
          <w:rFonts w:ascii="Sitka Small" w:hAnsi="Sitka Small" w:cs="Sitka Small"/>
          <w:szCs w:val="21"/>
          <w:lang w:val="fr-CA"/>
        </w:rPr>
        <w:t>La machine est con</w:t>
      </w:r>
      <w:r>
        <w:rPr>
          <w:rFonts w:ascii="Sitka Small" w:hAnsi="Sitka Small" w:cs="Sitka Small"/>
          <w:szCs w:val="21"/>
          <w:lang w:val="fr-CA"/>
        </w:rPr>
        <w:t>çu en caisses.</w:t>
      </w: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6778CA" w:rsidRPr="006778CA" w:rsidRDefault="006778CA" w:rsidP="006778CA">
      <w:pPr>
        <w:rPr>
          <w:rFonts w:ascii="Sitka Small" w:hAnsi="Sitka Small" w:cs="Sitka Small"/>
          <w:szCs w:val="21"/>
          <w:lang w:val="fr-CA"/>
        </w:rPr>
      </w:pPr>
      <w:r w:rsidRPr="006778CA">
        <w:rPr>
          <w:rFonts w:ascii="Sitka Small" w:hAnsi="Sitka Small" w:cs="Sitka Small"/>
          <w:szCs w:val="21"/>
          <w:lang w:val="fr-CA"/>
        </w:rPr>
        <w:t xml:space="preserve">Un côté: 3 </w:t>
      </w:r>
      <w:bookmarkStart w:id="2" w:name="OLE_LINK3"/>
      <w:bookmarkStart w:id="3" w:name="OLE_LINK4"/>
      <w:r w:rsidRPr="006778CA">
        <w:rPr>
          <w:rFonts w:ascii="Sitka Small" w:hAnsi="Sitka Small" w:cs="Sitka Small"/>
          <w:szCs w:val="21"/>
          <w:lang w:val="fr-CA"/>
        </w:rPr>
        <w:t xml:space="preserve">portes </w:t>
      </w:r>
      <w:r>
        <w:rPr>
          <w:rFonts w:ascii="Sitka Small" w:hAnsi="Sitka Small" w:cs="Sitka Small"/>
          <w:szCs w:val="21"/>
          <w:lang w:val="fr-CA"/>
        </w:rPr>
        <w:t xml:space="preserve">en </w:t>
      </w:r>
      <w:r w:rsidRPr="006778CA">
        <w:rPr>
          <w:rFonts w:ascii="Sitka Small" w:hAnsi="Sitka Small" w:cs="Sitka Small"/>
          <w:szCs w:val="21"/>
          <w:lang w:val="fr-CA"/>
        </w:rPr>
        <w:t>plexiglass</w:t>
      </w:r>
      <w:bookmarkEnd w:id="2"/>
      <w:bookmarkEnd w:id="3"/>
      <w:r>
        <w:rPr>
          <w:rFonts w:ascii="Sitka Small" w:hAnsi="Sitka Small" w:cs="Sitka Small"/>
          <w:szCs w:val="21"/>
          <w:lang w:val="fr-CA"/>
        </w:rPr>
        <w:t xml:space="preserve"> à ouvrir.</w:t>
      </w:r>
    </w:p>
    <w:p w:rsidR="006778CA" w:rsidRPr="006778CA" w:rsidRDefault="006778CA" w:rsidP="006778CA">
      <w:pPr>
        <w:rPr>
          <w:rFonts w:ascii="Sitka Small" w:hAnsi="Sitka Small" w:cs="Sitka Small"/>
          <w:szCs w:val="21"/>
          <w:lang w:val="fr-CA"/>
        </w:rPr>
      </w:pPr>
      <w:r w:rsidRPr="006778CA">
        <w:rPr>
          <w:rFonts w:ascii="Sitka Small" w:hAnsi="Sitka Small" w:cs="Sitka Small"/>
          <w:szCs w:val="21"/>
          <w:lang w:val="fr-CA"/>
        </w:rPr>
        <w:t xml:space="preserve">Notre </w:t>
      </w:r>
      <w:bookmarkStart w:id="4" w:name="OLE_LINK5"/>
      <w:bookmarkStart w:id="5" w:name="OLE_LINK6"/>
      <w:r w:rsidRPr="006778CA">
        <w:rPr>
          <w:rFonts w:ascii="Sitka Small" w:hAnsi="Sitka Small" w:cs="Sitka Small"/>
          <w:szCs w:val="21"/>
          <w:lang w:val="fr-CA"/>
        </w:rPr>
        <w:t>porte peut être pli</w:t>
      </w:r>
      <w:r>
        <w:rPr>
          <w:rFonts w:ascii="Sitka Small" w:hAnsi="Sitka Small" w:cs="Sitka Small"/>
          <w:szCs w:val="21"/>
          <w:lang w:val="fr-CA"/>
        </w:rPr>
        <w:t>ée</w:t>
      </w:r>
      <w:r w:rsidRPr="006778CA">
        <w:rPr>
          <w:rFonts w:ascii="Sitka Small" w:hAnsi="Sitka Small" w:cs="Sitka Small"/>
          <w:szCs w:val="21"/>
          <w:lang w:val="fr-CA"/>
        </w:rPr>
        <w:t xml:space="preserve"> </w:t>
      </w:r>
      <w:bookmarkEnd w:id="4"/>
      <w:bookmarkEnd w:id="5"/>
      <w:r w:rsidRPr="006778CA">
        <w:rPr>
          <w:rFonts w:ascii="Sitka Small" w:hAnsi="Sitka Small" w:cs="Sitka Small"/>
          <w:szCs w:val="21"/>
          <w:lang w:val="fr-CA"/>
        </w:rPr>
        <w:t xml:space="preserve">pour </w:t>
      </w:r>
      <w:r>
        <w:rPr>
          <w:rFonts w:ascii="Sitka Small" w:hAnsi="Sitka Small" w:cs="Sitka Small"/>
          <w:szCs w:val="21"/>
          <w:lang w:val="fr-CA"/>
        </w:rPr>
        <w:t>le</w:t>
      </w:r>
      <w:r w:rsidRPr="006778CA">
        <w:rPr>
          <w:rFonts w:ascii="Sitka Small" w:hAnsi="Sitka Small" w:cs="Sitka Small"/>
          <w:szCs w:val="21"/>
          <w:lang w:val="fr-CA"/>
        </w:rPr>
        <w:t xml:space="preserve"> contrôle </w:t>
      </w:r>
      <w:r>
        <w:rPr>
          <w:rFonts w:ascii="Sitka Small" w:hAnsi="Sitka Small" w:cs="Sitka Small"/>
          <w:szCs w:val="21"/>
          <w:lang w:val="fr-CA"/>
        </w:rPr>
        <w:t xml:space="preserve">et la maintenance </w:t>
      </w:r>
      <w:r w:rsidRPr="006778CA">
        <w:rPr>
          <w:rFonts w:ascii="Sitka Small" w:hAnsi="Sitka Small" w:cs="Sitka Small"/>
          <w:szCs w:val="21"/>
          <w:lang w:val="fr-CA"/>
        </w:rPr>
        <w:t>facile</w:t>
      </w:r>
      <w:r>
        <w:rPr>
          <w:rFonts w:ascii="Sitka Small" w:hAnsi="Sitka Small" w:cs="Sitka Small"/>
          <w:szCs w:val="21"/>
          <w:lang w:val="fr-CA"/>
        </w:rPr>
        <w:t>s</w:t>
      </w:r>
      <w:r w:rsidRPr="006778CA">
        <w:rPr>
          <w:rFonts w:ascii="Sitka Small" w:hAnsi="Sitka Small" w:cs="Sitka Small"/>
          <w:szCs w:val="21"/>
          <w:lang w:val="fr-CA"/>
        </w:rPr>
        <w:t>.</w:t>
      </w:r>
    </w:p>
    <w:p w:rsidR="006778CA" w:rsidRPr="006778CA" w:rsidRDefault="006778CA" w:rsidP="006778CA">
      <w:pPr>
        <w:rPr>
          <w:rFonts w:ascii="Sitka Small" w:hAnsi="Sitka Small" w:cs="Sitka Small"/>
          <w:szCs w:val="21"/>
          <w:lang w:val="fr-CA"/>
        </w:rPr>
      </w:pPr>
      <w:r w:rsidRPr="006778CA">
        <w:rPr>
          <w:rFonts w:ascii="Sitka Small" w:hAnsi="Sitka Small" w:cs="Sitka Small"/>
          <w:szCs w:val="21"/>
          <w:lang w:val="fr-CA"/>
        </w:rPr>
        <w:t>L'autre côté: porte de sécurité en acier inoxydable.</w:t>
      </w:r>
    </w:p>
    <w:p w:rsidR="006778CA" w:rsidRPr="006778CA" w:rsidRDefault="0027782F" w:rsidP="006778CA">
      <w:pPr>
        <w:rPr>
          <w:rFonts w:ascii="Sitka Small" w:hAnsi="Sitka Small" w:cs="Sitka Small"/>
          <w:szCs w:val="21"/>
          <w:lang w:val="fr-CA"/>
        </w:rPr>
      </w:pPr>
      <w:r>
        <w:rPr>
          <w:rFonts w:ascii="Sitka Small" w:hAnsi="Sitka Small" w:cs="Sitka Small"/>
          <w:szCs w:val="21"/>
          <w:lang w:val="fr-CA"/>
        </w:rPr>
        <w:t xml:space="preserve">La </w:t>
      </w:r>
      <w:r w:rsidRPr="006778CA">
        <w:rPr>
          <w:rFonts w:ascii="Sitka Small" w:hAnsi="Sitka Small" w:cs="Sitka Small"/>
          <w:szCs w:val="21"/>
          <w:lang w:val="fr-CA"/>
        </w:rPr>
        <w:t xml:space="preserve">machine à </w:t>
      </w:r>
      <w:r>
        <w:rPr>
          <w:rFonts w:ascii="Sitka Small" w:hAnsi="Sitka Small" w:cs="Sitka Small"/>
          <w:szCs w:val="21"/>
          <w:lang w:val="fr-CA"/>
        </w:rPr>
        <w:t xml:space="preserve">fabriquer les gobelets en </w:t>
      </w:r>
      <w:r w:rsidRPr="006778CA">
        <w:rPr>
          <w:rFonts w:ascii="Sitka Small" w:hAnsi="Sitka Small" w:cs="Sitka Small"/>
          <w:szCs w:val="21"/>
          <w:lang w:val="fr-CA"/>
        </w:rPr>
        <w:t xml:space="preserve">papier </w:t>
      </w:r>
      <w:r>
        <w:rPr>
          <w:rFonts w:ascii="Sitka Small" w:hAnsi="Sitka Small" w:cs="Sitka Small"/>
          <w:szCs w:val="21"/>
          <w:lang w:val="fr-CA"/>
        </w:rPr>
        <w:t>à haute efficacité</w:t>
      </w:r>
      <w:r w:rsidR="006778CA" w:rsidRPr="006778CA">
        <w:rPr>
          <w:rFonts w:ascii="Sitka Small" w:hAnsi="Sitka Small" w:cs="Sitka Small"/>
          <w:szCs w:val="21"/>
          <w:lang w:val="fr-CA"/>
        </w:rPr>
        <w:t xml:space="preserve"> rend </w:t>
      </w:r>
      <w:r w:rsidRPr="006778CA">
        <w:rPr>
          <w:rFonts w:ascii="Sitka Small" w:hAnsi="Sitka Small" w:cs="Sitka Small"/>
          <w:szCs w:val="21"/>
          <w:lang w:val="fr-CA"/>
        </w:rPr>
        <w:t xml:space="preserve">plus </w:t>
      </w:r>
      <w:r>
        <w:rPr>
          <w:rFonts w:ascii="Sitka Small" w:hAnsi="Sitka Small" w:cs="Sitka Small"/>
          <w:szCs w:val="21"/>
          <w:lang w:val="fr-CA"/>
        </w:rPr>
        <w:t>d’</w:t>
      </w:r>
      <w:r w:rsidRPr="006778CA">
        <w:rPr>
          <w:rFonts w:ascii="Sitka Small" w:hAnsi="Sitka Small" w:cs="Sitka Small"/>
          <w:szCs w:val="21"/>
          <w:lang w:val="fr-CA"/>
        </w:rPr>
        <w:t>intellig</w:t>
      </w:r>
      <w:r>
        <w:rPr>
          <w:rFonts w:ascii="Sitka Small" w:hAnsi="Sitka Small" w:cs="Sitka Small"/>
          <w:szCs w:val="21"/>
          <w:lang w:val="fr-CA"/>
        </w:rPr>
        <w:t>ence à</w:t>
      </w:r>
      <w:r w:rsidRPr="006778CA">
        <w:rPr>
          <w:rFonts w:ascii="Sitka Small" w:hAnsi="Sitka Small" w:cs="Sitka Small"/>
          <w:szCs w:val="21"/>
          <w:lang w:val="fr-CA"/>
        </w:rPr>
        <w:t xml:space="preserve"> </w:t>
      </w:r>
      <w:r w:rsidR="006778CA" w:rsidRPr="006778CA">
        <w:rPr>
          <w:rFonts w:ascii="Sitka Small" w:hAnsi="Sitka Small" w:cs="Sitka Small"/>
          <w:szCs w:val="21"/>
          <w:lang w:val="fr-CA"/>
        </w:rPr>
        <w:t>votre travail.</w:t>
      </w:r>
    </w:p>
    <w:p w:rsidR="004C1B62" w:rsidRPr="006778CA" w:rsidRDefault="004C1B62">
      <w:pPr>
        <w:rPr>
          <w:rFonts w:ascii="Sitka Small" w:hAnsi="Sitka Small" w:cs="Sitka Small"/>
          <w:b/>
          <w:bCs/>
          <w:szCs w:val="21"/>
          <w:lang w:val="fr-CA"/>
        </w:rPr>
      </w:pPr>
    </w:p>
    <w:p w:rsidR="004C1B62" w:rsidRPr="0027782F" w:rsidRDefault="0027782F">
      <w:pPr>
        <w:numPr>
          <w:ilvl w:val="0"/>
          <w:numId w:val="1"/>
        </w:numPr>
        <w:rPr>
          <w:rFonts w:ascii="Sitka Small" w:hAnsi="Sitka Small" w:cs="Sitka Small"/>
          <w:b/>
          <w:bCs/>
          <w:szCs w:val="21"/>
          <w:lang w:val="fr-CA"/>
        </w:rPr>
      </w:pPr>
      <w:r w:rsidRPr="0027782F">
        <w:rPr>
          <w:rFonts w:ascii="Sitka Small" w:hAnsi="Sitka Small" w:cs="Sitka Small"/>
          <w:b/>
          <w:bCs/>
          <w:szCs w:val="21"/>
          <w:lang w:val="fr-CA"/>
        </w:rPr>
        <w:t xml:space="preserve">Conception de la </w:t>
      </w:r>
      <w:r w:rsidR="00CA172A" w:rsidRPr="0027782F">
        <w:rPr>
          <w:rFonts w:ascii="Sitka Small" w:hAnsi="Sitka Small" w:cs="Sitka Small"/>
          <w:b/>
          <w:bCs/>
          <w:szCs w:val="21"/>
          <w:lang w:val="fr-CA"/>
        </w:rPr>
        <w:t>machine</w:t>
      </w:r>
    </w:p>
    <w:p w:rsidR="0027782F" w:rsidRDefault="0027782F" w:rsidP="0027782F">
      <w:pPr>
        <w:rPr>
          <w:rFonts w:ascii="Sitka Small" w:hAnsi="Sitka Small" w:cs="Sitka Small"/>
          <w:szCs w:val="21"/>
          <w:lang w:val="fr-CA"/>
        </w:rPr>
      </w:pPr>
      <w:r w:rsidRPr="0027782F">
        <w:rPr>
          <w:rFonts w:ascii="Sitka Small" w:hAnsi="Sitka Small" w:cs="Sitka Small"/>
          <w:szCs w:val="21"/>
          <w:lang w:val="fr-CA"/>
        </w:rPr>
        <w:t xml:space="preserve">Notre équipe de développement technique est </w:t>
      </w:r>
      <w:r>
        <w:rPr>
          <w:rFonts w:ascii="Sitka Small" w:hAnsi="Sitka Small" w:cs="Sitka Small"/>
          <w:szCs w:val="21"/>
          <w:lang w:val="fr-CA"/>
        </w:rPr>
        <w:t>expérimenté</w:t>
      </w:r>
      <w:r w:rsidRPr="0027782F">
        <w:rPr>
          <w:rFonts w:ascii="Sitka Small" w:hAnsi="Sitka Small" w:cs="Sitka Small"/>
          <w:szCs w:val="21"/>
          <w:lang w:val="fr-CA"/>
        </w:rPr>
        <w:t xml:space="preserve"> dans</w:t>
      </w:r>
      <w:r>
        <w:rPr>
          <w:rFonts w:ascii="Sitka Small" w:hAnsi="Sitka Small" w:cs="Sitka Small"/>
          <w:szCs w:val="21"/>
          <w:lang w:val="fr-CA"/>
        </w:rPr>
        <w:t xml:space="preserve"> les machines</w:t>
      </w:r>
      <w:r w:rsidRPr="0027782F">
        <w:rPr>
          <w:rFonts w:ascii="Sitka Small" w:hAnsi="Sitka Small" w:cs="Sitka Small"/>
          <w:szCs w:val="21"/>
          <w:lang w:val="fr-CA"/>
        </w:rPr>
        <w:t xml:space="preserve"> “H</w:t>
      </w:r>
      <w:r w:rsidRPr="0027782F">
        <w:rPr>
          <w:rFonts w:ascii="Sitka Small" w:hAnsi="Sitka Small" w:cs="Sitka Small" w:hint="eastAsia"/>
          <w:szCs w:val="21"/>
          <w:lang w:val="fr-CA"/>
        </w:rPr>
        <w:t>ORAUF</w:t>
      </w:r>
      <w:r w:rsidRPr="0027782F">
        <w:rPr>
          <w:rFonts w:ascii="Sitka Small" w:hAnsi="Sitka Small" w:cs="Sitka Small"/>
          <w:szCs w:val="21"/>
          <w:lang w:val="fr-CA"/>
        </w:rPr>
        <w:t xml:space="preserve">” </w:t>
      </w:r>
      <w:r>
        <w:rPr>
          <w:rFonts w:ascii="Sitka Small" w:hAnsi="Sitka Small" w:cs="Sitka Small"/>
          <w:szCs w:val="21"/>
          <w:lang w:val="fr-CA"/>
        </w:rPr>
        <w:t>et</w:t>
      </w:r>
      <w:r w:rsidRPr="0027782F">
        <w:rPr>
          <w:rFonts w:ascii="Sitka Small" w:hAnsi="Sitka Small" w:cs="Sitka Small"/>
          <w:szCs w:val="21"/>
          <w:lang w:val="fr-CA"/>
        </w:rPr>
        <w:t xml:space="preserve"> “PMC”. Nous pensons donc plus pour nos utilisateurs.</w:t>
      </w:r>
    </w:p>
    <w:p w:rsidR="0027782F" w:rsidRDefault="0027782F" w:rsidP="0027782F">
      <w:pPr>
        <w:rPr>
          <w:rFonts w:ascii="Sitka Small" w:hAnsi="Sitka Small" w:cs="Sitka Small"/>
          <w:szCs w:val="21"/>
        </w:rPr>
      </w:pPr>
      <w:r w:rsidRPr="0027782F">
        <w:rPr>
          <w:rFonts w:ascii="Sitka Small" w:hAnsi="Sitka Small" w:cs="Sitka Small"/>
          <w:szCs w:val="21"/>
          <w:lang w:val="fr-CA"/>
        </w:rPr>
        <w:t xml:space="preserve">* </w:t>
      </w:r>
      <w:r>
        <w:rPr>
          <w:rFonts w:ascii="Sitka Small" w:hAnsi="Sitka Small" w:cs="Sitka Small"/>
          <w:szCs w:val="21"/>
          <w:lang w:val="fr-CA"/>
        </w:rPr>
        <w:t>Les f</w:t>
      </w:r>
      <w:r w:rsidRPr="0027782F">
        <w:rPr>
          <w:rFonts w:ascii="Sitka Small" w:hAnsi="Sitka Small" w:cs="Sitka Small"/>
          <w:szCs w:val="21"/>
          <w:lang w:val="fr-CA"/>
        </w:rPr>
        <w:t>il</w:t>
      </w:r>
      <w:r>
        <w:rPr>
          <w:rFonts w:ascii="Sitka Small" w:hAnsi="Sitka Small" w:cs="Sitka Small"/>
          <w:szCs w:val="21"/>
          <w:lang w:val="fr-CA"/>
        </w:rPr>
        <w:t>s</w:t>
      </w:r>
      <w:r w:rsidRPr="0027782F">
        <w:rPr>
          <w:rFonts w:ascii="Sitka Small" w:hAnsi="Sitka Small" w:cs="Sitka Small"/>
          <w:szCs w:val="21"/>
          <w:lang w:val="fr-CA"/>
        </w:rPr>
        <w:t xml:space="preserve"> électrique</w:t>
      </w:r>
      <w:r>
        <w:rPr>
          <w:rFonts w:ascii="Sitka Small" w:hAnsi="Sitka Small" w:cs="Sitka Small"/>
          <w:szCs w:val="21"/>
          <w:lang w:val="fr-CA"/>
        </w:rPr>
        <w:t>s</w:t>
      </w:r>
      <w:r w:rsidRPr="0027782F">
        <w:rPr>
          <w:rFonts w:ascii="Sitka Small" w:hAnsi="Sitka Small" w:cs="Sitka Small"/>
          <w:szCs w:val="21"/>
          <w:lang w:val="fr-CA"/>
        </w:rPr>
        <w:t xml:space="preserve"> et </w:t>
      </w:r>
      <w:r>
        <w:rPr>
          <w:rFonts w:ascii="Sitka Small" w:hAnsi="Sitka Small" w:cs="Sitka Small"/>
          <w:szCs w:val="21"/>
          <w:lang w:val="fr-CA"/>
        </w:rPr>
        <w:t>les</w:t>
      </w:r>
      <w:r w:rsidRPr="0027782F">
        <w:rPr>
          <w:rFonts w:ascii="Sitka Small" w:hAnsi="Sitka Small" w:cs="Sitka Small"/>
          <w:szCs w:val="21"/>
          <w:lang w:val="fr-CA"/>
        </w:rPr>
        <w:t xml:space="preserve"> tube</w:t>
      </w:r>
      <w:r>
        <w:rPr>
          <w:rFonts w:ascii="Sitka Small" w:hAnsi="Sitka Small" w:cs="Sitka Small"/>
          <w:szCs w:val="21"/>
          <w:lang w:val="fr-CA"/>
        </w:rPr>
        <w:t>s</w:t>
      </w:r>
      <w:r w:rsidRPr="0027782F">
        <w:rPr>
          <w:rFonts w:ascii="Sitka Small" w:hAnsi="Sitka Small" w:cs="Sitka Small"/>
          <w:szCs w:val="21"/>
          <w:lang w:val="fr-CA"/>
        </w:rPr>
        <w:t xml:space="preserve"> d'air DEBAO-118S </w:t>
      </w:r>
      <w:r>
        <w:rPr>
          <w:rFonts w:ascii="Sitka Small" w:hAnsi="Sitka Small" w:cs="Sitka Small"/>
          <w:szCs w:val="21"/>
          <w:lang w:val="fr-CA"/>
        </w:rPr>
        <w:t>sont</w:t>
      </w:r>
      <w:r w:rsidRPr="0027782F">
        <w:rPr>
          <w:rFonts w:ascii="Sitka Small" w:hAnsi="Sitka Small" w:cs="Sitka Small"/>
          <w:szCs w:val="21"/>
          <w:lang w:val="fr-CA"/>
        </w:rPr>
        <w:t xml:space="preserve"> tous conçus dans la machine </w:t>
      </w:r>
      <w:r>
        <w:rPr>
          <w:rFonts w:ascii="Sitka Small" w:hAnsi="Sitka Small" w:cs="Sitka Small"/>
          <w:szCs w:val="21"/>
          <w:lang w:val="fr-CA"/>
        </w:rPr>
        <w:t>pour</w:t>
      </w:r>
      <w:r w:rsidRPr="0027782F">
        <w:rPr>
          <w:rFonts w:ascii="Sitka Small" w:hAnsi="Sitka Small" w:cs="Sitka Small"/>
          <w:szCs w:val="21"/>
          <w:lang w:val="fr-CA"/>
        </w:rPr>
        <w:t xml:space="preserve"> protéger les canaux. </w:t>
      </w:r>
      <w:r>
        <w:rPr>
          <w:rFonts w:ascii="Sitka Small" w:hAnsi="Sitka Small" w:cs="Sitka Small"/>
          <w:szCs w:val="21"/>
          <w:lang w:val="fr-CA"/>
        </w:rPr>
        <w:t>Il est plus sécutaire</w:t>
      </w:r>
      <w:r w:rsidRPr="0027782F">
        <w:rPr>
          <w:rFonts w:ascii="Sitka Small" w:hAnsi="Sitka Small" w:cs="Sitka Small"/>
          <w:szCs w:val="21"/>
        </w:rPr>
        <w:t xml:space="preserve"> et </w:t>
      </w:r>
      <w:proofErr w:type="spellStart"/>
      <w:r w:rsidRPr="0027782F">
        <w:rPr>
          <w:rFonts w:ascii="Sitka Small" w:hAnsi="Sitka Small" w:cs="Sitka Small"/>
          <w:szCs w:val="21"/>
        </w:rPr>
        <w:t>clair</w:t>
      </w:r>
      <w:proofErr w:type="spellEnd"/>
      <w:r>
        <w:rPr>
          <w:rFonts w:ascii="Sitka Small" w:hAnsi="Sitka Small" w:cs="Sitka Small"/>
          <w:szCs w:val="21"/>
        </w:rPr>
        <w:t>.</w:t>
      </w:r>
    </w:p>
    <w:p w:rsidR="004C1B62" w:rsidRDefault="004C1B62">
      <w:pPr>
        <w:rPr>
          <w:rFonts w:ascii="Sitka Small" w:hAnsi="Sitka Small" w:cs="Sitka Small"/>
          <w:szCs w:val="21"/>
        </w:rPr>
      </w:pPr>
    </w:p>
    <w:p w:rsidR="00BB6B15" w:rsidRDefault="0027782F">
      <w:pPr>
        <w:rPr>
          <w:rFonts w:ascii="Sitka Small" w:hAnsi="Sitka Small" w:cs="Sitka Small"/>
          <w:szCs w:val="21"/>
          <w:lang w:val="fr-CA"/>
        </w:rPr>
      </w:pPr>
      <w:r w:rsidRPr="0027782F">
        <w:rPr>
          <w:rFonts w:ascii="Sitka Small" w:hAnsi="Sitka Small" w:cs="Sitka Small"/>
          <w:szCs w:val="21"/>
          <w:lang w:val="fr-CA"/>
        </w:rPr>
        <w:t>* Pour le mécanisme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 de transmission de la machine, nous avons appris d</w:t>
      </w:r>
      <w:r>
        <w:rPr>
          <w:rFonts w:ascii="Sitka Small" w:hAnsi="Sitka Small" w:cs="Sitka Small"/>
          <w:szCs w:val="21"/>
          <w:lang w:val="fr-CA"/>
        </w:rPr>
        <w:t>u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 </w:t>
      </w:r>
      <w:r w:rsidRPr="0027782F">
        <w:rPr>
          <w:rFonts w:ascii="Sitka Small" w:hAnsi="Sitka Small" w:cs="Sitka Small"/>
          <w:szCs w:val="21"/>
          <w:lang w:val="fr-CA"/>
        </w:rPr>
        <w:t xml:space="preserve">système 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UAS PMC. </w:t>
      </w:r>
      <w:r>
        <w:rPr>
          <w:rFonts w:ascii="Sitka Small" w:hAnsi="Sitka Small" w:cs="Sitka Small"/>
          <w:szCs w:val="21"/>
          <w:lang w:val="fr-CA"/>
        </w:rPr>
        <w:t>L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'axe longitudinal avec </w:t>
      </w:r>
      <w:r w:rsidRPr="0027782F">
        <w:rPr>
          <w:rFonts w:ascii="Sitka Small" w:hAnsi="Sitka Small" w:cs="Sitka Small"/>
          <w:szCs w:val="21"/>
          <w:lang w:val="fr-CA"/>
        </w:rPr>
        <w:t>la came graduée</w:t>
      </w:r>
      <w:r>
        <w:rPr>
          <w:rFonts w:ascii="Sitka Small" w:hAnsi="Sitka Small" w:cs="Sitka Small"/>
          <w:szCs w:val="21"/>
          <w:lang w:val="fr-CA"/>
        </w:rPr>
        <w:t xml:space="preserve"> est conçue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. </w:t>
      </w:r>
      <w:r w:rsidRPr="0027782F">
        <w:rPr>
          <w:rFonts w:ascii="Sitka Small" w:hAnsi="Sitka Small" w:cs="Sitka Small"/>
          <w:szCs w:val="21"/>
          <w:lang w:val="fr-CA"/>
        </w:rPr>
        <w:t>Sans aucune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 chaîne, les machines gardent la plus haute précision et </w:t>
      </w:r>
      <w:r>
        <w:rPr>
          <w:rFonts w:ascii="Sitka Small" w:hAnsi="Sitka Small" w:cs="Sitka Small"/>
          <w:szCs w:val="21"/>
          <w:lang w:val="fr-CA"/>
        </w:rPr>
        <w:t>fonctionne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 </w:t>
      </w:r>
      <w:r>
        <w:rPr>
          <w:rFonts w:ascii="Sitka Small" w:hAnsi="Sitka Small" w:cs="Sitka Small"/>
          <w:szCs w:val="21"/>
          <w:lang w:val="fr-CA"/>
        </w:rPr>
        <w:t>avec stabilité</w:t>
      </w:r>
      <w:r w:rsidR="006778CA" w:rsidRPr="0027782F">
        <w:rPr>
          <w:rFonts w:ascii="Sitka Small" w:hAnsi="Sitka Small" w:cs="Sitka Small"/>
          <w:szCs w:val="21"/>
          <w:lang w:val="fr-CA"/>
        </w:rPr>
        <w:t>.</w:t>
      </w:r>
    </w:p>
    <w:p w:rsidR="006778CA" w:rsidRPr="0027782F" w:rsidRDefault="00BB6B15">
      <w:pPr>
        <w:rPr>
          <w:rFonts w:ascii="Sitka Small" w:hAnsi="Sitka Small" w:cs="Sitka Small"/>
          <w:szCs w:val="21"/>
          <w:lang w:val="fr-CA"/>
        </w:rPr>
      </w:pPr>
      <w:r>
        <w:rPr>
          <w:rFonts w:ascii="Sitka Small" w:hAnsi="Sitka Small" w:cs="Sitka Small"/>
          <w:szCs w:val="21"/>
          <w:lang w:val="fr-CA"/>
        </w:rPr>
        <w:t xml:space="preserve">Le mécanisme </w:t>
      </w:r>
      <w:r w:rsidR="006778CA" w:rsidRPr="0027782F">
        <w:rPr>
          <w:rFonts w:ascii="Sitka Small" w:hAnsi="Sitka Small" w:cs="Sitka Small"/>
          <w:szCs w:val="21"/>
          <w:lang w:val="fr-CA"/>
        </w:rPr>
        <w:t>de transmission de la machin</w:t>
      </w:r>
      <w:r>
        <w:rPr>
          <w:rFonts w:ascii="Sitka Small" w:hAnsi="Sitka Small" w:cs="Sitka Small"/>
          <w:szCs w:val="21"/>
          <w:lang w:val="fr-CA"/>
        </w:rPr>
        <w:t xml:space="preserve">e est comme le cœur d'un homme. </w:t>
      </w:r>
      <w:r w:rsidRPr="0027782F">
        <w:rPr>
          <w:rFonts w:ascii="Sitka Small" w:hAnsi="Sitka Small" w:cs="Sitka Small"/>
          <w:szCs w:val="21"/>
          <w:lang w:val="fr-CA"/>
        </w:rPr>
        <w:t xml:space="preserve">Si </w:t>
      </w:r>
      <w:r w:rsidR="006778CA" w:rsidRPr="0027782F">
        <w:rPr>
          <w:rFonts w:ascii="Sitka Small" w:hAnsi="Sitka Small" w:cs="Sitka Small"/>
          <w:szCs w:val="21"/>
          <w:lang w:val="fr-CA"/>
        </w:rPr>
        <w:t xml:space="preserve">votre coeur est assez fort, vous pouvez courir </w:t>
      </w:r>
      <w:r>
        <w:rPr>
          <w:rFonts w:ascii="Sitka Small" w:hAnsi="Sitka Small" w:cs="Sitka Small"/>
          <w:szCs w:val="21"/>
          <w:lang w:val="fr-CA"/>
        </w:rPr>
        <w:t>au</w:t>
      </w:r>
      <w:r>
        <w:rPr>
          <w:rFonts w:ascii="Sitka Small" w:hAnsi="Sitka Small" w:cs="Sitka Small" w:hint="eastAsia"/>
          <w:szCs w:val="21"/>
          <w:lang w:val="fr-CA"/>
        </w:rPr>
        <w:t xml:space="preserve">ssi </w:t>
      </w:r>
      <w:r w:rsidR="006778CA" w:rsidRPr="0027782F">
        <w:rPr>
          <w:rFonts w:ascii="Sitka Small" w:hAnsi="Sitka Small" w:cs="Sitka Small"/>
          <w:szCs w:val="21"/>
          <w:lang w:val="fr-CA"/>
        </w:rPr>
        <w:t>vite que vous le souhaitez.</w:t>
      </w:r>
    </w:p>
    <w:bookmarkEnd w:id="0"/>
    <w:bookmarkEnd w:id="1"/>
    <w:p w:rsidR="004C1B62" w:rsidRPr="006778CA" w:rsidRDefault="00BB6B15">
      <w:pPr>
        <w:rPr>
          <w:rFonts w:ascii="Sitka Small" w:hAnsi="Sitka Small" w:cs="Sitka Small"/>
          <w:szCs w:val="21"/>
          <w:lang w:val="fr-CA"/>
        </w:rPr>
      </w:pPr>
      <w:r>
        <w:rPr>
          <w:rFonts w:ascii="Sitka Small" w:hAnsi="Sitka Small" w:cs="Sitka Small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28906</wp:posOffset>
            </wp:positionH>
            <wp:positionV relativeFrom="paragraph">
              <wp:posOffset>66675</wp:posOffset>
            </wp:positionV>
            <wp:extent cx="2671445" cy="1560195"/>
            <wp:effectExtent l="0" t="0" r="0" b="1905"/>
            <wp:wrapNone/>
            <wp:docPr id="4" name="图片 3" descr="High-Speed-Paper-Cup-Machi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High-Speed-Paper-Cup-Machinery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6778CA" w:rsidRDefault="004C1B62">
      <w:pPr>
        <w:rPr>
          <w:rFonts w:ascii="Sitka Small" w:hAnsi="Sitka Small" w:cs="Sitka Small"/>
          <w:szCs w:val="21"/>
          <w:lang w:val="fr-CA"/>
        </w:rPr>
      </w:pPr>
    </w:p>
    <w:p w:rsidR="004C1B62" w:rsidRPr="00BB6B15" w:rsidRDefault="00BB6B15">
      <w:pPr>
        <w:rPr>
          <w:rFonts w:ascii="Sitka Small" w:hAnsi="Sitka Small" w:cs="Sitka Small"/>
          <w:szCs w:val="21"/>
          <w:lang w:val="fr-CA"/>
        </w:rPr>
      </w:pPr>
      <w:r w:rsidRPr="00BB6B15">
        <w:rPr>
          <w:rFonts w:ascii="Sitka Small" w:hAnsi="Sitka Small" w:cs="Sitka Small"/>
          <w:szCs w:val="21"/>
          <w:lang w:val="fr-CA"/>
        </w:rPr>
        <w:t xml:space="preserve">* </w:t>
      </w:r>
      <w:r w:rsidRPr="00BB6B15">
        <w:rPr>
          <w:rFonts w:ascii="Sitka Small" w:hAnsi="Sitka Small" w:cs="Sitka Small" w:hint="eastAsia"/>
          <w:b/>
          <w:bCs/>
          <w:szCs w:val="21"/>
          <w:lang w:val="fr-CA"/>
        </w:rPr>
        <w:t>La vitesse de la m</w:t>
      </w:r>
      <w:r w:rsidRPr="00BB6B15">
        <w:rPr>
          <w:rFonts w:ascii="Sitka Small" w:hAnsi="Sitka Small" w:cs="Sitka Small"/>
          <w:b/>
          <w:bCs/>
          <w:szCs w:val="21"/>
          <w:lang w:val="fr-CA"/>
        </w:rPr>
        <w:t xml:space="preserve">achine </w:t>
      </w:r>
      <w:r>
        <w:rPr>
          <w:rFonts w:ascii="Sitka Small" w:hAnsi="Sitka Small" w:cs="Sitka Small" w:hint="eastAsia"/>
          <w:b/>
          <w:bCs/>
          <w:szCs w:val="21"/>
          <w:lang w:val="fr-CA"/>
        </w:rPr>
        <w:t>est de</w:t>
      </w:r>
      <w:r w:rsidRPr="00BB6B15">
        <w:rPr>
          <w:rFonts w:ascii="Sitka Small" w:hAnsi="Sitka Small" w:cs="Sitka Small"/>
          <w:b/>
          <w:bCs/>
          <w:szCs w:val="21"/>
          <w:lang w:val="fr-CA"/>
        </w:rPr>
        <w:t xml:space="preserve"> 100-120cups/min.</w:t>
      </w:r>
      <w:r w:rsidRPr="00BB6B15">
        <w:rPr>
          <w:rFonts w:ascii="Sitka Small" w:hAnsi="Sitka Small" w:cs="Sitka Small"/>
          <w:szCs w:val="21"/>
          <w:lang w:val="fr-CA"/>
        </w:rPr>
        <w:t xml:space="preserve"> </w:t>
      </w:r>
      <w:r w:rsidRPr="00BB6B15">
        <w:rPr>
          <w:rFonts w:ascii="Sitka Small" w:hAnsi="Sitka Small" w:cs="Sitka Small" w:hint="eastAsia"/>
          <w:szCs w:val="21"/>
          <w:lang w:val="fr-CA"/>
        </w:rPr>
        <w:t xml:space="preserve">Nous </w:t>
      </w:r>
      <w:r w:rsidRPr="00BB6B15">
        <w:rPr>
          <w:rFonts w:ascii="Sitka Small" w:hAnsi="Sitka Small" w:cs="Sitka Small"/>
          <w:szCs w:val="21"/>
          <w:lang w:val="fr-CA"/>
        </w:rPr>
        <w:t>avons détecté la vitesse:</w:t>
      </w:r>
    </w:p>
    <w:p w:rsidR="00BB6B15" w:rsidRDefault="00BB6B15">
      <w:pPr>
        <w:rPr>
          <w:rFonts w:ascii="Sitka Small" w:hAnsi="Sitka Small" w:cs="Sitka Small"/>
          <w:szCs w:val="21"/>
          <w:lang w:val="fr-CA"/>
        </w:rPr>
      </w:pPr>
      <w:r w:rsidRPr="00BB6B15">
        <w:rPr>
          <w:rFonts w:ascii="Sitka Small" w:hAnsi="Sitka Small" w:cs="Sitka Small"/>
          <w:szCs w:val="21"/>
          <w:lang w:val="fr-CA"/>
        </w:rPr>
        <w:t xml:space="preserve">Vitesse d’eassai </w:t>
      </w:r>
      <w:r>
        <w:rPr>
          <w:rFonts w:ascii="Sitka Small" w:hAnsi="Sitka Small" w:cs="Sitka Small"/>
          <w:szCs w:val="21"/>
          <w:lang w:val="fr-CA"/>
        </w:rPr>
        <w:t>de la m</w:t>
      </w:r>
      <w:r w:rsidRPr="00BB6B15">
        <w:rPr>
          <w:rFonts w:ascii="Sitka Small" w:hAnsi="Sitka Small" w:cs="Sitka Small"/>
          <w:szCs w:val="21"/>
          <w:lang w:val="fr-CA"/>
        </w:rPr>
        <w:t>achine en marche sans m</w:t>
      </w:r>
      <w:r>
        <w:rPr>
          <w:rFonts w:ascii="Sitka Small" w:hAnsi="Sitka Small" w:cs="Sitka Small"/>
          <w:szCs w:val="21"/>
          <w:lang w:val="fr-CA"/>
        </w:rPr>
        <w:t>oule ----------- 200 fois / min.</w:t>
      </w:r>
    </w:p>
    <w:p w:rsidR="00BB6B15" w:rsidRDefault="00BB6B15">
      <w:pPr>
        <w:rPr>
          <w:rFonts w:ascii="Sitka Small" w:hAnsi="Sitka Small" w:cs="Sitka Small"/>
          <w:szCs w:val="21"/>
          <w:lang w:val="fr-CA"/>
        </w:rPr>
      </w:pPr>
      <w:r w:rsidRPr="00BB6B15">
        <w:rPr>
          <w:rFonts w:ascii="Sitka Small" w:hAnsi="Sitka Small" w:cs="Sitka Small"/>
          <w:szCs w:val="21"/>
          <w:lang w:val="fr-CA"/>
        </w:rPr>
        <w:t xml:space="preserve">Vitesse d’eassai </w:t>
      </w:r>
      <w:r>
        <w:rPr>
          <w:rFonts w:ascii="Sitka Small" w:hAnsi="Sitka Small" w:cs="Sitka Small"/>
          <w:szCs w:val="21"/>
          <w:lang w:val="fr-CA"/>
        </w:rPr>
        <w:t>de production de gobelet en</w:t>
      </w:r>
      <w:r w:rsidRPr="00BB6B15">
        <w:rPr>
          <w:rFonts w:ascii="Sitka Small" w:hAnsi="Sitka Small" w:cs="Sitka Small"/>
          <w:szCs w:val="21"/>
          <w:lang w:val="fr-CA"/>
        </w:rPr>
        <w:t xml:space="preserve"> papier --------------------- 150 </w:t>
      </w:r>
      <w:r>
        <w:rPr>
          <w:rFonts w:ascii="Sitka Small" w:hAnsi="Sitka Small" w:cs="Sitka Small"/>
          <w:szCs w:val="21"/>
          <w:lang w:val="fr-CA"/>
        </w:rPr>
        <w:t>gobelet</w:t>
      </w:r>
      <w:r w:rsidRPr="00BB6B15">
        <w:rPr>
          <w:rFonts w:ascii="Sitka Small" w:hAnsi="Sitka Small" w:cs="Sitka Small"/>
          <w:szCs w:val="21"/>
          <w:lang w:val="fr-CA"/>
        </w:rPr>
        <w:t>/minute (vidéo :)</w:t>
      </w:r>
    </w:p>
    <w:p w:rsidR="00BB6B15" w:rsidRPr="00BB6B15" w:rsidRDefault="00BB6B15">
      <w:pPr>
        <w:rPr>
          <w:rFonts w:ascii="Sitka Small" w:hAnsi="Sitka Small" w:cs="Sitka Small"/>
          <w:szCs w:val="21"/>
          <w:lang w:val="fr-CA"/>
        </w:rPr>
      </w:pPr>
      <w:r w:rsidRPr="00BB6B15">
        <w:rPr>
          <w:rFonts w:ascii="Sitka Small" w:hAnsi="Sitka Small" w:cs="Sitka Small"/>
          <w:szCs w:val="21"/>
          <w:lang w:val="fr-CA"/>
        </w:rPr>
        <w:t xml:space="preserve">Par conséquent, sous </w:t>
      </w:r>
      <w:r>
        <w:rPr>
          <w:rFonts w:ascii="Sitka Small" w:hAnsi="Sitka Small" w:cs="Sitka Small"/>
          <w:szCs w:val="21"/>
          <w:lang w:val="fr-CA"/>
        </w:rPr>
        <w:t>l’</w:t>
      </w:r>
      <w:r w:rsidRPr="00BB6B15">
        <w:rPr>
          <w:rFonts w:ascii="Sitka Small" w:hAnsi="Sitka Small" w:cs="Sitka Small"/>
          <w:szCs w:val="21"/>
          <w:lang w:val="fr-CA"/>
        </w:rPr>
        <w:t xml:space="preserve">essai à long terme, nous pouvons garantir </w:t>
      </w:r>
      <w:r>
        <w:rPr>
          <w:rFonts w:ascii="Sitka Small" w:hAnsi="Sitka Small" w:cs="Sitka Small"/>
          <w:szCs w:val="21"/>
          <w:lang w:val="fr-CA"/>
        </w:rPr>
        <w:t xml:space="preserve">que </w:t>
      </w:r>
      <w:r w:rsidRPr="00BB6B15">
        <w:rPr>
          <w:rFonts w:ascii="Sitka Small" w:hAnsi="Sitka Small" w:cs="Sitka Small"/>
          <w:szCs w:val="21"/>
          <w:lang w:val="fr-CA"/>
        </w:rPr>
        <w:t xml:space="preserve">la vitesse normale de </w:t>
      </w:r>
      <w:r>
        <w:rPr>
          <w:rFonts w:ascii="Sitka Small" w:hAnsi="Sitka Small" w:cs="Sitka Small"/>
          <w:szCs w:val="21"/>
          <w:lang w:val="fr-CA"/>
        </w:rPr>
        <w:t>fonctionnement</w:t>
      </w:r>
      <w:r w:rsidRPr="00BB6B15">
        <w:rPr>
          <w:rFonts w:ascii="Sitka Small" w:hAnsi="Sitka Small" w:cs="Sitka Small"/>
          <w:szCs w:val="21"/>
          <w:lang w:val="fr-CA"/>
        </w:rPr>
        <w:t xml:space="preserve"> de</w:t>
      </w:r>
      <w:r>
        <w:rPr>
          <w:rFonts w:ascii="Sitka Small" w:hAnsi="Sitka Small" w:cs="Sitka Small"/>
          <w:szCs w:val="21"/>
          <w:lang w:val="fr-CA"/>
        </w:rPr>
        <w:t xml:space="preserve"> la machine peut atteindre </w:t>
      </w:r>
      <w:r w:rsidRPr="00BB6B15">
        <w:rPr>
          <w:rFonts w:ascii="Sitka Small" w:hAnsi="Sitka Small" w:cs="Sitka Small"/>
          <w:szCs w:val="21"/>
          <w:lang w:val="fr-CA"/>
        </w:rPr>
        <w:t xml:space="preserve">100-120 </w:t>
      </w:r>
      <w:r>
        <w:rPr>
          <w:rFonts w:ascii="Sitka Small" w:hAnsi="Sitka Small" w:cs="Sitka Small"/>
          <w:szCs w:val="21"/>
          <w:lang w:val="fr-CA"/>
        </w:rPr>
        <w:t>gobelets</w:t>
      </w:r>
      <w:r w:rsidRPr="00BB6B15">
        <w:rPr>
          <w:rFonts w:ascii="Sitka Small" w:hAnsi="Sitka Small" w:cs="Sitka Small"/>
          <w:szCs w:val="21"/>
          <w:lang w:val="fr-CA"/>
        </w:rPr>
        <w:t>/minute.</w:t>
      </w:r>
    </w:p>
    <w:p w:rsidR="004C1B62" w:rsidRPr="00BB6B15" w:rsidRDefault="00BB6B15">
      <w:pPr>
        <w:rPr>
          <w:rFonts w:ascii="Sitka Small" w:hAnsi="Sitka Small" w:cs="Sitka Small"/>
          <w:szCs w:val="21"/>
          <w:lang w:val="fr-CA"/>
        </w:rPr>
      </w:pPr>
      <w:r>
        <w:rPr>
          <w:rFonts w:ascii="Sitka Small" w:hAnsi="Sitka Small" w:cs="Sitka Small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B0D5136" wp14:editId="08F16847">
            <wp:simplePos x="0" y="0"/>
            <wp:positionH relativeFrom="column">
              <wp:posOffset>31115</wp:posOffset>
            </wp:positionH>
            <wp:positionV relativeFrom="paragraph">
              <wp:posOffset>45720</wp:posOffset>
            </wp:positionV>
            <wp:extent cx="3114040" cy="1333500"/>
            <wp:effectExtent l="0" t="0" r="0" b="0"/>
            <wp:wrapSquare wrapText="bothSides"/>
            <wp:docPr id="5" name="图片 5" descr="图片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w1"/>
                    <pic:cNvPicPr>
                      <a:picLocks noChangeAspect="1"/>
                    </pic:cNvPicPr>
                  </pic:nvPicPr>
                  <pic:blipFill>
                    <a:blip r:embed="rId12"/>
                    <a:srcRect t="3714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B62" w:rsidRPr="00BB6B15" w:rsidRDefault="004C1B62">
      <w:pPr>
        <w:rPr>
          <w:rFonts w:ascii="Sitka Small" w:hAnsi="Sitka Small" w:cs="Sitka Small"/>
          <w:szCs w:val="21"/>
          <w:lang w:val="fr-CA"/>
        </w:rPr>
      </w:pPr>
    </w:p>
    <w:p w:rsidR="00BB6B15" w:rsidRPr="00526236" w:rsidRDefault="00BB6B15" w:rsidP="00BB6B15">
      <w:pPr>
        <w:widowControl/>
        <w:jc w:val="left"/>
        <w:rPr>
          <w:rFonts w:ascii="Sitka Small" w:hAnsi="Sitka Small" w:cs="Sitka Small"/>
          <w:szCs w:val="21"/>
          <w:lang w:val="fr-CA"/>
        </w:rPr>
      </w:pPr>
      <w:bookmarkStart w:id="6" w:name="OLE_LINK9"/>
      <w:bookmarkStart w:id="7" w:name="OLE_LINK10"/>
      <w:r w:rsidRPr="00526236">
        <w:rPr>
          <w:rFonts w:ascii="Sitka Small" w:hAnsi="Sitka Small" w:cs="Sitka Small"/>
          <w:szCs w:val="21"/>
          <w:lang w:val="fr-CA"/>
        </w:rPr>
        <w:lastRenderedPageBreak/>
        <w:t>Lors</w:t>
      </w:r>
      <w:r w:rsidR="00526236" w:rsidRPr="00526236">
        <w:rPr>
          <w:rFonts w:ascii="Sitka Small" w:hAnsi="Sitka Small" w:cs="Sitka Small" w:hint="eastAsia"/>
          <w:szCs w:val="21"/>
          <w:lang w:val="fr-CA"/>
        </w:rPr>
        <w:t xml:space="preserve"> </w:t>
      </w:r>
      <w:r w:rsidR="00526236" w:rsidRPr="00526236">
        <w:rPr>
          <w:rFonts w:ascii="Sitka Small" w:hAnsi="Sitka Small" w:cs="Sitka Small"/>
          <w:szCs w:val="21"/>
          <w:lang w:val="fr-CA"/>
        </w:rPr>
        <w:t xml:space="preserve">du fonctionnement </w:t>
      </w:r>
      <w:r w:rsidRPr="00526236">
        <w:rPr>
          <w:rFonts w:ascii="Sitka Small" w:hAnsi="Sitka Small" w:cs="Sitka Small"/>
          <w:szCs w:val="21"/>
          <w:lang w:val="fr-CA"/>
        </w:rPr>
        <w:t xml:space="preserve">de la machine, il y aura de nombreux morceaux de papier </w:t>
      </w:r>
      <w:r w:rsidR="00526236" w:rsidRPr="00526236">
        <w:rPr>
          <w:rFonts w:ascii="Sitka Small" w:hAnsi="Sitka Small" w:cs="Sitka Small"/>
          <w:szCs w:val="21"/>
          <w:lang w:val="fr-CA"/>
        </w:rPr>
        <w:t>q</w:t>
      </w:r>
      <w:r w:rsidR="00526236">
        <w:rPr>
          <w:rFonts w:ascii="Sitka Small" w:hAnsi="Sitka Small" w:cs="Sitka Small"/>
          <w:szCs w:val="21"/>
          <w:lang w:val="fr-CA"/>
        </w:rPr>
        <w:t xml:space="preserve">ui </w:t>
      </w:r>
      <w:r w:rsidRPr="00526236">
        <w:rPr>
          <w:rFonts w:ascii="Sitka Small" w:hAnsi="Sitka Small" w:cs="Sitka Small"/>
          <w:szCs w:val="21"/>
          <w:lang w:val="fr-CA"/>
        </w:rPr>
        <w:t>tombe</w:t>
      </w:r>
      <w:r w:rsidR="00526236">
        <w:rPr>
          <w:rFonts w:ascii="Sitka Small" w:hAnsi="Sitka Small" w:cs="Sitka Small"/>
          <w:szCs w:val="21"/>
          <w:lang w:val="fr-CA"/>
        </w:rPr>
        <w:t>nt</w:t>
      </w:r>
      <w:r w:rsidRPr="00526236">
        <w:rPr>
          <w:rFonts w:ascii="Sitka Small" w:hAnsi="Sitka Small" w:cs="Sitka Small"/>
          <w:szCs w:val="21"/>
          <w:lang w:val="fr-CA"/>
        </w:rPr>
        <w:t xml:space="preserve"> dans le système de transmission et </w:t>
      </w:r>
      <w:r w:rsidR="00526236">
        <w:rPr>
          <w:rFonts w:ascii="Sitka Small" w:hAnsi="Sitka Small" w:cs="Sitka Small"/>
          <w:szCs w:val="21"/>
          <w:lang w:val="fr-CA"/>
        </w:rPr>
        <w:t>polluent</w:t>
      </w:r>
      <w:r w:rsidRPr="00526236">
        <w:rPr>
          <w:rFonts w:ascii="Sitka Small" w:hAnsi="Sitka Small" w:cs="Sitka Small"/>
          <w:szCs w:val="21"/>
          <w:lang w:val="fr-CA"/>
        </w:rPr>
        <w:t xml:space="preserve"> l'huile. Nous adoptons </w:t>
      </w:r>
      <w:r w:rsidR="00526236" w:rsidRPr="00526236">
        <w:rPr>
          <w:rFonts w:ascii="Sitka Small" w:hAnsi="Sitka Small" w:cs="Sitka Small"/>
          <w:szCs w:val="21"/>
          <w:lang w:val="fr-CA"/>
        </w:rPr>
        <w:t>les plaque</w:t>
      </w:r>
      <w:r w:rsidR="00526236">
        <w:rPr>
          <w:rFonts w:ascii="Sitka Small" w:hAnsi="Sitka Small" w:cs="Sitka Small"/>
          <w:szCs w:val="21"/>
          <w:lang w:val="fr-CA"/>
        </w:rPr>
        <w:t>s</w:t>
      </w:r>
      <w:r w:rsidR="00526236" w:rsidRPr="00526236">
        <w:rPr>
          <w:rFonts w:ascii="Sitka Small" w:hAnsi="Sitka Small" w:cs="Sitka Small"/>
          <w:szCs w:val="21"/>
          <w:lang w:val="fr-CA"/>
        </w:rPr>
        <w:t xml:space="preserve"> </w:t>
      </w:r>
      <w:r w:rsidR="00526236">
        <w:rPr>
          <w:rFonts w:ascii="Sitka Small" w:hAnsi="Sitka Small" w:cs="Sitka Small"/>
          <w:szCs w:val="21"/>
          <w:lang w:val="fr-CA"/>
        </w:rPr>
        <w:t>en</w:t>
      </w:r>
      <w:r w:rsidRPr="00526236">
        <w:rPr>
          <w:rFonts w:ascii="Sitka Small" w:hAnsi="Sitka Small" w:cs="Sitka Small"/>
          <w:szCs w:val="21"/>
          <w:lang w:val="fr-CA"/>
        </w:rPr>
        <w:t xml:space="preserve"> fer A3</w:t>
      </w:r>
      <w:r w:rsidR="00526236">
        <w:rPr>
          <w:rFonts w:ascii="Sitka Small" w:hAnsi="Sitka Small" w:cs="Sitka Small"/>
          <w:szCs w:val="21"/>
          <w:lang w:val="fr-CA"/>
        </w:rPr>
        <w:t xml:space="preserve"> étanches</w:t>
      </w:r>
      <w:r w:rsidRPr="00526236">
        <w:rPr>
          <w:rFonts w:ascii="Sitka Small" w:hAnsi="Sitka Small" w:cs="Sitka Small"/>
          <w:szCs w:val="21"/>
          <w:lang w:val="fr-CA"/>
        </w:rPr>
        <w:t xml:space="preserve">, </w:t>
      </w:r>
      <w:r w:rsidR="00526236">
        <w:rPr>
          <w:rFonts w:ascii="Sitka Small" w:hAnsi="Sitka Small" w:cs="Sitka Small"/>
          <w:szCs w:val="21"/>
          <w:lang w:val="fr-CA"/>
        </w:rPr>
        <w:t xml:space="preserve">pour </w:t>
      </w:r>
      <w:r w:rsidRPr="00526236">
        <w:rPr>
          <w:rFonts w:ascii="Sitka Small" w:hAnsi="Sitka Small" w:cs="Sitka Small"/>
          <w:szCs w:val="21"/>
          <w:lang w:val="fr-CA"/>
        </w:rPr>
        <w:t>sépar</w:t>
      </w:r>
      <w:r w:rsidR="00526236">
        <w:rPr>
          <w:rFonts w:ascii="Sitka Small" w:hAnsi="Sitka Small" w:cs="Sitka Small"/>
          <w:szCs w:val="21"/>
          <w:lang w:val="fr-CA"/>
        </w:rPr>
        <w:t>er le système de dé</w:t>
      </w:r>
      <w:r w:rsidRPr="00526236">
        <w:rPr>
          <w:rFonts w:ascii="Sitka Small" w:hAnsi="Sitka Small" w:cs="Sitka Small"/>
          <w:szCs w:val="21"/>
          <w:lang w:val="fr-CA"/>
        </w:rPr>
        <w:t xml:space="preserve">coupe </w:t>
      </w:r>
      <w:r w:rsidR="00526236">
        <w:rPr>
          <w:rFonts w:ascii="Sitka Small" w:hAnsi="Sitka Small" w:cs="Sitka Small"/>
          <w:szCs w:val="21"/>
          <w:lang w:val="fr-CA"/>
        </w:rPr>
        <w:t>avec le système</w:t>
      </w:r>
      <w:r w:rsidRPr="00526236">
        <w:rPr>
          <w:rFonts w:ascii="Sitka Small" w:hAnsi="Sitka Small" w:cs="Sitka Small"/>
          <w:szCs w:val="21"/>
          <w:lang w:val="fr-CA"/>
        </w:rPr>
        <w:t xml:space="preserve"> de transmission. Ainsi, le papier ne tombera pas dans le système de </w:t>
      </w:r>
      <w:r w:rsidR="00526236" w:rsidRPr="00526236">
        <w:rPr>
          <w:rFonts w:ascii="Sitka Small" w:hAnsi="Sitka Small" w:cs="Sitka Small"/>
          <w:szCs w:val="21"/>
          <w:lang w:val="fr-CA"/>
        </w:rPr>
        <w:t>transmission</w:t>
      </w:r>
      <w:r w:rsidR="00526236">
        <w:rPr>
          <w:rFonts w:ascii="Sitka Small" w:hAnsi="Sitka Small" w:cs="Sitka Small"/>
          <w:szCs w:val="21"/>
          <w:lang w:val="fr-CA"/>
        </w:rPr>
        <w:t>,</w:t>
      </w:r>
      <w:r w:rsidR="00526236" w:rsidRPr="00526236">
        <w:rPr>
          <w:rFonts w:ascii="Sitka Small" w:hAnsi="Sitka Small" w:cs="Sitka Small"/>
          <w:szCs w:val="21"/>
          <w:lang w:val="fr-CA"/>
        </w:rPr>
        <w:t xml:space="preserve"> </w:t>
      </w:r>
      <w:r w:rsidRPr="00526236">
        <w:rPr>
          <w:rFonts w:ascii="Sitka Small" w:hAnsi="Sitka Small" w:cs="Sitka Small"/>
          <w:szCs w:val="21"/>
          <w:lang w:val="fr-CA"/>
        </w:rPr>
        <w:t>et</w:t>
      </w:r>
      <w:r w:rsidR="00526236">
        <w:rPr>
          <w:rFonts w:ascii="Sitka Small" w:hAnsi="Sitka Small" w:cs="Sitka Small"/>
          <w:szCs w:val="21"/>
          <w:lang w:val="fr-CA"/>
        </w:rPr>
        <w:t xml:space="preserve"> le huile ne sera pas</w:t>
      </w:r>
      <w:r w:rsidRPr="00526236">
        <w:rPr>
          <w:rFonts w:ascii="Sitka Small" w:hAnsi="Sitka Small" w:cs="Sitka Small"/>
          <w:szCs w:val="21"/>
          <w:lang w:val="fr-CA"/>
        </w:rPr>
        <w:t xml:space="preserve"> polluée. Il n'est pas nécessaire pour vous de nettoyer l'huile et le système de </w:t>
      </w:r>
      <w:r w:rsidR="00526236" w:rsidRPr="00526236">
        <w:rPr>
          <w:rFonts w:ascii="Sitka Small" w:hAnsi="Sitka Small" w:cs="Sitka Small"/>
          <w:szCs w:val="21"/>
          <w:lang w:val="fr-CA"/>
        </w:rPr>
        <w:t>tr</w:t>
      </w:r>
      <w:r w:rsidR="00526236">
        <w:rPr>
          <w:rFonts w:ascii="Sitka Small" w:hAnsi="Sitka Small" w:cs="Sitka Small"/>
          <w:szCs w:val="21"/>
          <w:lang w:val="fr-CA"/>
        </w:rPr>
        <w:t>ansmission</w:t>
      </w:r>
      <w:r w:rsidRPr="00526236">
        <w:rPr>
          <w:rFonts w:ascii="Sitka Small" w:hAnsi="Sitka Small" w:cs="Sitka Small"/>
          <w:szCs w:val="21"/>
          <w:lang w:val="fr-CA"/>
        </w:rPr>
        <w:t xml:space="preserve">. Il peut vous aider à économiser </w:t>
      </w:r>
      <w:r w:rsidR="00526236" w:rsidRPr="00526236">
        <w:rPr>
          <w:rFonts w:ascii="Sitka Small" w:hAnsi="Sitka Small" w:cs="Sitka Small"/>
          <w:szCs w:val="21"/>
          <w:lang w:val="fr-CA"/>
        </w:rPr>
        <w:t>le</w:t>
      </w:r>
      <w:r w:rsidRPr="00526236">
        <w:rPr>
          <w:rFonts w:ascii="Sitka Small" w:hAnsi="Sitka Small" w:cs="Sitka Small"/>
          <w:szCs w:val="21"/>
          <w:lang w:val="fr-CA"/>
        </w:rPr>
        <w:t xml:space="preserve"> coût de changement d'huile et </w:t>
      </w:r>
      <w:r w:rsidR="00526236">
        <w:rPr>
          <w:rFonts w:ascii="Sitka Small" w:hAnsi="Sitka Small" w:cs="Sitka Small"/>
          <w:szCs w:val="21"/>
          <w:lang w:val="fr-CA"/>
        </w:rPr>
        <w:t>du</w:t>
      </w:r>
      <w:r w:rsidRPr="00526236">
        <w:rPr>
          <w:rFonts w:ascii="Sitka Small" w:hAnsi="Sitka Small" w:cs="Sitka Small"/>
          <w:szCs w:val="21"/>
          <w:lang w:val="fr-CA"/>
        </w:rPr>
        <w:t xml:space="preserve"> temps </w:t>
      </w:r>
      <w:r w:rsidR="00526236">
        <w:rPr>
          <w:rFonts w:ascii="Sitka Small" w:hAnsi="Sitka Small" w:cs="Sitka Small"/>
          <w:szCs w:val="21"/>
          <w:lang w:val="fr-CA"/>
        </w:rPr>
        <w:t xml:space="preserve">de </w:t>
      </w:r>
      <w:r w:rsidRPr="00526236">
        <w:rPr>
          <w:rFonts w:ascii="Sitka Small" w:hAnsi="Sitka Small" w:cs="Sitka Small"/>
          <w:szCs w:val="21"/>
          <w:lang w:val="fr-CA"/>
        </w:rPr>
        <w:t>nettoy</w:t>
      </w:r>
      <w:r w:rsidR="00526236">
        <w:rPr>
          <w:rFonts w:ascii="Sitka Small" w:hAnsi="Sitka Small" w:cs="Sitka Small"/>
          <w:szCs w:val="21"/>
          <w:lang w:val="fr-CA"/>
        </w:rPr>
        <w:t>age</w:t>
      </w:r>
      <w:r w:rsidRPr="00526236">
        <w:rPr>
          <w:rFonts w:ascii="Sitka Small" w:hAnsi="Sitka Small" w:cs="Sitka Small"/>
          <w:szCs w:val="21"/>
          <w:lang w:val="fr-CA"/>
        </w:rPr>
        <w:t>.</w:t>
      </w:r>
    </w:p>
    <w:p w:rsidR="00BB6B15" w:rsidRPr="00526236" w:rsidRDefault="00BB6B15">
      <w:pPr>
        <w:rPr>
          <w:rFonts w:ascii="Sitka Small" w:hAnsi="Sitka Small" w:cs="Sitka Small"/>
          <w:szCs w:val="21"/>
          <w:lang w:val="fr-CA"/>
        </w:rPr>
      </w:pPr>
    </w:p>
    <w:p w:rsidR="004C1B62" w:rsidRPr="00526236" w:rsidRDefault="00526236">
      <w:pPr>
        <w:numPr>
          <w:ilvl w:val="0"/>
          <w:numId w:val="1"/>
        </w:numPr>
        <w:rPr>
          <w:rFonts w:ascii="Sitka Small" w:hAnsi="Sitka Small" w:cs="Sitka Small"/>
          <w:b/>
          <w:bCs/>
          <w:szCs w:val="21"/>
          <w:lang w:val="fr-CA"/>
        </w:rPr>
      </w:pPr>
      <w:bookmarkStart w:id="8" w:name="OLE_LINK11"/>
      <w:bookmarkStart w:id="9" w:name="OLE_LINK12"/>
      <w:bookmarkEnd w:id="6"/>
      <w:bookmarkEnd w:id="7"/>
      <w:r>
        <w:rPr>
          <w:rFonts w:ascii="Sitka Small" w:hAnsi="Sitka Small" w:cs="Sitka Small"/>
          <w:b/>
          <w:bCs/>
          <w:szCs w:val="21"/>
          <w:lang w:val="fr-CA"/>
        </w:rPr>
        <w:t xml:space="preserve">Partie </w:t>
      </w:r>
      <w:r w:rsidR="00CA172A">
        <w:rPr>
          <w:rFonts w:ascii="Sitka Small" w:hAnsi="Sitka Small" w:cs="Sitka Small"/>
          <w:b/>
          <w:bCs/>
          <w:szCs w:val="21"/>
          <w:lang w:val="fr-CA"/>
        </w:rPr>
        <w:t>é</w:t>
      </w:r>
      <w:r w:rsidR="00CA172A" w:rsidRPr="00526236">
        <w:rPr>
          <w:rFonts w:ascii="Sitka Small" w:hAnsi="Sitka Small" w:cs="Sitka Small"/>
          <w:b/>
          <w:bCs/>
          <w:szCs w:val="21"/>
          <w:lang w:val="fr-CA"/>
        </w:rPr>
        <w:t xml:space="preserve">lectrique </w:t>
      </w:r>
      <w:r w:rsidRPr="00526236">
        <w:rPr>
          <w:rFonts w:ascii="Sitka Small" w:hAnsi="Sitka Small" w:cs="Sitka Small"/>
          <w:b/>
          <w:bCs/>
          <w:szCs w:val="21"/>
          <w:lang w:val="fr-CA"/>
        </w:rPr>
        <w:t xml:space="preserve">/ </w:t>
      </w:r>
      <w:r w:rsidR="00CA172A" w:rsidRPr="00526236">
        <w:rPr>
          <w:rFonts w:ascii="Sitka Small" w:hAnsi="Sitka Small" w:cs="Sitka Small"/>
          <w:b/>
          <w:bCs/>
          <w:szCs w:val="21"/>
          <w:lang w:val="fr-CA"/>
        </w:rPr>
        <w:t xml:space="preserve">partie </w:t>
      </w:r>
      <w:r w:rsidRPr="00526236">
        <w:rPr>
          <w:rFonts w:ascii="Sitka Small" w:hAnsi="Sitka Small" w:cs="Sitka Small"/>
          <w:b/>
          <w:bCs/>
          <w:szCs w:val="21"/>
          <w:lang w:val="fr-CA"/>
        </w:rPr>
        <w:t xml:space="preserve">de </w:t>
      </w:r>
      <w:r w:rsidR="00CA172A" w:rsidRPr="00526236">
        <w:rPr>
          <w:rFonts w:ascii="Sitka Small" w:hAnsi="Sitka Small" w:cs="Sitka Small"/>
          <w:b/>
          <w:bCs/>
          <w:szCs w:val="21"/>
          <w:lang w:val="fr-CA"/>
        </w:rPr>
        <w:t>roulement</w:t>
      </w:r>
    </w:p>
    <w:p w:rsidR="00526236" w:rsidRPr="00526236" w:rsidRDefault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Nous adoptons la partie électrique principale Allemande Schneider à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DEBAO-118S. IKO/NSK Japonais et SAMICK Corée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n</w:t>
      </w: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fournissent les roulements</w:t>
      </w: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. Les meilleur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s composants électriques et </w:t>
      </w: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roulement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 permettent la machine de fonctionner rapidement avec stabilité</w:t>
      </w:r>
    </w:p>
    <w:bookmarkEnd w:id="8"/>
    <w:bookmarkEnd w:id="9"/>
    <w:p w:rsidR="004C1B62" w:rsidRPr="00526236" w:rsidRDefault="004C1B62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</w:p>
    <w:p w:rsidR="004C1B62" w:rsidRPr="00526236" w:rsidRDefault="00526236">
      <w:pPr>
        <w:numPr>
          <w:ilvl w:val="0"/>
          <w:numId w:val="1"/>
        </w:numPr>
        <w:rPr>
          <w:rFonts w:ascii="Sitka Small" w:eastAsia="黑体" w:hAnsi="Sitka Small" w:cs="Sitka Small"/>
          <w:b/>
          <w:bCs/>
          <w:szCs w:val="21"/>
          <w:shd w:val="clear" w:color="auto" w:fill="FFFFFF"/>
          <w:lang w:val="fr-CA"/>
        </w:rPr>
      </w:pPr>
      <w:bookmarkStart w:id="10" w:name="OLE_LINK13"/>
      <w:bookmarkStart w:id="11" w:name="OLE_LINK14"/>
      <w:r w:rsidRPr="00526236">
        <w:rPr>
          <w:rFonts w:ascii="Sitka Small" w:eastAsia="黑体" w:hAnsi="Sitka Small" w:cs="Sitka Small"/>
          <w:b/>
          <w:bCs/>
          <w:szCs w:val="21"/>
          <w:shd w:val="clear" w:color="auto" w:fill="FFFFFF"/>
          <w:lang w:val="fr-CA"/>
        </w:rPr>
        <w:t xml:space="preserve">Intelligence de la </w:t>
      </w:r>
      <w:r w:rsidR="00CA172A" w:rsidRPr="00526236">
        <w:rPr>
          <w:rFonts w:ascii="Sitka Small" w:eastAsia="黑体" w:hAnsi="Sitka Small" w:cs="Sitka Small"/>
          <w:b/>
          <w:bCs/>
          <w:szCs w:val="21"/>
          <w:shd w:val="clear" w:color="auto" w:fill="FFFFFF"/>
          <w:lang w:val="fr-CA"/>
        </w:rPr>
        <w:t>machi</w:t>
      </w:r>
      <w:bookmarkStart w:id="12" w:name="_GoBack"/>
      <w:bookmarkEnd w:id="12"/>
      <w:r w:rsidR="00CA172A" w:rsidRPr="00526236">
        <w:rPr>
          <w:rFonts w:ascii="Sitka Small" w:eastAsia="黑体" w:hAnsi="Sitka Small" w:cs="Sitka Small"/>
          <w:b/>
          <w:bCs/>
          <w:szCs w:val="21"/>
          <w:shd w:val="clear" w:color="auto" w:fill="FFFFFF"/>
          <w:lang w:val="fr-CA"/>
        </w:rPr>
        <w:t>ne</w:t>
      </w:r>
    </w:p>
    <w:p w:rsidR="00555E4B" w:rsidRDefault="00526236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Notre objectif est toujours 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de rendre notre machine stable et</w:t>
      </w:r>
      <w:r w:rsidRPr="00526236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intelligent ...</w:t>
      </w:r>
    </w:p>
    <w:p w:rsidR="00555E4B" w:rsidRDefault="00526236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En ce qui concerne la partie intelligente, il y a beaucoup de détails:</w:t>
      </w:r>
    </w:p>
    <w:p w:rsidR="00555E4B" w:rsidRDefault="00526236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* 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N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ous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adoptons le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réchauffeur</w:t>
      </w:r>
      <w:r w:rsidR="00555E4B">
        <w:rPr>
          <w:rFonts w:ascii="Sitka Small" w:eastAsia="黑体" w:hAnsi="Sitka Small" w:cs="Sitka Small" w:hint="eastAsia"/>
          <w:szCs w:val="21"/>
          <w:shd w:val="clear" w:color="auto" w:fill="FFFFFF"/>
          <w:lang w:val="fr-CA"/>
        </w:rPr>
        <w:t xml:space="preserve">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Suisse Lester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, et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le 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système de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contrôle de température PID. Vous pouvez contrôler la température de chauffage 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avec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précis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ion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par PID. Aussi, quand vous 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changez le papier, vous pouvez entrer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les informations de papier dans l'ordinateur, 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la temperature sera ajustée automatiquement.</w:t>
      </w:r>
    </w:p>
    <w:p w:rsidR="00555E4B" w:rsidRDefault="00526236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* 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Pour l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a transmission de la machine, nous adoptons l'encodeur pour le contrôler. 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Vous pouvez contrôler le mode de fonctionnement de la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machine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par l’ordinateur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, 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mais pas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par des outils. Donc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,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l</w:t>
      </w:r>
      <w:r w:rsid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’opération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de la machine sera plus f</w:t>
      </w:r>
      <w:r w:rsidR="00555E4B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acile pour les techniciens.</w:t>
      </w:r>
    </w:p>
    <w:p w:rsidR="00555E4B" w:rsidRDefault="00555E4B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*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L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a machine fonctionne avec des capteurs,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et 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tous les capteurs est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connecté au système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PLC. Une fois que la machine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tombe en panne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, le capteur donnera le signal à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système PLC.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Le 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problème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sera 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affich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é</w:t>
      </w:r>
      <w:r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sur l'écran et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vous pouvez voir 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des conseils.</w:t>
      </w:r>
    </w:p>
    <w:p w:rsidR="00526236" w:rsidRPr="00555E4B" w:rsidRDefault="00555E4B" w:rsidP="00526236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* Nous soutenons la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mise à jour à distance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du système</w:t>
      </w:r>
      <w:r w:rsidR="00526236" w:rsidRPr="00555E4B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, via Ethernet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.</w:t>
      </w:r>
    </w:p>
    <w:bookmarkEnd w:id="10"/>
    <w:bookmarkEnd w:id="11"/>
    <w:p w:rsidR="004C1B62" w:rsidRPr="00526236" w:rsidRDefault="004C1B62">
      <w:p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</w:p>
    <w:p w:rsidR="004C1B62" w:rsidRDefault="00555E4B">
      <w:pPr>
        <w:numPr>
          <w:ilvl w:val="0"/>
          <w:numId w:val="2"/>
        </w:numPr>
        <w:rPr>
          <w:rFonts w:ascii="Sitka Small" w:eastAsia="黑体" w:hAnsi="Sitka Small" w:cs="Sitka Small"/>
          <w:b/>
          <w:bCs/>
          <w:szCs w:val="21"/>
          <w:shd w:val="clear" w:color="auto" w:fill="FFFFFF"/>
        </w:rPr>
      </w:pPr>
      <w:bookmarkStart w:id="13" w:name="OLE_LINK15"/>
      <w:bookmarkStart w:id="14" w:name="OLE_LINK16"/>
      <w:r w:rsidRPr="00555E4B">
        <w:rPr>
          <w:rFonts w:ascii="Sitka Small" w:eastAsia="黑体" w:hAnsi="Sitka Small" w:cs="Sitka Small"/>
          <w:b/>
          <w:bCs/>
          <w:szCs w:val="21"/>
          <w:shd w:val="clear" w:color="auto" w:fill="FFFFFF"/>
          <w:lang w:val="fr-CA"/>
        </w:rPr>
        <w:t>Service Après-Vente</w:t>
      </w:r>
    </w:p>
    <w:p w:rsidR="004C1B62" w:rsidRPr="0058585D" w:rsidRDefault="0058585D">
      <w:pPr>
        <w:numPr>
          <w:ilvl w:val="0"/>
          <w:numId w:val="3"/>
        </w:num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Nous offrons une garantie de 3 ans de pour les composants mécaniques, et une garantie de 1 an pour les composants électriques.</w:t>
      </w:r>
    </w:p>
    <w:p w:rsidR="004C1B62" w:rsidRPr="0058585D" w:rsidRDefault="0058585D" w:rsidP="0058585D">
      <w:pPr>
        <w:numPr>
          <w:ilvl w:val="0"/>
          <w:numId w:val="3"/>
        </w:num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Notre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ingénieur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effectuera l’installation et la mise en service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de la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machine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dans votre usine.</w:t>
      </w:r>
      <w:r w:rsidRPr="0058585D">
        <w:rPr>
          <w:rFonts w:ascii="Times New Roman" w:hAnsi="Times New Roman" w:cs="Times New Roman"/>
          <w:lang w:val="fr-CA"/>
        </w:rPr>
        <w:t xml:space="preserve">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Quand la machine arrive à votre usine, nous enverrons un ingénieur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en France pour mettre la machine en service et d’apprendre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à vos techniciens à faire fonctionner la machine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.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Mais vous devez pendre en charges des frais.</w:t>
      </w:r>
    </w:p>
    <w:p w:rsidR="004C1B62" w:rsidRPr="0058585D" w:rsidRDefault="0058585D" w:rsidP="0058585D">
      <w:pPr>
        <w:numPr>
          <w:ilvl w:val="0"/>
          <w:numId w:val="3"/>
        </w:num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Nous avons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un plan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: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établir un bureau de service après-vente en 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Turquie/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Italie l'année prochaine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pour le marché européen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.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Nous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établir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ons plus de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filiale</w:t>
      </w:r>
      <w:r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 dans quelques pays.</w:t>
      </w:r>
    </w:p>
    <w:p w:rsidR="00555E4B" w:rsidRPr="0058585D" w:rsidRDefault="0058585D" w:rsidP="00555E4B">
      <w:pPr>
        <w:numPr>
          <w:ilvl w:val="0"/>
          <w:numId w:val="3"/>
        </w:numPr>
        <w:rPr>
          <w:rFonts w:ascii="Sitka Small" w:eastAsia="黑体" w:hAnsi="Sitka Small" w:cs="Sitka Small"/>
          <w:szCs w:val="21"/>
          <w:shd w:val="clear" w:color="auto" w:fill="FFFFFF"/>
          <w:lang w:val="fr-CA"/>
        </w:rPr>
      </w:pP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Avec une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expérience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de plus de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17 ans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dans la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vente et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le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servi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ces,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nous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lastRenderedPageBreak/>
        <w:t>avons travail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lé ensemble avec de nombreuses sociétés d’emballage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célèbre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s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comme Detpak, TMA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Group, Salman Group ....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 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Nous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avons un</w:t>
      </w:r>
      <w:r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 xml:space="preserve">e coopération </w:t>
      </w:r>
      <w:r w:rsidR="00555E4B" w:rsidRPr="0058585D">
        <w:rPr>
          <w:rFonts w:ascii="Sitka Small" w:eastAsia="黑体" w:hAnsi="Sitka Small" w:cs="Sitka Small"/>
          <w:szCs w:val="21"/>
          <w:shd w:val="clear" w:color="auto" w:fill="FFFFFF"/>
          <w:lang w:val="fr-CA"/>
        </w:rPr>
        <w:t>à long terme avec eux. Je crois donc que notre équipe peut aussi faire le meilleur pour vous.</w:t>
      </w:r>
    </w:p>
    <w:bookmarkEnd w:id="13"/>
    <w:bookmarkEnd w:id="14"/>
    <w:sectPr w:rsidR="00555E4B" w:rsidRPr="0058585D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4B" w:rsidRDefault="00555E4B">
      <w:r>
        <w:separator/>
      </w:r>
    </w:p>
  </w:endnote>
  <w:endnote w:type="continuationSeparator" w:id="0">
    <w:p w:rsidR="00555E4B" w:rsidRDefault="0055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4B" w:rsidRDefault="00555E4B">
      <w:r>
        <w:separator/>
      </w:r>
    </w:p>
  </w:footnote>
  <w:footnote w:type="continuationSeparator" w:id="0">
    <w:p w:rsidR="00555E4B" w:rsidRDefault="0055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4B" w:rsidRPr="006778CA" w:rsidRDefault="00555E4B">
    <w:pPr>
      <w:pStyle w:val="a4"/>
      <w:rPr>
        <w:rFonts w:ascii="Sitka Small" w:hAnsi="Sitka Small" w:cs="Sitka Small"/>
        <w:sz w:val="32"/>
        <w:szCs w:val="32"/>
        <w:lang w:val="fr-CA"/>
      </w:rPr>
    </w:pPr>
    <w:r w:rsidRPr="006778CA">
      <w:rPr>
        <w:rFonts w:ascii="Sitka Small" w:hAnsi="Sitka Small" w:cs="Sitka Small"/>
        <w:sz w:val="32"/>
        <w:szCs w:val="32"/>
        <w:lang w:val="fr-CA"/>
      </w:rPr>
      <w:t>Ma</w:t>
    </w:r>
    <w:r>
      <w:rPr>
        <w:rFonts w:ascii="Sitka Small" w:hAnsi="Sitka Small" w:cs="Sitka Small"/>
        <w:sz w:val="32"/>
        <w:szCs w:val="32"/>
        <w:lang w:val="fr-CA"/>
      </w:rPr>
      <w:t xml:space="preserve">chine à fabriquer les gobelets en papier à haute efficacité </w:t>
    </w:r>
    <w:r w:rsidRPr="006778CA">
      <w:rPr>
        <w:rFonts w:ascii="Sitka Small" w:hAnsi="Sitka Small" w:cs="Sitka Small"/>
        <w:sz w:val="32"/>
        <w:szCs w:val="32"/>
        <w:lang w:val="fr-CA"/>
      </w:rPr>
      <w:t>DEBAO-118S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EFB3"/>
    <w:multiLevelType w:val="singleLevel"/>
    <w:tmpl w:val="5816EFB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1853D1"/>
    <w:multiLevelType w:val="singleLevel"/>
    <w:tmpl w:val="581853D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185408"/>
    <w:multiLevelType w:val="singleLevel"/>
    <w:tmpl w:val="58185408"/>
    <w:lvl w:ilvl="0">
      <w:start w:val="1"/>
      <w:numFmt w:val="decimal"/>
      <w:suff w:val="space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7470"/>
    <w:rsid w:val="0027782F"/>
    <w:rsid w:val="004C1B62"/>
    <w:rsid w:val="00526236"/>
    <w:rsid w:val="00555E4B"/>
    <w:rsid w:val="0058585D"/>
    <w:rsid w:val="006778CA"/>
    <w:rsid w:val="00BB6B15"/>
    <w:rsid w:val="00CA172A"/>
    <w:rsid w:val="0C441FCD"/>
    <w:rsid w:val="38FD14BE"/>
    <w:rsid w:val="58E97C10"/>
    <w:rsid w:val="620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2778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2778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1266F-8E40-4942-B180-2ED4D67D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704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2016-10-29T03:40:00Z</dcterms:created>
  <dcterms:modified xsi:type="dcterms:W3CDTF">2016-11-02T03:39:00Z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