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4A" w:rsidRDefault="008F046E">
      <w:r>
        <w:rPr>
          <w:noProof/>
        </w:rPr>
        <w:drawing>
          <wp:inline distT="0" distB="0" distL="0" distR="0">
            <wp:extent cx="7143750" cy="2126096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5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0311" cy="212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6E" w:rsidRPr="00EF7692" w:rsidRDefault="00EF7692">
      <w:pPr>
        <w:rPr>
          <w:rFonts w:hint="eastAsia"/>
          <w:lang w:val="es-AR"/>
        </w:rPr>
      </w:pPr>
      <w:r>
        <w:rPr>
          <w:rFonts w:hint="eastAsia"/>
          <w:lang w:val="es-AR"/>
        </w:rPr>
        <w:t>生产线和设备流程</w:t>
      </w:r>
      <w:r>
        <w:rPr>
          <w:lang w:val="es-AR"/>
        </w:rPr>
        <w:br/>
      </w:r>
      <w:r>
        <w:rPr>
          <w:rFonts w:hint="eastAsia"/>
          <w:lang w:val="es-AR"/>
        </w:rPr>
        <w:t>手动拆卷机</w:t>
      </w:r>
      <w:r>
        <w:rPr>
          <w:rFonts w:hint="eastAsia"/>
          <w:lang w:val="es-AR"/>
        </w:rPr>
        <w:t>-</w:t>
      </w:r>
      <w:r>
        <w:rPr>
          <w:rFonts w:hint="eastAsia"/>
          <w:lang w:val="es-AR"/>
        </w:rPr>
        <w:t>入料导引</w:t>
      </w:r>
      <w:r>
        <w:rPr>
          <w:rFonts w:hint="eastAsia"/>
          <w:lang w:val="es-AR"/>
        </w:rPr>
        <w:t>-12</w:t>
      </w:r>
      <w:r>
        <w:rPr>
          <w:rFonts w:hint="eastAsia"/>
          <w:lang w:val="es-AR"/>
        </w:rPr>
        <w:t>步成型机</w:t>
      </w:r>
      <w:r>
        <w:rPr>
          <w:rFonts w:hint="eastAsia"/>
          <w:lang w:val="es-AR"/>
        </w:rPr>
        <w:t>-</w:t>
      </w:r>
      <w:r>
        <w:rPr>
          <w:rFonts w:hint="eastAsia"/>
          <w:lang w:val="es-AR"/>
        </w:rPr>
        <w:t>液压设备切割机床</w:t>
      </w:r>
      <w:r>
        <w:rPr>
          <w:rFonts w:hint="eastAsia"/>
          <w:lang w:val="es-AR"/>
        </w:rPr>
        <w:t>-</w:t>
      </w:r>
      <w:r>
        <w:rPr>
          <w:rFonts w:hint="eastAsia"/>
          <w:lang w:val="es-AR"/>
        </w:rPr>
        <w:t>液压设备</w:t>
      </w:r>
      <w:r>
        <w:rPr>
          <w:lang w:val="es-AR"/>
        </w:rPr>
        <w:br/>
      </w:r>
      <w:r>
        <w:rPr>
          <w:rFonts w:hint="eastAsia"/>
          <w:lang w:val="es-AR"/>
        </w:rPr>
        <w:br/>
      </w:r>
      <w:r>
        <w:rPr>
          <w:rFonts w:hint="eastAsia"/>
          <w:lang w:val="es-AR"/>
        </w:rPr>
        <w:t>底盘：高强度型材焊接结构</w:t>
      </w:r>
      <w:r>
        <w:rPr>
          <w:lang w:val="es-AR"/>
        </w:rPr>
        <w:br/>
      </w:r>
      <w:r>
        <w:rPr>
          <w:rFonts w:hint="eastAsia"/>
          <w:lang w:val="es-AR"/>
        </w:rPr>
        <w:t>传输类型：链条</w:t>
      </w:r>
    </w:p>
    <w:p w:rsidR="008F046E" w:rsidRDefault="008F046E"/>
    <w:p w:rsidR="008F046E" w:rsidRDefault="008F046E">
      <w:r>
        <w:rPr>
          <w:noProof/>
        </w:rPr>
        <w:drawing>
          <wp:inline distT="0" distB="0" distL="0" distR="0">
            <wp:extent cx="7199630" cy="3392805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5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339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6E" w:rsidRPr="00EF7692" w:rsidRDefault="00EF7692">
      <w:r>
        <w:rPr>
          <w:rFonts w:hint="eastAsia"/>
        </w:rPr>
        <w:t>轴直径：</w:t>
      </w:r>
      <w:r>
        <w:br/>
      </w:r>
      <w:r>
        <w:rPr>
          <w:rFonts w:hint="eastAsia"/>
        </w:rPr>
        <w:t>电机功率：</w:t>
      </w:r>
      <w:r>
        <w:br/>
      </w:r>
      <w:r>
        <w:rPr>
          <w:rFonts w:hint="eastAsia"/>
        </w:rPr>
        <w:t>工作速度：</w:t>
      </w:r>
      <w:r>
        <w:br/>
      </w:r>
      <w:r>
        <w:rPr>
          <w:rFonts w:hint="eastAsia"/>
        </w:rPr>
        <w:t>步骤数量：</w:t>
      </w:r>
      <w:r>
        <w:br/>
      </w:r>
      <w:r>
        <w:rPr>
          <w:rFonts w:hint="eastAsia"/>
        </w:rPr>
        <w:t>成型机材质：</w:t>
      </w:r>
      <w:r w:rsidRPr="00EF7692">
        <w:t xml:space="preserve">Induction treated special </w:t>
      </w:r>
      <w:r>
        <w:rPr>
          <w:rFonts w:hint="eastAsia"/>
        </w:rPr>
        <w:t xml:space="preserve">K </w:t>
      </w:r>
      <w:r>
        <w:t>steel</w:t>
      </w:r>
    </w:p>
    <w:p w:rsidR="008F046E" w:rsidRDefault="008F046E"/>
    <w:p w:rsidR="008F046E" w:rsidRDefault="008F046E">
      <w:r>
        <w:rPr>
          <w:noProof/>
        </w:rPr>
        <w:lastRenderedPageBreak/>
        <w:drawing>
          <wp:inline distT="0" distB="0" distL="0" distR="0">
            <wp:extent cx="7199630" cy="4838065"/>
            <wp:effectExtent l="0" t="0" r="127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5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48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6E" w:rsidRPr="00DD3C2F" w:rsidRDefault="00DD3C2F">
      <w:r>
        <w:rPr>
          <w:rFonts w:hint="eastAsia"/>
        </w:rPr>
        <w:t>成型机材质：</w:t>
      </w:r>
      <w:r w:rsidRPr="00EF7692">
        <w:t xml:space="preserve">Induction treated special </w:t>
      </w:r>
      <w:r>
        <w:rPr>
          <w:rFonts w:hint="eastAsia"/>
        </w:rPr>
        <w:t xml:space="preserve">K </w:t>
      </w:r>
      <w:r>
        <w:t>steel</w:t>
      </w:r>
      <w:r>
        <w:rPr>
          <w:rFonts w:hint="eastAsia"/>
        </w:rPr>
        <w:br/>
      </w:r>
      <w:r>
        <w:rPr>
          <w:rFonts w:hint="eastAsia"/>
        </w:rPr>
        <w:t>切割类型：液压</w:t>
      </w:r>
      <w:r>
        <w:br/>
      </w:r>
      <w:r>
        <w:rPr>
          <w:rFonts w:hint="eastAsia"/>
        </w:rPr>
        <w:t>刀片材质：</w:t>
      </w:r>
      <w:r>
        <w:rPr>
          <w:rFonts w:hint="eastAsia"/>
        </w:rPr>
        <w:t>Special K steel</w:t>
      </w:r>
      <w:r>
        <w:br/>
      </w:r>
      <w:r>
        <w:rPr>
          <w:rFonts w:hint="eastAsia"/>
        </w:rPr>
        <w:t>作业厚度：</w:t>
      </w:r>
      <w:r>
        <w:br/>
      </w:r>
      <w:r>
        <w:rPr>
          <w:rFonts w:hint="eastAsia"/>
        </w:rPr>
        <w:t>驱动控制：</w:t>
      </w:r>
      <w:r>
        <w:rPr>
          <w:rFonts w:hint="eastAsia"/>
        </w:rPr>
        <w:t>Delta PLC</w:t>
      </w:r>
      <w:r>
        <w:rPr>
          <w:rFonts w:hint="eastAsia"/>
        </w:rPr>
        <w:t>，配备触控屏</w:t>
      </w:r>
      <w:r>
        <w:br/>
      </w:r>
      <w:r>
        <w:rPr>
          <w:rFonts w:hint="eastAsia"/>
        </w:rPr>
        <w:t>大概尺寸：</w:t>
      </w:r>
    </w:p>
    <w:p w:rsidR="008F046E" w:rsidRDefault="008F046E"/>
    <w:p w:rsidR="008F046E" w:rsidRDefault="008F046E">
      <w:r>
        <w:rPr>
          <w:noProof/>
        </w:rPr>
        <w:drawing>
          <wp:inline distT="0" distB="0" distL="0" distR="0">
            <wp:extent cx="7199630" cy="2990215"/>
            <wp:effectExtent l="0" t="0" r="127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5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29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6E" w:rsidRPr="00DD3C2F" w:rsidRDefault="00DD3C2F">
      <w:r>
        <w:rPr>
          <w:rFonts w:hint="eastAsia"/>
        </w:rPr>
        <w:t>购买条件：</w:t>
      </w:r>
      <w:r>
        <w:br/>
      </w:r>
      <w:r>
        <w:rPr>
          <w:rFonts w:hint="eastAsia"/>
        </w:rPr>
        <w:t>门框成型生产线价格：</w:t>
      </w:r>
      <w:r>
        <w:rPr>
          <w:rFonts w:hint="eastAsia"/>
        </w:rPr>
        <w:t>38200</w:t>
      </w:r>
      <w:r>
        <w:rPr>
          <w:rFonts w:hint="eastAsia"/>
        </w:rPr>
        <w:t>美元</w:t>
      </w:r>
      <w:r>
        <w:rPr>
          <w:rFonts w:hint="eastAsia"/>
        </w:rPr>
        <w:t>+10.5%</w:t>
      </w:r>
      <w:r>
        <w:rPr>
          <w:rFonts w:hint="eastAsia"/>
        </w:rPr>
        <w:t>增值税</w:t>
      </w:r>
      <w:r>
        <w:br/>
      </w:r>
      <w:r>
        <w:rPr>
          <w:rFonts w:hint="eastAsia"/>
        </w:rPr>
        <w:t>付款方式：</w:t>
      </w:r>
      <w:r>
        <w:rPr>
          <w:rFonts w:hint="eastAsia"/>
        </w:rPr>
        <w:t>30%</w:t>
      </w:r>
      <w:r>
        <w:rPr>
          <w:rFonts w:hint="eastAsia"/>
        </w:rPr>
        <w:t>预付，余款分</w:t>
      </w:r>
      <w:r>
        <w:rPr>
          <w:rFonts w:hint="eastAsia"/>
        </w:rPr>
        <w:t>30</w:t>
      </w:r>
      <w:r>
        <w:rPr>
          <w:rFonts w:hint="eastAsia"/>
        </w:rPr>
        <w:t>，</w:t>
      </w:r>
      <w:r>
        <w:rPr>
          <w:rFonts w:hint="eastAsia"/>
        </w:rPr>
        <w:t>60</w:t>
      </w:r>
      <w:r>
        <w:rPr>
          <w:rFonts w:hint="eastAsia"/>
        </w:rPr>
        <w:t>，</w:t>
      </w:r>
      <w:r>
        <w:rPr>
          <w:rFonts w:hint="eastAsia"/>
        </w:rPr>
        <w:t>90</w:t>
      </w:r>
      <w:r>
        <w:rPr>
          <w:rFonts w:hint="eastAsia"/>
        </w:rPr>
        <w:t>和</w:t>
      </w:r>
      <w:r>
        <w:rPr>
          <w:rFonts w:hint="eastAsia"/>
        </w:rPr>
        <w:t>120</w:t>
      </w:r>
      <w:r>
        <w:rPr>
          <w:rFonts w:hint="eastAsia"/>
        </w:rPr>
        <w:t>来进行支付</w:t>
      </w:r>
      <w:r>
        <w:br/>
      </w:r>
      <w:r>
        <w:rPr>
          <w:rFonts w:hint="eastAsia"/>
        </w:rPr>
        <w:t>交货期：约</w:t>
      </w:r>
      <w:r>
        <w:rPr>
          <w:rFonts w:hint="eastAsia"/>
        </w:rPr>
        <w:t>90-120</w:t>
      </w:r>
      <w:r>
        <w:rPr>
          <w:rFonts w:hint="eastAsia"/>
        </w:rPr>
        <w:t>天</w:t>
      </w:r>
      <w:r>
        <w:br/>
      </w:r>
      <w:r>
        <w:rPr>
          <w:rFonts w:hint="eastAsia"/>
        </w:rPr>
        <w:lastRenderedPageBreak/>
        <w:t>交货地点：我们仓库</w:t>
      </w:r>
      <w:r>
        <w:br/>
      </w:r>
      <w:bookmarkStart w:id="0" w:name="_GoBack"/>
      <w:bookmarkEnd w:id="0"/>
      <w:r>
        <w:rPr>
          <w:rFonts w:hint="eastAsia"/>
        </w:rPr>
        <w:br/>
        <w:t>*</w:t>
      </w:r>
      <w:r>
        <w:rPr>
          <w:rFonts w:hint="eastAsia"/>
        </w:rPr>
        <w:t>报价有效期为</w:t>
      </w:r>
      <w:r>
        <w:rPr>
          <w:rFonts w:hint="eastAsia"/>
        </w:rPr>
        <w:t>14</w:t>
      </w:r>
      <w:r>
        <w:rPr>
          <w:rFonts w:hint="eastAsia"/>
        </w:rPr>
        <w:t>天，随后可能会有变化。</w:t>
      </w:r>
    </w:p>
    <w:p w:rsidR="008F046E" w:rsidRDefault="008F046E"/>
    <w:sectPr w:rsidR="008F046E" w:rsidSect="008F046E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62"/>
    <w:rsid w:val="008C6962"/>
    <w:rsid w:val="008F046E"/>
    <w:rsid w:val="00C93A4A"/>
    <w:rsid w:val="00D843FE"/>
    <w:rsid w:val="00DD3C2F"/>
    <w:rsid w:val="00E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04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04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04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04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E77E-2C00-4D3E-B06E-62555A7D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dcterms:created xsi:type="dcterms:W3CDTF">2017-01-05T02:30:00Z</dcterms:created>
  <dcterms:modified xsi:type="dcterms:W3CDTF">2017-01-05T03:09:00Z</dcterms:modified>
</cp:coreProperties>
</file>