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Сварочный манипулятор, позиционер с </w:t>
      </w:r>
      <w:bookmarkStart w:id="0" w:name="OLE_LINK1"/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двумя </w:t>
      </w:r>
      <w:bookmarkStart w:id="1" w:name="OLE_LINK3"/>
      <w:r>
        <w:rPr>
          <w:rFonts w:hint="default" w:ascii="Times New Roman" w:hAnsi="Times New Roman" w:cs="Times New Roman"/>
          <w:sz w:val="24"/>
          <w:szCs w:val="24"/>
          <w:lang w:val="ru-RU"/>
        </w:rPr>
        <w:t>патронами</w:t>
      </w:r>
      <w:bookmarkEnd w:id="0"/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bookmarkEnd w:id="1"/>
      <w:r>
        <w:rPr>
          <w:rFonts w:hint="default" w:ascii="Times New Roman" w:hAnsi="Times New Roman" w:cs="Times New Roman"/>
          <w:sz w:val="24"/>
          <w:szCs w:val="24"/>
        </w:rPr>
        <w:t>SSHB</w:t>
      </w:r>
      <w:r>
        <w:rPr>
          <w:rFonts w:hint="default" w:ascii="Times New Roman" w:hAnsi="Times New Roman" w:cs="Times New Roman"/>
          <w:sz w:val="24"/>
          <w:szCs w:val="24"/>
        </w:rPr>
        <w:t>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1. Характеристики: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Сварочный позиционер </w:t>
      </w:r>
      <w:r>
        <w:rPr>
          <w:rFonts w:hint="default" w:ascii="Times New Roman" w:hAnsi="Times New Roman" w:cs="Times New Roman"/>
          <w:sz w:val="24"/>
          <w:szCs w:val="24"/>
        </w:rPr>
        <w:t>SSHB</w:t>
      </w:r>
      <w:r>
        <w:rPr>
          <w:rFonts w:hint="default" w:ascii="Times New Roman" w:hAnsi="Times New Roman" w:cs="Times New Roman"/>
          <w:sz w:val="24"/>
          <w:szCs w:val="24"/>
        </w:rPr>
        <w:t>-1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 основном состоит из механизма </w:t>
      </w:r>
      <w:bookmarkStart w:id="2" w:name="OLE_LINK5"/>
      <w:bookmarkStart w:id="3" w:name="OLE_LINK4"/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вращательного движения с </w:t>
      </w:r>
      <w:bookmarkStart w:id="4" w:name="OLE_LINK2"/>
      <w:r>
        <w:rPr>
          <w:rFonts w:hint="default" w:ascii="Times New Roman" w:hAnsi="Times New Roman" w:cs="Times New Roman"/>
          <w:sz w:val="24"/>
          <w:szCs w:val="24"/>
          <w:lang w:val="ru-RU"/>
        </w:rPr>
        <w:t>двумя патронами(</w:t>
      </w:r>
      <w:bookmarkEnd w:id="4"/>
      <w:r>
        <w:rPr>
          <w:rFonts w:hint="default" w:ascii="Times New Roman" w:hAnsi="Times New Roman" w:cs="Times New Roman"/>
          <w:sz w:val="24"/>
          <w:szCs w:val="24"/>
          <w:lang w:val="ru-RU"/>
        </w:rPr>
        <w:t>электрический), механизма перевращательного движения с двумя патронами(ручной), электрического управления в сборе</w:t>
      </w:r>
      <w:bookmarkEnd w:id="2"/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других частей. Красивый внешний вид и компактная </w:t>
      </w:r>
      <w:bookmarkEnd w:id="3"/>
      <w:r>
        <w:rPr>
          <w:rFonts w:hint="default" w:ascii="Times New Roman" w:hAnsi="Times New Roman" w:cs="Times New Roman"/>
          <w:sz w:val="24"/>
          <w:szCs w:val="24"/>
          <w:lang w:val="ru-RU"/>
        </w:rPr>
        <w:t>структура.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Данный позиционер широко используется для сварки короткой фланцевой трубы, ручной сварки, а также можно с малой крестовой полкой для автоматической сварки. Основными преимуществами являются: данная машина имеет 2 станции, то есть когда одна станция работает, оператор может разбирать и собирать другое изделие, которое готово к сваркой или завершить сварку. Это значительно повысить эффективность работы и сократить время.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Электричество принимает централизованное управление, переключатель операции находится в электрическом шкафу управления, регулировка скорость вращения управляются с помощью преобразователя переменного тока. Переключатель управления имеет указание вращения направления вперёд, обратного вращения, стоп-вращения, регулировки скорости вращения. Два патрона можно повернуть ±360°, владеет высокой надежностью и очень простой в эксплуатации.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Технические параметры: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Максимальная нагрузка:  100Kg×2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Скорость вращения патрона: 0.4～4rpm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Скорость перевращения патрона: ±360°(ручной)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Диаметр патрона: φ315mm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Диаметр зажимной трубы: φ10-φ315mm</w:t>
      </w:r>
      <w:bookmarkStart w:id="5" w:name="_GoBack"/>
      <w:bookmarkEnd w:id="5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Максимальный диаметр трубы: φ100mm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Высота оборудования: 750mm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Регулировка скорости вращения: преобразователь переменного тока, бесступенчатое регулирование скорости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Регулировка скорости перевращения: ручная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Составная часть: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Состав главной машины: механизм вращательного движения с двумя патронами(электрический), механизм перевращательного движения с двумя патронами(ручной), электрическое управление в сборе и другие части.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E793A"/>
    <w:multiLevelType w:val="singleLevel"/>
    <w:tmpl w:val="58AE793A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E6CED"/>
    <w:rsid w:val="636E6C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2017-02-23T03:07:00Z</dcterms:created>
  <dc:creator>dell</dc:creator>
  <cp:lastModifiedBy>dell</cp:lastModifiedBy>
  <dcterms:modified xsi:type="dcterms:W3CDTF">2017-02-23T05:12:45Z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