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91" w:rsidRPr="000A25DE" w:rsidRDefault="00773591" w:rsidP="00773591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fr-CA"/>
        </w:rPr>
      </w:pPr>
      <w:bookmarkStart w:id="0" w:name="OLE_LINK49"/>
      <w:bookmarkStart w:id="1" w:name="OLE_LINK50"/>
      <w:bookmarkStart w:id="2" w:name="_GoBack"/>
      <w:r w:rsidRPr="000A25DE">
        <w:rPr>
          <w:rFonts w:ascii="Times New Roman" w:eastAsia="宋体" w:hAnsi="Times New Roman" w:cs="Times New Roman"/>
          <w:kern w:val="0"/>
          <w:sz w:val="24"/>
          <w:szCs w:val="24"/>
          <w:lang w:val="fr-CA"/>
        </w:rPr>
        <w:t>您好。</w:t>
      </w:r>
    </w:p>
    <w:p w:rsidR="00773591" w:rsidRPr="000A25DE" w:rsidRDefault="00773591" w:rsidP="00773591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fr-CA"/>
        </w:rPr>
      </w:pPr>
      <w:r w:rsidRPr="000A25DE">
        <w:rPr>
          <w:rFonts w:ascii="Times New Roman" w:eastAsia="宋体" w:hAnsi="Times New Roman" w:cs="Times New Roman"/>
          <w:kern w:val="0"/>
          <w:sz w:val="24"/>
          <w:szCs w:val="24"/>
          <w:lang w:val="fr-CA"/>
        </w:rPr>
        <w:t>请尽快发给我们下列产品的</w:t>
      </w:r>
      <w:r w:rsidRPr="000A25DE">
        <w:rPr>
          <w:rFonts w:ascii="Times New Roman" w:eastAsia="宋体" w:hAnsi="Times New Roman" w:cs="Times New Roman"/>
          <w:kern w:val="0"/>
          <w:sz w:val="24"/>
          <w:szCs w:val="24"/>
          <w:u w:val="single"/>
          <w:lang w:val="fr-CA"/>
        </w:rPr>
        <w:t>报价和资料</w:t>
      </w:r>
      <w:r w:rsidRPr="000A25DE">
        <w:rPr>
          <w:rFonts w:ascii="Times New Roman" w:eastAsia="宋体" w:hAnsi="Times New Roman" w:cs="Times New Roman"/>
          <w:kern w:val="0"/>
          <w:sz w:val="24"/>
          <w:szCs w:val="24"/>
          <w:lang w:val="fr-CA"/>
        </w:rPr>
        <w:t>。</w:t>
      </w:r>
    </w:p>
    <w:p w:rsidR="00773591" w:rsidRPr="00773591" w:rsidRDefault="00773591" w:rsidP="00773591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fr-CA"/>
        </w:rPr>
      </w:pPr>
    </w:p>
    <w:tbl>
      <w:tblPr>
        <w:tblW w:w="49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628"/>
        <w:gridCol w:w="1065"/>
        <w:gridCol w:w="879"/>
      </w:tblGrid>
      <w:tr w:rsidR="00773591" w:rsidRPr="00773591" w:rsidTr="00773591">
        <w:trPr>
          <w:tblCellSpacing w:w="7" w:type="dxa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A25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产品描述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7359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Qté</w:t>
            </w:r>
            <w:proofErr w:type="spellEnd"/>
            <w:r w:rsidRPr="007735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A25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不含</w:t>
            </w:r>
            <w:proofErr w:type="gramStart"/>
            <w:r w:rsidRPr="000A25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税单价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A25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不含税总价</w:t>
            </w:r>
          </w:p>
        </w:tc>
      </w:tr>
      <w:tr w:rsidR="00773591" w:rsidRPr="00773591" w:rsidTr="00773591">
        <w:trPr>
          <w:tblCellSpacing w:w="7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发电机组规格</w:t>
            </w:r>
          </w:p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发电机组要符合下列要求：</w:t>
            </w:r>
          </w:p>
          <w:p w:rsidR="00773591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"/>
            <w:bookmarkStart w:id="4" w:name="OLE_LINK2"/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发电机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组有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防震系统。</w:t>
            </w:r>
          </w:p>
          <w:p w:rsidR="00773591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应有专用设备补充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冷却水和柴油应当经由专用设备自动完成（级别开关，电磁阀，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等）。</w:t>
            </w:r>
          </w:p>
          <w:p w:rsidR="00773591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即使在停机的时候，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发电机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也应保持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加热，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以保证在有需要的时候可以重启</w:t>
            </w:r>
          </w:p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fr-CA"/>
              </w:rPr>
            </w:pPr>
            <w:bookmarkStart w:id="5" w:name="OLE_LINK3"/>
            <w:bookmarkStart w:id="6" w:name="OLE_LINK4"/>
            <w:bookmarkEnd w:id="3"/>
            <w:bookmarkEnd w:id="4"/>
            <w:r w:rsidRPr="000A25D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fr-CA"/>
              </w:rPr>
              <w:t>4</w:t>
            </w:r>
            <w:r w:rsidRPr="000A25D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fr-CA"/>
              </w:rPr>
              <w:t>冲程柴油发动机</w:t>
            </w:r>
          </w:p>
          <w:bookmarkEnd w:id="5"/>
          <w:bookmarkEnd w:id="6"/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发动机应满足下述特性和性能：</w:t>
            </w:r>
          </w:p>
          <w:p w:rsidR="00773591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5"/>
            <w:bookmarkStart w:id="8" w:name="OLE_LINK6"/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品牌：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SDMO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CATERPILLAR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或同等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级别的</w:t>
            </w:r>
          </w:p>
          <w:p w:rsidR="00773591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持续功率：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KVA</w:t>
            </w:r>
          </w:p>
          <w:p w:rsidR="00773591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喷射泵：直喷</w:t>
            </w:r>
          </w:p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冷却：水冷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（散热器）</w:t>
            </w:r>
          </w:p>
          <w:p w:rsidR="00773591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启动执行：电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启动</w:t>
            </w:r>
          </w:p>
          <w:p w:rsidR="00773591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启动器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24 V</w:t>
            </w:r>
          </w:p>
          <w:p w:rsidR="00773591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速度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Tr/min</w:t>
            </w:r>
          </w:p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吸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入方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式：</w:t>
            </w:r>
            <w:r w:rsidR="007B35E3" w:rsidRPr="000A25DE">
              <w:rPr>
                <w:rFonts w:ascii="Times New Roman" w:hAnsi="Times New Roman" w:cs="Times New Roman"/>
                <w:sz w:val="24"/>
                <w:szCs w:val="24"/>
              </w:rPr>
              <w:t>风冷式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涡轮</w:t>
            </w:r>
            <w:r w:rsidR="007B35E3" w:rsidRPr="000A25DE">
              <w:rPr>
                <w:rFonts w:ascii="Times New Roman" w:hAnsi="Times New Roman" w:cs="Times New Roman"/>
                <w:sz w:val="24"/>
                <w:szCs w:val="24"/>
              </w:rPr>
              <w:t>压缩机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缸数：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16 V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压缩比：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排气系统：无声</w:t>
            </w:r>
          </w:p>
          <w:p w:rsidR="007B35E3" w:rsidRPr="00773591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主空气过滤器：干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式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互换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，有淤积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指标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器</w:t>
            </w:r>
          </w:p>
          <w:p w:rsidR="007B35E3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柴油</w:t>
            </w:r>
            <w:r w:rsidR="007B35E3" w:rsidRPr="000A25DE">
              <w:rPr>
                <w:rFonts w:ascii="Times New Roman" w:hAnsi="Times New Roman" w:cs="Times New Roman"/>
                <w:sz w:val="24"/>
                <w:szCs w:val="24"/>
              </w:rPr>
              <w:t>和油过滤器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：正常</w:t>
            </w:r>
          </w:p>
          <w:p w:rsidR="007B35E3" w:rsidRPr="000A25DE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水和油</w:t>
            </w:r>
            <w:r w:rsidR="007B35E3" w:rsidRPr="000A25DE">
              <w:rPr>
                <w:rFonts w:ascii="Times New Roman" w:hAnsi="Times New Roman" w:cs="Times New Roman"/>
                <w:sz w:val="24"/>
                <w:szCs w:val="24"/>
              </w:rPr>
              <w:t>预热</w:t>
            </w:r>
          </w:p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电子</w:t>
            </w:r>
            <w:r w:rsidR="007B35E3" w:rsidRPr="000A25DE">
              <w:rPr>
                <w:rFonts w:ascii="Times New Roman" w:hAnsi="Times New Roman" w:cs="Times New Roman"/>
                <w:sz w:val="24"/>
                <w:szCs w:val="24"/>
              </w:rPr>
              <w:t>调速器</w:t>
            </w:r>
          </w:p>
          <w:p w:rsidR="007B35E3" w:rsidRPr="00773591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bookmarkStart w:id="9" w:name="OLE_LINK7"/>
            <w:bookmarkStart w:id="10" w:name="OLE_LINK8"/>
            <w:bookmarkEnd w:id="7"/>
            <w:bookmarkEnd w:id="8"/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燃料箱</w:t>
            </w: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内置于底盘内，</w:t>
            </w: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确保</w:t>
            </w: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能运行</w:t>
            </w: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8</w:t>
            </w: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小时</w:t>
            </w:r>
          </w:p>
          <w:bookmarkEnd w:id="9"/>
          <w:bookmarkEnd w:id="10"/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77359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 xml:space="preserve">VI.4 : </w:t>
            </w:r>
            <w:r w:rsidR="007B35E3" w:rsidRPr="000A25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交流发电机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9"/>
            <w:bookmarkStart w:id="12" w:name="OLE_LINK10"/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三相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交流发电机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应满足下列特性和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性能：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•50</w:t>
            </w:r>
            <w:r w:rsidRPr="00773591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°C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时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连续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额定功率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14000 KVA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50Hz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时的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速度：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转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频率：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输出电压：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</w:p>
          <w:p w:rsidR="007B35E3" w:rsidRPr="00773591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功率因数：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绝缘等级：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级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温度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等级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125 - 150</w:t>
            </w:r>
            <w:r w:rsidRPr="000A25DE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保护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等级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IP23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电压调节：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±0.5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％以下</w:t>
            </w:r>
          </w:p>
          <w:p w:rsidR="007B35E3" w:rsidRPr="00773591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耦合：星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形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自激，自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调节</w:t>
            </w:r>
          </w:p>
          <w:p w:rsidR="007B35E3" w:rsidRPr="000A25DE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无环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无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电刷</w:t>
            </w:r>
          </w:p>
          <w:p w:rsidR="007B35E3" w:rsidRPr="00773591" w:rsidRDefault="007B35E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断路器</w:t>
            </w:r>
            <w:r w:rsidR="00FB4951" w:rsidRPr="000A25DE">
              <w:rPr>
                <w:rFonts w:ascii="Times New Roman" w:hAnsi="Times New Roman" w:cs="Times New Roman"/>
                <w:sz w:val="24"/>
                <w:szCs w:val="24"/>
              </w:rPr>
              <w:t>保护，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多功能保护</w:t>
            </w:r>
            <w:r w:rsidR="00FB4951" w:rsidRPr="000A25DE">
              <w:rPr>
                <w:rFonts w:ascii="Times New Roman" w:hAnsi="Times New Roman" w:cs="Times New Roman"/>
                <w:sz w:val="24"/>
                <w:szCs w:val="24"/>
              </w:rPr>
              <w:t>数字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继电器</w:t>
            </w:r>
          </w:p>
          <w:p w:rsidR="00FB4951" w:rsidRPr="000A25DE" w:rsidRDefault="00FB4951" w:rsidP="00FB495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bookmarkStart w:id="13" w:name="OLE_LINK13"/>
            <w:bookmarkStart w:id="14" w:name="OLE_LINK14"/>
            <w:bookmarkEnd w:id="11"/>
            <w:bookmarkEnd w:id="12"/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交流发电机符合最新版本的现行标准，尤其是下列标准：</w:t>
            </w:r>
            <w:r w:rsidRPr="00773591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 xml:space="preserve">CEI 34, NEMA MG132, VDE 0530. </w:t>
            </w:r>
          </w:p>
          <w:p w:rsidR="00FB4951" w:rsidRPr="000A25DE" w:rsidRDefault="00FB4951" w:rsidP="00FB4951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bookmarkStart w:id="15" w:name="OLE_LINK15"/>
            <w:bookmarkStart w:id="16" w:name="OLE_LINK16"/>
            <w:bookmarkEnd w:id="13"/>
            <w:bookmarkEnd w:id="14"/>
            <w:r w:rsidRPr="000A25D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远程控制遣送</w:t>
            </w:r>
          </w:p>
          <w:p w:rsidR="00FB4951" w:rsidRPr="000A25DE" w:rsidRDefault="00FB4951" w:rsidP="00FB495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远程控制系统能够通过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OCP</w:t>
            </w:r>
            <w:proofErr w:type="gramStart"/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网改变</w:t>
            </w:r>
            <w:proofErr w:type="gramEnd"/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发电机组的功率。该功能是通过一个电位</w:t>
            </w:r>
            <w:proofErr w:type="gramStart"/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计实现</w:t>
            </w:r>
            <w:proofErr w:type="gramEnd"/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的，保证了机器的安全运作。</w:t>
            </w:r>
          </w:p>
          <w:p w:rsidR="00FB4951" w:rsidRPr="000A25DE" w:rsidRDefault="00FB495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</w:pPr>
            <w:bookmarkStart w:id="17" w:name="OLE_LINK21"/>
            <w:bookmarkStart w:id="18" w:name="OLE_LINK22"/>
            <w:bookmarkEnd w:id="15"/>
            <w:bookmarkEnd w:id="16"/>
            <w:r w:rsidRPr="000A25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lastRenderedPageBreak/>
              <w:t>总特性</w:t>
            </w:r>
            <w:r w:rsidRPr="000A25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和环境特性</w:t>
            </w:r>
          </w:p>
          <w:p w:rsidR="00FB4951" w:rsidRPr="000A25DE" w:rsidRDefault="00DD47D5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发电机组上的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控制面板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能防水的溅射、灰尘和废油。双重密封圈的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控制面板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是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密封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的，防潮并防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RFI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干扰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。</w:t>
            </w:r>
          </w:p>
          <w:p w:rsidR="00FB4951" w:rsidRPr="000A25DE" w:rsidRDefault="00FB495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·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工作温度：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40</w:t>
            </w:r>
            <w:r w:rsidRPr="000A25DE">
              <w:rPr>
                <w:rFonts w:ascii="宋体" w:eastAsia="宋体" w:hAnsi="宋体" w:cs="宋体" w:hint="eastAsia"/>
                <w:kern w:val="0"/>
                <w:sz w:val="24"/>
                <w:szCs w:val="24"/>
                <w:lang w:val="fr-CA"/>
              </w:rPr>
              <w:t>℃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 xml:space="preserve"> - 70</w:t>
            </w:r>
            <w:r w:rsidRPr="000A25DE">
              <w:rPr>
                <w:rFonts w:ascii="宋体" w:eastAsia="宋体" w:hAnsi="宋体" w:cs="宋体" w:hint="eastAsia"/>
                <w:kern w:val="0"/>
                <w:sz w:val="24"/>
                <w:szCs w:val="24"/>
                <w:lang w:val="fr-CA"/>
              </w:rPr>
              <w:t>℃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;</w:t>
            </w:r>
          </w:p>
          <w:p w:rsidR="00FB4951" w:rsidRPr="000A25DE" w:rsidRDefault="00FB495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·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湿度：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95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％，非冷凝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;</w:t>
            </w:r>
          </w:p>
          <w:p w:rsidR="00FB4951" w:rsidRPr="000A25DE" w:rsidRDefault="00FB495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·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电源电压：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24</w:t>
            </w:r>
            <w:r w:rsidR="00DD47D5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VDC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;</w:t>
            </w:r>
          </w:p>
          <w:p w:rsidR="00FB4951" w:rsidRPr="000A25DE" w:rsidRDefault="00DD47D5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·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电子调速能够实现频率的等时调节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;</w:t>
            </w:r>
          </w:p>
          <w:p w:rsidR="00FB4951" w:rsidRPr="000A25DE" w:rsidRDefault="00DD47D5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·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自动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调整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电压，并有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三相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市电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检测</w:t>
            </w:r>
            <w:r w:rsidR="00FB4951"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;</w:t>
            </w:r>
          </w:p>
          <w:p w:rsidR="00DD47D5" w:rsidRPr="000A25DE" w:rsidRDefault="00DD47D5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模拟万用表：频率表，电压表，电流表，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电力计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D47D5" w:rsidRPr="000A25DE" w:rsidRDefault="00DD47D5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电池控制系统，具有低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电量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警报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功能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7D5" w:rsidRPr="000A25DE" w:rsidRDefault="00DD47D5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显示交流发电机</w:t>
            </w:r>
            <w:r w:rsidR="00661C83" w:rsidRPr="000A25DE">
              <w:rPr>
                <w:rFonts w:ascii="Times New Roman" w:hAnsi="Times New Roman" w:cs="Times New Roman"/>
                <w:sz w:val="24"/>
                <w:szCs w:val="24"/>
              </w:rPr>
              <w:t>、发动机和发电机组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的所有</w:t>
            </w:r>
            <w:r w:rsidR="00661C83" w:rsidRPr="000A25DE">
              <w:rPr>
                <w:rFonts w:ascii="Times New Roman" w:hAnsi="Times New Roman" w:cs="Times New Roman"/>
                <w:sz w:val="24"/>
                <w:szCs w:val="24"/>
              </w:rPr>
              <w:t>敏感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参数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7D5" w:rsidRPr="000A25DE" w:rsidRDefault="00661C8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DD47D5" w:rsidRPr="000A25DE">
              <w:rPr>
                <w:rFonts w:ascii="Times New Roman" w:hAnsi="Times New Roman" w:cs="Times New Roman"/>
                <w:sz w:val="24"/>
                <w:szCs w:val="24"/>
              </w:rPr>
              <w:t>启动控制系统</w:t>
            </w:r>
            <w:r w:rsidR="00DD47D5" w:rsidRPr="000A2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7D5" w:rsidRPr="00773591" w:rsidRDefault="00DD47D5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61C83" w:rsidRPr="000A25DE">
              <w:rPr>
                <w:rFonts w:ascii="Times New Roman" w:hAnsi="Times New Roman" w:cs="Times New Roman"/>
                <w:sz w:val="24"/>
                <w:szCs w:val="24"/>
              </w:rPr>
              <w:t>速度控制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斜坡</w:t>
            </w:r>
            <w:r w:rsidR="00661C83" w:rsidRPr="000A25DE">
              <w:rPr>
                <w:rFonts w:ascii="Times New Roman" w:hAnsi="Times New Roman" w:cs="Times New Roman"/>
                <w:sz w:val="24"/>
                <w:szCs w:val="24"/>
              </w:rPr>
              <w:t>，防止冒黑烟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C83" w:rsidRPr="000A25DE" w:rsidRDefault="00FB495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·08</w:t>
            </w:r>
            <w:r w:rsidR="00661C83" w:rsidRPr="000A25DE">
              <w:rPr>
                <w:rFonts w:ascii="Times New Roman" w:hAnsi="Times New Roman" w:cs="Times New Roman"/>
                <w:sz w:val="24"/>
                <w:szCs w:val="24"/>
              </w:rPr>
              <w:t>个可配置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输入</w:t>
            </w:r>
            <w:r w:rsidR="00661C83" w:rsidRPr="000A25DE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</w:p>
          <w:p w:rsidR="00661C83" w:rsidRPr="000A25DE" w:rsidRDefault="00FB495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·08</w:t>
            </w:r>
            <w:r w:rsidR="00661C83" w:rsidRPr="000A25DE">
              <w:rPr>
                <w:rFonts w:ascii="Times New Roman" w:hAnsi="Times New Roman" w:cs="Times New Roman"/>
                <w:sz w:val="24"/>
                <w:szCs w:val="24"/>
              </w:rPr>
              <w:t>个可配置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输出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C83" w:rsidRPr="000A25DE" w:rsidRDefault="00FB495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外部启动命令数字输入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C83" w:rsidRPr="000A25DE" w:rsidRDefault="00FB495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外部紧急停止数字输入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951" w:rsidRPr="00773591" w:rsidRDefault="00FB4951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故障记录</w:t>
            </w:r>
            <w:r w:rsidR="00661C83" w:rsidRPr="000A25DE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其持续时间与客户一起</w:t>
            </w:r>
            <w:r w:rsidR="00661C83" w:rsidRPr="000A25DE">
              <w:rPr>
                <w:rFonts w:ascii="Times New Roman" w:hAnsi="Times New Roman" w:cs="Times New Roman"/>
                <w:sz w:val="24"/>
                <w:szCs w:val="24"/>
              </w:rPr>
              <w:t>决定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bookmarkEnd w:id="17"/>
          <w:bookmarkEnd w:id="18"/>
          <w:p w:rsidR="00661C83" w:rsidRPr="000A25DE" w:rsidRDefault="00661C83" w:rsidP="00661C8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fr-CA"/>
              </w:rPr>
              <w:t>排放系统</w:t>
            </w:r>
          </w:p>
          <w:p w:rsidR="00773591" w:rsidRPr="00773591" w:rsidRDefault="00661C83" w:rsidP="00661C8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·</w:t>
            </w: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效应器，最小</w:t>
            </w: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A9</w:t>
            </w: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dB</w:t>
            </w:r>
            <w:r w:rsidRPr="000A25DE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35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 xml:space="preserve">01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73591" w:rsidRPr="00773591" w:rsidTr="00773591">
        <w:trPr>
          <w:tblCellSpacing w:w="7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C83" w:rsidRPr="000A25DE" w:rsidRDefault="00661C8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OLE_LINK37"/>
            <w:bookmarkStart w:id="20" w:name="OLE_LINK38"/>
            <w:r w:rsidRPr="000A2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备用件和工具</w:t>
            </w:r>
          </w:p>
          <w:p w:rsidR="00661C83" w:rsidRPr="000A25DE" w:rsidRDefault="00661C8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中标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公司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必须提供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一批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消耗品紧急备用件，一批可保证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的操作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661C83" w:rsidRPr="000A25DE" w:rsidRDefault="00661C8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·02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批过滤器：油，空气及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柴油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661C83" w:rsidRPr="000A25DE" w:rsidRDefault="00661C8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·02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柴油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预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过滤器。</w:t>
            </w:r>
          </w:p>
          <w:p w:rsidR="000A25DE" w:rsidRPr="000A25DE" w:rsidRDefault="00661C8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·01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批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风扇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的皮带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0A25DE" w:rsidRPr="000A25DE" w:rsidRDefault="00661C8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·01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批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交流发电机组的皮带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661C83" w:rsidRPr="00773591" w:rsidRDefault="00661C83" w:rsidP="0077359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·01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电压调节器。</w:t>
            </w:r>
          </w:p>
          <w:bookmarkEnd w:id="19"/>
          <w:bookmarkEnd w:id="20"/>
          <w:p w:rsidR="000A25DE" w:rsidRPr="000A25DE" w:rsidRDefault="00661C83" w:rsidP="000A25DE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·01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套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二极管。</w:t>
            </w:r>
          </w:p>
          <w:p w:rsidR="000A25DE" w:rsidRPr="000A25DE" w:rsidRDefault="00661C83" w:rsidP="000A25DE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个发件机组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控制单元。</w:t>
            </w:r>
          </w:p>
          <w:p w:rsidR="000A25DE" w:rsidRPr="000A25DE" w:rsidRDefault="00661C83" w:rsidP="000A25DE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·01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24 VDC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启动器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同品牌的柴油发电机的电极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0A25DE" w:rsidRPr="000A25DE" w:rsidRDefault="00661C83" w:rsidP="000A25DE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·01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同步耦合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器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773591" w:rsidRPr="00773591" w:rsidRDefault="00661C83" w:rsidP="000A25DE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·01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bookmarkStart w:id="21" w:name="OLE_LINK43"/>
            <w:bookmarkStart w:id="22" w:name="OLE_LINK44"/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电位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计</w:t>
            </w:r>
            <w:bookmarkEnd w:id="21"/>
            <w:bookmarkEnd w:id="22"/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用于调节</w:t>
            </w:r>
            <w:r w:rsidR="000A25DE" w:rsidRPr="000A25DE">
              <w:rPr>
                <w:rFonts w:ascii="Times New Roman" w:hAnsi="Times New Roman" w:cs="Times New Roman"/>
                <w:sz w:val="24"/>
                <w:szCs w:val="24"/>
              </w:rPr>
              <w:t>控制</w:t>
            </w:r>
            <w:r w:rsidRPr="000A25DE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35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 xml:space="preserve">FF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73591" w:rsidRPr="00773591" w:rsidTr="00773591">
        <w:trPr>
          <w:tblCellSpacing w:w="7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5DE" w:rsidRPr="000A25DE" w:rsidRDefault="000A25DE" w:rsidP="000A25D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fr-CA"/>
              </w:rPr>
              <w:lastRenderedPageBreak/>
              <w:t>同步系统</w:t>
            </w:r>
          </w:p>
          <w:p w:rsidR="00773591" w:rsidRPr="00773591" w:rsidRDefault="000A25DE" w:rsidP="000A25DE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</w:pP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能够自动同步</w:t>
            </w:r>
            <w:r w:rsidRPr="00773591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10KV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的电网的发电机组。这套系统要装在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MT</w:t>
            </w:r>
            <w:r w:rsidRPr="000A25DE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fr-CA"/>
              </w:rPr>
              <w:t>房间中。公司应负责研究、供应并且安装这套同步系统，以及所需的布线。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35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01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591" w:rsidRPr="00773591" w:rsidRDefault="00773591" w:rsidP="007735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:rsidR="00CE0778" w:rsidRPr="000A25DE" w:rsidRDefault="00CE0778">
      <w:pPr>
        <w:rPr>
          <w:rFonts w:ascii="Times New Roman" w:hAnsi="Times New Roman" w:cs="Times New Roman"/>
          <w:sz w:val="24"/>
          <w:szCs w:val="24"/>
        </w:rPr>
      </w:pPr>
    </w:p>
    <w:sectPr w:rsidR="00CE0778" w:rsidRPr="000A2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1"/>
    <w:rsid w:val="00001B38"/>
    <w:rsid w:val="000054CE"/>
    <w:rsid w:val="00016D02"/>
    <w:rsid w:val="0002748B"/>
    <w:rsid w:val="00027CF2"/>
    <w:rsid w:val="0003362E"/>
    <w:rsid w:val="0004053D"/>
    <w:rsid w:val="00062CF2"/>
    <w:rsid w:val="00067D8C"/>
    <w:rsid w:val="000714EA"/>
    <w:rsid w:val="000746F0"/>
    <w:rsid w:val="00094A44"/>
    <w:rsid w:val="00095815"/>
    <w:rsid w:val="000A25DE"/>
    <w:rsid w:val="000A2C6B"/>
    <w:rsid w:val="000A4C38"/>
    <w:rsid w:val="000C1696"/>
    <w:rsid w:val="000C198B"/>
    <w:rsid w:val="000C5CF4"/>
    <w:rsid w:val="000C6307"/>
    <w:rsid w:val="000D0802"/>
    <w:rsid w:val="000E25D8"/>
    <w:rsid w:val="000F75D3"/>
    <w:rsid w:val="00102BF6"/>
    <w:rsid w:val="001120D0"/>
    <w:rsid w:val="001156D6"/>
    <w:rsid w:val="00126862"/>
    <w:rsid w:val="00130626"/>
    <w:rsid w:val="001313B1"/>
    <w:rsid w:val="00143E36"/>
    <w:rsid w:val="00151738"/>
    <w:rsid w:val="00156B64"/>
    <w:rsid w:val="001816BD"/>
    <w:rsid w:val="001A2B91"/>
    <w:rsid w:val="001A2F7F"/>
    <w:rsid w:val="001A434E"/>
    <w:rsid w:val="001B4D41"/>
    <w:rsid w:val="001C0881"/>
    <w:rsid w:val="001D00D4"/>
    <w:rsid w:val="001D3255"/>
    <w:rsid w:val="001E1775"/>
    <w:rsid w:val="001E283C"/>
    <w:rsid w:val="001E4F17"/>
    <w:rsid w:val="001F0F9F"/>
    <w:rsid w:val="001F2A8E"/>
    <w:rsid w:val="001F3D35"/>
    <w:rsid w:val="002000C8"/>
    <w:rsid w:val="0020097D"/>
    <w:rsid w:val="0020330D"/>
    <w:rsid w:val="0021342A"/>
    <w:rsid w:val="002216F1"/>
    <w:rsid w:val="00224DD8"/>
    <w:rsid w:val="0024218D"/>
    <w:rsid w:val="0024707C"/>
    <w:rsid w:val="002647BF"/>
    <w:rsid w:val="00265104"/>
    <w:rsid w:val="00272A4F"/>
    <w:rsid w:val="00285455"/>
    <w:rsid w:val="0029202B"/>
    <w:rsid w:val="00293768"/>
    <w:rsid w:val="002A3116"/>
    <w:rsid w:val="002A5D61"/>
    <w:rsid w:val="003036B0"/>
    <w:rsid w:val="003073DE"/>
    <w:rsid w:val="00323B36"/>
    <w:rsid w:val="00342108"/>
    <w:rsid w:val="00362704"/>
    <w:rsid w:val="0036357D"/>
    <w:rsid w:val="00371D94"/>
    <w:rsid w:val="00372960"/>
    <w:rsid w:val="00382D19"/>
    <w:rsid w:val="0038318C"/>
    <w:rsid w:val="00394487"/>
    <w:rsid w:val="003A30E5"/>
    <w:rsid w:val="003C7FB7"/>
    <w:rsid w:val="003E2430"/>
    <w:rsid w:val="003E61E8"/>
    <w:rsid w:val="00420830"/>
    <w:rsid w:val="00424C96"/>
    <w:rsid w:val="004445EF"/>
    <w:rsid w:val="0044532E"/>
    <w:rsid w:val="00456608"/>
    <w:rsid w:val="00465456"/>
    <w:rsid w:val="00472C60"/>
    <w:rsid w:val="004A307B"/>
    <w:rsid w:val="004B6E55"/>
    <w:rsid w:val="004C03F2"/>
    <w:rsid w:val="004C305A"/>
    <w:rsid w:val="004C6BEE"/>
    <w:rsid w:val="004C7F67"/>
    <w:rsid w:val="004D2D87"/>
    <w:rsid w:val="004D67B9"/>
    <w:rsid w:val="004E63A0"/>
    <w:rsid w:val="0050018C"/>
    <w:rsid w:val="00504C17"/>
    <w:rsid w:val="00506111"/>
    <w:rsid w:val="00511762"/>
    <w:rsid w:val="00517785"/>
    <w:rsid w:val="005272D0"/>
    <w:rsid w:val="005307B6"/>
    <w:rsid w:val="00536981"/>
    <w:rsid w:val="00567BFE"/>
    <w:rsid w:val="00575CC0"/>
    <w:rsid w:val="00577BCD"/>
    <w:rsid w:val="00583F00"/>
    <w:rsid w:val="005841F3"/>
    <w:rsid w:val="00586F00"/>
    <w:rsid w:val="00591A11"/>
    <w:rsid w:val="005934FD"/>
    <w:rsid w:val="005A2027"/>
    <w:rsid w:val="005A3E95"/>
    <w:rsid w:val="005B0E38"/>
    <w:rsid w:val="005B44A4"/>
    <w:rsid w:val="005B4AE9"/>
    <w:rsid w:val="005C5674"/>
    <w:rsid w:val="005D6D97"/>
    <w:rsid w:val="005D72F9"/>
    <w:rsid w:val="005E339F"/>
    <w:rsid w:val="005F0F2A"/>
    <w:rsid w:val="005F5392"/>
    <w:rsid w:val="00602082"/>
    <w:rsid w:val="006126B1"/>
    <w:rsid w:val="00613B60"/>
    <w:rsid w:val="006244EA"/>
    <w:rsid w:val="0062689D"/>
    <w:rsid w:val="006268E3"/>
    <w:rsid w:val="00630DD6"/>
    <w:rsid w:val="00632F65"/>
    <w:rsid w:val="006414A1"/>
    <w:rsid w:val="00642D77"/>
    <w:rsid w:val="00645C0E"/>
    <w:rsid w:val="00657A77"/>
    <w:rsid w:val="00661C83"/>
    <w:rsid w:val="00662493"/>
    <w:rsid w:val="00664E4F"/>
    <w:rsid w:val="006740C0"/>
    <w:rsid w:val="0067581E"/>
    <w:rsid w:val="00681E1A"/>
    <w:rsid w:val="00684712"/>
    <w:rsid w:val="0068790A"/>
    <w:rsid w:val="00693630"/>
    <w:rsid w:val="006A2E0F"/>
    <w:rsid w:val="006A774B"/>
    <w:rsid w:val="006B00F4"/>
    <w:rsid w:val="006B7275"/>
    <w:rsid w:val="006C3239"/>
    <w:rsid w:val="006C5314"/>
    <w:rsid w:val="006C6132"/>
    <w:rsid w:val="006C6CFE"/>
    <w:rsid w:val="006C778F"/>
    <w:rsid w:val="006D1253"/>
    <w:rsid w:val="006D13E6"/>
    <w:rsid w:val="006D21FB"/>
    <w:rsid w:val="006F567F"/>
    <w:rsid w:val="006F6E35"/>
    <w:rsid w:val="00702941"/>
    <w:rsid w:val="00704E7F"/>
    <w:rsid w:val="00724534"/>
    <w:rsid w:val="00733A25"/>
    <w:rsid w:val="00736051"/>
    <w:rsid w:val="00740ABA"/>
    <w:rsid w:val="007447CD"/>
    <w:rsid w:val="00747223"/>
    <w:rsid w:val="007501E2"/>
    <w:rsid w:val="007647D1"/>
    <w:rsid w:val="00766505"/>
    <w:rsid w:val="00773591"/>
    <w:rsid w:val="00774BA4"/>
    <w:rsid w:val="00776074"/>
    <w:rsid w:val="00785338"/>
    <w:rsid w:val="00792690"/>
    <w:rsid w:val="007B0E84"/>
    <w:rsid w:val="007B35E3"/>
    <w:rsid w:val="007C31CB"/>
    <w:rsid w:val="007D2CE7"/>
    <w:rsid w:val="007F6C4D"/>
    <w:rsid w:val="008064CA"/>
    <w:rsid w:val="00811F67"/>
    <w:rsid w:val="0083018A"/>
    <w:rsid w:val="00830824"/>
    <w:rsid w:val="00830C98"/>
    <w:rsid w:val="00834D9B"/>
    <w:rsid w:val="008532D6"/>
    <w:rsid w:val="00861EA2"/>
    <w:rsid w:val="00870040"/>
    <w:rsid w:val="00875158"/>
    <w:rsid w:val="00875925"/>
    <w:rsid w:val="00875EB4"/>
    <w:rsid w:val="008A0F49"/>
    <w:rsid w:val="008A1D29"/>
    <w:rsid w:val="008A5F5B"/>
    <w:rsid w:val="008D7BB5"/>
    <w:rsid w:val="008E360F"/>
    <w:rsid w:val="008E5EE4"/>
    <w:rsid w:val="008F4F64"/>
    <w:rsid w:val="008F7039"/>
    <w:rsid w:val="00915B9C"/>
    <w:rsid w:val="00923BA1"/>
    <w:rsid w:val="0094378B"/>
    <w:rsid w:val="009439FF"/>
    <w:rsid w:val="00952B18"/>
    <w:rsid w:val="009673A4"/>
    <w:rsid w:val="00970D3D"/>
    <w:rsid w:val="009755CF"/>
    <w:rsid w:val="00984817"/>
    <w:rsid w:val="00987385"/>
    <w:rsid w:val="00996336"/>
    <w:rsid w:val="009B5C17"/>
    <w:rsid w:val="009C0929"/>
    <w:rsid w:val="009C3B30"/>
    <w:rsid w:val="009C4E41"/>
    <w:rsid w:val="009C6ED8"/>
    <w:rsid w:val="009C7C63"/>
    <w:rsid w:val="009E1036"/>
    <w:rsid w:val="009F12F9"/>
    <w:rsid w:val="009F2010"/>
    <w:rsid w:val="009F7214"/>
    <w:rsid w:val="00A00E51"/>
    <w:rsid w:val="00A10EB8"/>
    <w:rsid w:val="00A12883"/>
    <w:rsid w:val="00A14D72"/>
    <w:rsid w:val="00A14EA4"/>
    <w:rsid w:val="00A24835"/>
    <w:rsid w:val="00A24CD8"/>
    <w:rsid w:val="00A265CA"/>
    <w:rsid w:val="00A31F45"/>
    <w:rsid w:val="00A32C92"/>
    <w:rsid w:val="00A3691A"/>
    <w:rsid w:val="00A42189"/>
    <w:rsid w:val="00A501A8"/>
    <w:rsid w:val="00A51245"/>
    <w:rsid w:val="00A55971"/>
    <w:rsid w:val="00A63A59"/>
    <w:rsid w:val="00A65B82"/>
    <w:rsid w:val="00A70601"/>
    <w:rsid w:val="00A73176"/>
    <w:rsid w:val="00A84F5A"/>
    <w:rsid w:val="00A94C7B"/>
    <w:rsid w:val="00A971CE"/>
    <w:rsid w:val="00AA7A3D"/>
    <w:rsid w:val="00AB072C"/>
    <w:rsid w:val="00AC3606"/>
    <w:rsid w:val="00AC5A14"/>
    <w:rsid w:val="00AD1C32"/>
    <w:rsid w:val="00AF0EDA"/>
    <w:rsid w:val="00AF66A8"/>
    <w:rsid w:val="00B1779F"/>
    <w:rsid w:val="00B2497C"/>
    <w:rsid w:val="00B249F9"/>
    <w:rsid w:val="00B25E26"/>
    <w:rsid w:val="00B31D63"/>
    <w:rsid w:val="00B34924"/>
    <w:rsid w:val="00B37869"/>
    <w:rsid w:val="00B407E1"/>
    <w:rsid w:val="00B410C4"/>
    <w:rsid w:val="00B44F89"/>
    <w:rsid w:val="00B52E6E"/>
    <w:rsid w:val="00B54A51"/>
    <w:rsid w:val="00B55200"/>
    <w:rsid w:val="00B643ED"/>
    <w:rsid w:val="00B8345D"/>
    <w:rsid w:val="00B835C0"/>
    <w:rsid w:val="00BA24DE"/>
    <w:rsid w:val="00BA390D"/>
    <w:rsid w:val="00BB7832"/>
    <w:rsid w:val="00BC0261"/>
    <w:rsid w:val="00BC6549"/>
    <w:rsid w:val="00BE2FF8"/>
    <w:rsid w:val="00BE6587"/>
    <w:rsid w:val="00BE72BF"/>
    <w:rsid w:val="00C153C7"/>
    <w:rsid w:val="00C2047C"/>
    <w:rsid w:val="00C21FE2"/>
    <w:rsid w:val="00C34CCC"/>
    <w:rsid w:val="00C456A8"/>
    <w:rsid w:val="00C53FEE"/>
    <w:rsid w:val="00C64E04"/>
    <w:rsid w:val="00C7214B"/>
    <w:rsid w:val="00C83F48"/>
    <w:rsid w:val="00C9034E"/>
    <w:rsid w:val="00C90B18"/>
    <w:rsid w:val="00CA09B1"/>
    <w:rsid w:val="00CA16C4"/>
    <w:rsid w:val="00CA23F3"/>
    <w:rsid w:val="00CB28AB"/>
    <w:rsid w:val="00CB2EDF"/>
    <w:rsid w:val="00CB78BB"/>
    <w:rsid w:val="00CE0778"/>
    <w:rsid w:val="00CF41F3"/>
    <w:rsid w:val="00CF4B40"/>
    <w:rsid w:val="00D05C07"/>
    <w:rsid w:val="00D06EA5"/>
    <w:rsid w:val="00D16C33"/>
    <w:rsid w:val="00D17DE4"/>
    <w:rsid w:val="00D5249C"/>
    <w:rsid w:val="00D5490F"/>
    <w:rsid w:val="00D55EF6"/>
    <w:rsid w:val="00D70A62"/>
    <w:rsid w:val="00D748E5"/>
    <w:rsid w:val="00D83BCC"/>
    <w:rsid w:val="00DA2797"/>
    <w:rsid w:val="00DA289D"/>
    <w:rsid w:val="00DA2AA7"/>
    <w:rsid w:val="00DA63D0"/>
    <w:rsid w:val="00DB0D4C"/>
    <w:rsid w:val="00DB1EDD"/>
    <w:rsid w:val="00DC043B"/>
    <w:rsid w:val="00DC1744"/>
    <w:rsid w:val="00DC4AB8"/>
    <w:rsid w:val="00DD3CB6"/>
    <w:rsid w:val="00DD47D5"/>
    <w:rsid w:val="00DE3CFA"/>
    <w:rsid w:val="00DF51C3"/>
    <w:rsid w:val="00E03EFC"/>
    <w:rsid w:val="00E1008B"/>
    <w:rsid w:val="00E177B0"/>
    <w:rsid w:val="00E17CEC"/>
    <w:rsid w:val="00E22F22"/>
    <w:rsid w:val="00E26AEE"/>
    <w:rsid w:val="00E270BC"/>
    <w:rsid w:val="00E3019B"/>
    <w:rsid w:val="00E4007D"/>
    <w:rsid w:val="00E51364"/>
    <w:rsid w:val="00E528A0"/>
    <w:rsid w:val="00E65FA0"/>
    <w:rsid w:val="00E667BD"/>
    <w:rsid w:val="00E71C05"/>
    <w:rsid w:val="00E728CA"/>
    <w:rsid w:val="00E858AE"/>
    <w:rsid w:val="00E96639"/>
    <w:rsid w:val="00EA3D77"/>
    <w:rsid w:val="00EA46D4"/>
    <w:rsid w:val="00EB4903"/>
    <w:rsid w:val="00EC0BCC"/>
    <w:rsid w:val="00EC41D8"/>
    <w:rsid w:val="00EC69A4"/>
    <w:rsid w:val="00ED7D5F"/>
    <w:rsid w:val="00EF3769"/>
    <w:rsid w:val="00EF5783"/>
    <w:rsid w:val="00F12879"/>
    <w:rsid w:val="00F216F1"/>
    <w:rsid w:val="00F2252F"/>
    <w:rsid w:val="00F546DB"/>
    <w:rsid w:val="00F607EB"/>
    <w:rsid w:val="00F6092F"/>
    <w:rsid w:val="00F64715"/>
    <w:rsid w:val="00F66AAB"/>
    <w:rsid w:val="00F769BF"/>
    <w:rsid w:val="00F77F5B"/>
    <w:rsid w:val="00F80A87"/>
    <w:rsid w:val="00F84173"/>
    <w:rsid w:val="00F9229D"/>
    <w:rsid w:val="00F94FEA"/>
    <w:rsid w:val="00F97769"/>
    <w:rsid w:val="00FA7974"/>
    <w:rsid w:val="00FB4951"/>
    <w:rsid w:val="00FB4A02"/>
    <w:rsid w:val="00FB6CE8"/>
    <w:rsid w:val="00FC32DA"/>
    <w:rsid w:val="00FD049A"/>
    <w:rsid w:val="00FD0673"/>
    <w:rsid w:val="00FD3E31"/>
    <w:rsid w:val="00FE0C95"/>
    <w:rsid w:val="00FE10E4"/>
    <w:rsid w:val="00FE1D9F"/>
    <w:rsid w:val="00FE2FFB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773591"/>
  </w:style>
  <w:style w:type="paragraph" w:styleId="a3">
    <w:name w:val="Normal (Web)"/>
    <w:basedOn w:val="a"/>
    <w:uiPriority w:val="99"/>
    <w:unhideWhenUsed/>
    <w:rsid w:val="00773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orttext">
    <w:name w:val="short_text"/>
    <w:basedOn w:val="a0"/>
    <w:rsid w:val="007B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773591"/>
  </w:style>
  <w:style w:type="paragraph" w:styleId="a3">
    <w:name w:val="Normal (Web)"/>
    <w:basedOn w:val="a"/>
    <w:uiPriority w:val="99"/>
    <w:unhideWhenUsed/>
    <w:rsid w:val="00773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orttext">
    <w:name w:val="short_text"/>
    <w:basedOn w:val="a0"/>
    <w:rsid w:val="007B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338</Words>
  <Characters>947</Characters>
  <Application>Microsoft Office Word</Application>
  <DocSecurity>0</DocSecurity>
  <Lines>47</Lines>
  <Paragraphs>44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2017-05-08T08:42:00Z</dcterms:created>
  <dcterms:modified xsi:type="dcterms:W3CDTF">2017-05-08T09:45:00Z</dcterms:modified>
</cp:coreProperties>
</file>