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5E" w:rsidRDefault="00EC745E" w:rsidP="00EC745E">
      <w:pPr>
        <w:ind w:firstLineChars="100" w:firstLine="210"/>
        <w:rPr>
          <w:rStyle w:val="form-control"/>
          <w:lang w:val="ru-RU"/>
        </w:rPr>
      </w:pPr>
      <w:r>
        <w:rPr>
          <w:rStyle w:val="form-control"/>
          <w:rFonts w:hint="eastAsia"/>
          <w:lang w:val="ru-RU"/>
        </w:rPr>
        <w:t>右上角的</w:t>
      </w:r>
      <w:r>
        <w:rPr>
          <w:rStyle w:val="form-control"/>
          <w:rFonts w:hint="eastAsia"/>
          <w:lang w:val="ru-RU"/>
        </w:rPr>
        <w:t>1-8</w:t>
      </w:r>
      <w:r>
        <w:rPr>
          <w:rStyle w:val="form-control"/>
          <w:rFonts w:hint="eastAsia"/>
          <w:lang w:val="ru-RU"/>
        </w:rPr>
        <w:t>：</w:t>
      </w:r>
    </w:p>
    <w:p w:rsidR="00EC745E" w:rsidRPr="00681968" w:rsidRDefault="00EC745E" w:rsidP="00EC745E">
      <w:pPr>
        <w:pStyle w:val="a3"/>
        <w:numPr>
          <w:ilvl w:val="0"/>
          <w:numId w:val="1"/>
        </w:numPr>
        <w:ind w:firstLineChars="0"/>
        <w:rPr>
          <w:rStyle w:val="form-control"/>
          <w:lang w:val="ru-RU"/>
        </w:rPr>
      </w:pPr>
      <w:r>
        <w:rPr>
          <w:rStyle w:val="form-control"/>
          <w:rFonts w:hint="eastAsia"/>
          <w:lang w:val="ru-RU"/>
        </w:rPr>
        <w:t xml:space="preserve"> </w:t>
      </w:r>
      <w:bookmarkStart w:id="0" w:name="OLE_LINK16"/>
      <w:r w:rsidRPr="00681968">
        <w:rPr>
          <w:rStyle w:val="form-control"/>
          <w:lang w:val="ru-RU"/>
        </w:rPr>
        <w:t>Шов сплошной</w:t>
      </w:r>
      <w:bookmarkEnd w:id="0"/>
      <w:r>
        <w:rPr>
          <w:rStyle w:val="form-control"/>
          <w:rFonts w:hint="eastAsia"/>
          <w:lang w:val="ru-RU"/>
        </w:rPr>
        <w:t xml:space="preserve">    </w:t>
      </w:r>
      <w:r>
        <w:rPr>
          <w:rStyle w:val="form-control"/>
          <w:rFonts w:hint="eastAsia"/>
          <w:lang w:val="ru-RU"/>
        </w:rPr>
        <w:t>实焊缝（连场焊缝）</w:t>
      </w:r>
    </w:p>
    <w:p w:rsidR="00EC745E" w:rsidRDefault="00EC745E" w:rsidP="00EC745E">
      <w:pPr>
        <w:pStyle w:val="a3"/>
        <w:numPr>
          <w:ilvl w:val="0"/>
          <w:numId w:val="1"/>
        </w:numPr>
        <w:ind w:firstLineChars="0"/>
        <w:rPr>
          <w:rStyle w:val="form-control"/>
          <w:lang w:val="ru-RU"/>
        </w:rPr>
      </w:pPr>
      <w:r>
        <w:rPr>
          <w:rStyle w:val="form-control"/>
          <w:lang w:val="ru-RU"/>
        </w:rPr>
        <w:t>Сварку производить в среде защитных газов сварочной проволокой</w:t>
      </w:r>
      <w:r>
        <w:rPr>
          <w:rStyle w:val="form-control"/>
          <w:rFonts w:hint="eastAsia"/>
          <w:lang w:val="ru-RU"/>
        </w:rPr>
        <w:t xml:space="preserve"> </w:t>
      </w:r>
      <w:r>
        <w:rPr>
          <w:rStyle w:val="form-control"/>
          <w:rFonts w:hint="eastAsia"/>
          <w:lang w:val="ru-RU"/>
        </w:rPr>
        <w:t>在保护气环境下进行焊接金属丝</w:t>
      </w:r>
    </w:p>
    <w:p w:rsidR="00EC745E" w:rsidRDefault="00EC745E" w:rsidP="00EC745E">
      <w:pPr>
        <w:pStyle w:val="a3"/>
        <w:numPr>
          <w:ilvl w:val="0"/>
          <w:numId w:val="1"/>
        </w:numPr>
        <w:ind w:firstLineChars="0"/>
        <w:rPr>
          <w:rStyle w:val="form-control"/>
          <w:lang w:val="ru-RU"/>
        </w:rPr>
      </w:pPr>
      <w:r>
        <w:rPr>
          <w:rStyle w:val="form-control"/>
          <w:lang w:val="ru-RU"/>
        </w:rPr>
        <w:t xml:space="preserve">Сварочные швы зачистить </w:t>
      </w:r>
      <w:r>
        <w:rPr>
          <w:rStyle w:val="form-control"/>
          <w:rFonts w:hint="eastAsia"/>
          <w:lang w:val="ru-RU"/>
        </w:rPr>
        <w:t xml:space="preserve"> </w:t>
      </w:r>
      <w:r>
        <w:rPr>
          <w:rStyle w:val="form-control"/>
          <w:rFonts w:hint="eastAsia"/>
          <w:lang w:val="ru-RU"/>
        </w:rPr>
        <w:t>磨光焊缝</w:t>
      </w:r>
    </w:p>
    <w:p w:rsidR="00EC745E" w:rsidRDefault="00EC745E" w:rsidP="00EC745E">
      <w:pPr>
        <w:pStyle w:val="a3"/>
        <w:numPr>
          <w:ilvl w:val="0"/>
          <w:numId w:val="1"/>
        </w:numPr>
        <w:ind w:firstLineChars="0"/>
        <w:rPr>
          <w:rStyle w:val="form-control"/>
          <w:lang w:val="ru-RU"/>
        </w:rPr>
      </w:pPr>
      <w:r>
        <w:rPr>
          <w:rStyle w:val="form-control"/>
          <w:lang w:val="ru-RU"/>
        </w:rPr>
        <w:t xml:space="preserve">Сварка загрязненных деталей не </w:t>
      </w:r>
      <w:bookmarkStart w:id="1" w:name="OLE_LINK17"/>
      <w:bookmarkStart w:id="2" w:name="OLE_LINK18"/>
      <w:r>
        <w:rPr>
          <w:rStyle w:val="form-control"/>
          <w:lang w:val="ru-RU"/>
        </w:rPr>
        <w:t xml:space="preserve">допускается  </w:t>
      </w:r>
      <w:r>
        <w:rPr>
          <w:rStyle w:val="form-control"/>
          <w:rFonts w:hint="eastAsia"/>
          <w:lang w:val="ru-RU"/>
        </w:rPr>
        <w:t>不允许焊接被污染的零件</w:t>
      </w:r>
    </w:p>
    <w:bookmarkEnd w:id="1"/>
    <w:bookmarkEnd w:id="2"/>
    <w:p w:rsidR="00EC745E" w:rsidRDefault="00EC745E" w:rsidP="00EC745E">
      <w:pPr>
        <w:pStyle w:val="a3"/>
        <w:numPr>
          <w:ilvl w:val="0"/>
          <w:numId w:val="1"/>
        </w:numPr>
        <w:ind w:firstLineChars="0"/>
        <w:rPr>
          <w:rStyle w:val="form-control"/>
          <w:lang w:val="ru-RU"/>
        </w:rPr>
      </w:pPr>
      <w:r>
        <w:rPr>
          <w:rStyle w:val="form-control"/>
          <w:lang w:val="ru-RU"/>
        </w:rPr>
        <w:t>Размер для справок</w:t>
      </w:r>
      <w:r>
        <w:rPr>
          <w:rStyle w:val="form-control"/>
          <w:rFonts w:hint="eastAsia"/>
          <w:lang w:val="ru-RU"/>
        </w:rPr>
        <w:t xml:space="preserve">       </w:t>
      </w:r>
      <w:r>
        <w:rPr>
          <w:rStyle w:val="form-control"/>
          <w:rFonts w:hint="eastAsia"/>
          <w:lang w:val="ru-RU"/>
        </w:rPr>
        <w:t>尺寸用于参考</w:t>
      </w:r>
    </w:p>
    <w:p w:rsidR="00EC745E" w:rsidRDefault="00EC745E" w:rsidP="00EC745E">
      <w:pPr>
        <w:pStyle w:val="a3"/>
        <w:numPr>
          <w:ilvl w:val="0"/>
          <w:numId w:val="1"/>
        </w:numPr>
        <w:ind w:firstLineChars="0"/>
        <w:rPr>
          <w:rStyle w:val="form-control"/>
          <w:rFonts w:hint="eastAsia"/>
          <w:lang w:val="ru-RU"/>
        </w:rPr>
      </w:pPr>
      <w:r>
        <w:rPr>
          <w:rStyle w:val="form-control"/>
          <w:lang w:val="ru-RU"/>
        </w:rPr>
        <w:t>Цилиндр должен обеспечивать главный без вибраций ход штока на всей длине рабочего хода при прямом и обратном ходе. Заклинивание поршня не допускается.</w:t>
      </w:r>
    </w:p>
    <w:p w:rsidR="00EC745E" w:rsidRDefault="00EC745E" w:rsidP="00EC745E">
      <w:pPr>
        <w:pStyle w:val="a3"/>
        <w:ind w:left="570" w:firstLineChars="0" w:firstLine="0"/>
        <w:rPr>
          <w:rStyle w:val="form-control"/>
          <w:rFonts w:hint="eastAsia"/>
          <w:lang w:val="ru-RU"/>
        </w:rPr>
      </w:pPr>
      <w:r>
        <w:rPr>
          <w:rStyle w:val="form-control"/>
          <w:rFonts w:hint="eastAsia"/>
          <w:lang w:val="ru-RU"/>
        </w:rPr>
        <w:t>油缸应该保证活塞杆在直向或反向工作行程中不震动。不允许</w:t>
      </w:r>
      <w:r>
        <w:rPr>
          <w:rFonts w:ascii="Tahoma" w:hAnsi="Tahoma" w:cs="Tahoma"/>
          <w:szCs w:val="21"/>
        </w:rPr>
        <w:t>楔入</w:t>
      </w:r>
      <w:r>
        <w:rPr>
          <w:rFonts w:ascii="Tahoma" w:hAnsi="Tahoma" w:cs="Tahoma" w:hint="eastAsia"/>
          <w:szCs w:val="21"/>
        </w:rPr>
        <w:t>活塞。</w:t>
      </w:r>
    </w:p>
    <w:p w:rsidR="00EC745E" w:rsidRDefault="00EC745E" w:rsidP="00EC745E">
      <w:pPr>
        <w:pStyle w:val="a3"/>
        <w:numPr>
          <w:ilvl w:val="0"/>
          <w:numId w:val="1"/>
        </w:numPr>
        <w:ind w:firstLineChars="0"/>
        <w:rPr>
          <w:rStyle w:val="form-control"/>
          <w:lang w:val="ru-RU"/>
        </w:rPr>
      </w:pPr>
      <w:r>
        <w:rPr>
          <w:rStyle w:val="form-control"/>
          <w:lang w:val="ru-RU"/>
        </w:rPr>
        <w:t xml:space="preserve">Маркировать дату изготовления </w:t>
      </w:r>
      <w:r>
        <w:rPr>
          <w:rStyle w:val="form-control"/>
          <w:rFonts w:hint="eastAsia"/>
          <w:lang w:val="ru-RU"/>
        </w:rPr>
        <w:t>（</w:t>
      </w:r>
      <w:r>
        <w:rPr>
          <w:rStyle w:val="form-control"/>
          <w:lang w:val="ru-RU"/>
        </w:rPr>
        <w:t xml:space="preserve"> месяц, год</w:t>
      </w:r>
      <w:r>
        <w:rPr>
          <w:rStyle w:val="form-control"/>
          <w:rFonts w:hint="eastAsia"/>
          <w:lang w:val="ru-RU"/>
        </w:rPr>
        <w:t>）</w:t>
      </w:r>
      <w:r>
        <w:rPr>
          <w:rStyle w:val="form-control"/>
          <w:lang w:val="ru-RU"/>
        </w:rPr>
        <w:t xml:space="preserve">. Шрифт </w:t>
      </w:r>
      <w:r>
        <w:rPr>
          <w:rStyle w:val="form-control"/>
          <w:rFonts w:hint="eastAsia"/>
          <w:lang w:val="ru-RU"/>
        </w:rPr>
        <w:t>标上生产日期（年、月）。字体</w:t>
      </w:r>
    </w:p>
    <w:p w:rsidR="00EC745E" w:rsidRDefault="00EC745E" w:rsidP="00EC745E">
      <w:pPr>
        <w:pStyle w:val="a3"/>
        <w:numPr>
          <w:ilvl w:val="0"/>
          <w:numId w:val="1"/>
        </w:numPr>
        <w:ind w:firstLineChars="0"/>
        <w:rPr>
          <w:rStyle w:val="form-control"/>
          <w:lang w:val="ru-RU"/>
        </w:rPr>
      </w:pPr>
      <w:r>
        <w:rPr>
          <w:rStyle w:val="form-control"/>
          <w:lang w:val="ru-RU"/>
        </w:rPr>
        <w:t xml:space="preserve">Остальные технические требования по </w:t>
      </w:r>
      <w:bookmarkStart w:id="3" w:name="OLE_LINK19"/>
      <w:bookmarkStart w:id="4" w:name="OLE_LINK20"/>
      <w:r>
        <w:rPr>
          <w:rStyle w:val="form-control"/>
          <w:lang w:val="ru-RU"/>
        </w:rPr>
        <w:t>ТУ</w:t>
      </w:r>
      <w:bookmarkEnd w:id="3"/>
      <w:bookmarkEnd w:id="4"/>
      <w:r>
        <w:rPr>
          <w:rStyle w:val="form-control"/>
          <w:lang w:val="ru-RU"/>
        </w:rPr>
        <w:t xml:space="preserve"> У</w:t>
      </w:r>
      <w:r>
        <w:rPr>
          <w:rStyle w:val="form-control"/>
          <w:rFonts w:hint="eastAsia"/>
          <w:lang w:val="ru-RU"/>
        </w:rPr>
        <w:t xml:space="preserve"> </w:t>
      </w:r>
      <w:r>
        <w:rPr>
          <w:rStyle w:val="form-control"/>
          <w:rFonts w:hint="eastAsia"/>
          <w:lang w:val="ru-RU"/>
        </w:rPr>
        <w:t>其余的技术要求按照技术规范</w:t>
      </w:r>
    </w:p>
    <w:p w:rsidR="00EC745E" w:rsidRDefault="00EC745E" w:rsidP="00EC745E">
      <w:pPr>
        <w:ind w:left="210"/>
        <w:rPr>
          <w:rStyle w:val="form-control"/>
          <w:rFonts w:hint="eastAsia"/>
          <w:lang w:val="ru-RU"/>
        </w:rPr>
      </w:pPr>
    </w:p>
    <w:p w:rsidR="00EC745E" w:rsidRPr="00FF3E36" w:rsidRDefault="00EC745E" w:rsidP="00EC745E">
      <w:pPr>
        <w:ind w:left="210"/>
        <w:rPr>
          <w:rStyle w:val="form-control"/>
          <w:lang w:val="ru-RU"/>
        </w:rPr>
      </w:pPr>
      <w:r w:rsidRPr="00FF3E36">
        <w:rPr>
          <w:rStyle w:val="form-control"/>
          <w:lang w:val="ru-RU"/>
        </w:rPr>
        <w:t>Дополнительные технические требования</w:t>
      </w:r>
      <w:r>
        <w:rPr>
          <w:rStyle w:val="form-control"/>
          <w:rFonts w:hint="eastAsia"/>
          <w:lang w:val="ru-RU"/>
        </w:rPr>
        <w:t xml:space="preserve">   </w:t>
      </w:r>
      <w:r>
        <w:rPr>
          <w:rStyle w:val="form-control"/>
          <w:rFonts w:hint="eastAsia"/>
          <w:lang w:val="ru-RU"/>
        </w:rPr>
        <w:t>其余的技术要求</w:t>
      </w:r>
    </w:p>
    <w:p w:rsidR="00EC745E" w:rsidRDefault="00EC745E" w:rsidP="00EC745E">
      <w:pPr>
        <w:pStyle w:val="a3"/>
        <w:numPr>
          <w:ilvl w:val="0"/>
          <w:numId w:val="2"/>
        </w:numPr>
        <w:ind w:firstLineChars="0"/>
        <w:rPr>
          <w:rStyle w:val="form-control"/>
          <w:lang w:val="ru-RU"/>
        </w:rPr>
      </w:pPr>
      <w:r>
        <w:rPr>
          <w:rStyle w:val="form-control"/>
          <w:lang w:val="ru-RU"/>
        </w:rPr>
        <w:t>Номинальное рабочее давление, Мпа</w:t>
      </w:r>
      <w:r>
        <w:rPr>
          <w:rStyle w:val="form-control"/>
          <w:rFonts w:hint="eastAsia"/>
          <w:lang w:val="ru-RU"/>
        </w:rPr>
        <w:t xml:space="preserve">   </w:t>
      </w:r>
      <w:r>
        <w:rPr>
          <w:rStyle w:val="form-control"/>
          <w:rFonts w:hint="eastAsia"/>
          <w:lang w:val="ru-RU"/>
        </w:rPr>
        <w:t>额定工作压力</w:t>
      </w:r>
    </w:p>
    <w:p w:rsidR="00EC745E" w:rsidRDefault="00EC745E" w:rsidP="00EC745E">
      <w:pPr>
        <w:pStyle w:val="a3"/>
        <w:numPr>
          <w:ilvl w:val="0"/>
          <w:numId w:val="2"/>
        </w:numPr>
        <w:ind w:firstLineChars="0"/>
        <w:rPr>
          <w:rStyle w:val="form-control"/>
          <w:lang w:val="ru-RU"/>
        </w:rPr>
      </w:pPr>
      <w:r>
        <w:rPr>
          <w:rStyle w:val="form-control"/>
          <w:lang w:val="ru-RU"/>
        </w:rPr>
        <w:t>Максимальное рабочее давление, Мпа</w:t>
      </w:r>
      <w:r>
        <w:rPr>
          <w:rStyle w:val="form-control"/>
          <w:rFonts w:hint="eastAsia"/>
          <w:lang w:val="ru-RU"/>
        </w:rPr>
        <w:t xml:space="preserve">   </w:t>
      </w:r>
      <w:r>
        <w:rPr>
          <w:rStyle w:val="form-control"/>
          <w:rFonts w:hint="eastAsia"/>
          <w:lang w:val="ru-RU"/>
        </w:rPr>
        <w:t>最大工作压力</w:t>
      </w:r>
    </w:p>
    <w:p w:rsidR="00EC745E" w:rsidRDefault="00EC745E" w:rsidP="00EC745E">
      <w:pPr>
        <w:pStyle w:val="a3"/>
        <w:numPr>
          <w:ilvl w:val="0"/>
          <w:numId w:val="2"/>
        </w:numPr>
        <w:ind w:firstLineChars="0"/>
        <w:rPr>
          <w:rStyle w:val="form-control"/>
          <w:lang w:val="ru-RU"/>
        </w:rPr>
      </w:pPr>
      <w:bookmarkStart w:id="5" w:name="OLE_LINK21"/>
      <w:bookmarkStart w:id="6" w:name="OLE_LINK22"/>
      <w:r>
        <w:rPr>
          <w:rStyle w:val="form-control"/>
          <w:rFonts w:hint="eastAsia"/>
          <w:lang w:val="ru-RU"/>
        </w:rPr>
        <w:t xml:space="preserve"> </w:t>
      </w:r>
      <w:r>
        <w:rPr>
          <w:rStyle w:val="form-control"/>
          <w:lang w:val="ru-RU"/>
        </w:rPr>
        <w:t>Климатическое исполнение</w:t>
      </w:r>
      <w:bookmarkEnd w:id="5"/>
      <w:bookmarkEnd w:id="6"/>
      <w:r>
        <w:rPr>
          <w:rStyle w:val="form-control"/>
          <w:lang w:val="ru-RU"/>
        </w:rPr>
        <w:t xml:space="preserve"> и категория размещения изделия</w:t>
      </w:r>
      <w:r>
        <w:rPr>
          <w:rStyle w:val="form-control"/>
          <w:rFonts w:hint="eastAsia"/>
          <w:lang w:val="ru-RU"/>
        </w:rPr>
        <w:t xml:space="preserve"> </w:t>
      </w:r>
      <w:r>
        <w:rPr>
          <w:rStyle w:val="form-control"/>
          <w:rFonts w:hint="eastAsia"/>
          <w:lang w:val="ru-RU"/>
        </w:rPr>
        <w:t>气候类别和产品配置等级</w:t>
      </w:r>
    </w:p>
    <w:p w:rsidR="00EC745E" w:rsidRDefault="00EC745E" w:rsidP="00EC745E">
      <w:pPr>
        <w:pStyle w:val="a3"/>
        <w:numPr>
          <w:ilvl w:val="0"/>
          <w:numId w:val="2"/>
        </w:numPr>
        <w:ind w:firstLineChars="0"/>
        <w:rPr>
          <w:rStyle w:val="form-control"/>
          <w:lang w:val="ru-RU"/>
        </w:rPr>
      </w:pPr>
      <w:r>
        <w:rPr>
          <w:rStyle w:val="form-control"/>
          <w:lang w:val="ru-RU"/>
        </w:rPr>
        <w:t>Температура рабочей жидкости</w:t>
      </w:r>
      <w:r>
        <w:rPr>
          <w:rStyle w:val="form-control"/>
          <w:rFonts w:hint="eastAsia"/>
          <w:lang w:val="ru-RU"/>
        </w:rPr>
        <w:t xml:space="preserve">  </w:t>
      </w:r>
      <w:r>
        <w:rPr>
          <w:rStyle w:val="form-control"/>
          <w:rFonts w:hint="eastAsia"/>
          <w:lang w:val="ru-RU"/>
        </w:rPr>
        <w:t>液体温度</w:t>
      </w:r>
    </w:p>
    <w:p w:rsidR="00EC745E" w:rsidRDefault="00EC745E" w:rsidP="00EC745E">
      <w:pPr>
        <w:pStyle w:val="a3"/>
        <w:numPr>
          <w:ilvl w:val="0"/>
          <w:numId w:val="2"/>
        </w:numPr>
        <w:ind w:firstLineChars="0"/>
        <w:rPr>
          <w:rStyle w:val="form-control"/>
          <w:lang w:val="ru-RU"/>
        </w:rPr>
      </w:pPr>
      <w:bookmarkStart w:id="7" w:name="OLE_LINK25"/>
      <w:bookmarkStart w:id="8" w:name="OLE_LINK26"/>
      <w:r>
        <w:rPr>
          <w:rStyle w:val="form-control"/>
          <w:lang w:val="ru-RU"/>
        </w:rPr>
        <w:t>Тонкость</w:t>
      </w:r>
      <w:bookmarkEnd w:id="7"/>
      <w:bookmarkEnd w:id="8"/>
      <w:r>
        <w:rPr>
          <w:rStyle w:val="form-control"/>
          <w:lang w:val="ru-RU"/>
        </w:rPr>
        <w:t xml:space="preserve"> фильтрации рабочей жидкости, не более</w:t>
      </w:r>
      <w:r>
        <w:rPr>
          <w:rStyle w:val="form-control"/>
          <w:rFonts w:hint="eastAsia"/>
          <w:lang w:val="ru-RU"/>
        </w:rPr>
        <w:t>液体过滤精度不超过</w:t>
      </w:r>
      <w:r>
        <w:rPr>
          <w:rStyle w:val="form-control"/>
          <w:rFonts w:hint="eastAsia"/>
          <w:lang w:val="ru-RU"/>
        </w:rPr>
        <w:t xml:space="preserve"> </w:t>
      </w:r>
    </w:p>
    <w:p w:rsidR="00EC745E" w:rsidRPr="006E45D8" w:rsidRDefault="00EC745E" w:rsidP="00EC745E">
      <w:pPr>
        <w:pStyle w:val="a3"/>
        <w:numPr>
          <w:ilvl w:val="0"/>
          <w:numId w:val="2"/>
        </w:numPr>
        <w:ind w:firstLineChars="0"/>
        <w:rPr>
          <w:rStyle w:val="form-control"/>
          <w:rFonts w:hint="eastAsia"/>
          <w:lang w:val="ru-RU"/>
        </w:rPr>
      </w:pPr>
      <w:r>
        <w:rPr>
          <w:rStyle w:val="form-control"/>
          <w:lang w:val="ru-RU"/>
        </w:rPr>
        <w:t xml:space="preserve">Давление </w:t>
      </w:r>
      <w:proofErr w:type="spellStart"/>
      <w:r>
        <w:rPr>
          <w:rStyle w:val="form-control"/>
          <w:lang w:val="ru-RU"/>
        </w:rPr>
        <w:t>страгивания</w:t>
      </w:r>
      <w:proofErr w:type="spellEnd"/>
      <w:r>
        <w:rPr>
          <w:rStyle w:val="form-control"/>
          <w:lang w:val="ru-RU"/>
        </w:rPr>
        <w:t xml:space="preserve"> не более, Мпа</w:t>
      </w:r>
      <w:r w:rsidRPr="006E45D8">
        <w:rPr>
          <w:rStyle w:val="form-control"/>
          <w:rFonts w:hint="eastAsia"/>
          <w:lang w:val="ru-RU"/>
        </w:rPr>
        <w:t>初动压力不超过</w:t>
      </w:r>
    </w:p>
    <w:p w:rsidR="00EC745E" w:rsidRDefault="00EC745E" w:rsidP="00EC745E">
      <w:pPr>
        <w:rPr>
          <w:rStyle w:val="form-control"/>
          <w:rFonts w:hint="eastAsia"/>
          <w:lang w:val="ru-RU"/>
        </w:rPr>
      </w:pPr>
    </w:p>
    <w:p w:rsidR="00EC745E" w:rsidRDefault="00EC745E" w:rsidP="00EC745E">
      <w:pPr>
        <w:rPr>
          <w:rStyle w:val="form-control"/>
          <w:rFonts w:hint="eastAsia"/>
          <w:lang w:val="ru-RU"/>
        </w:rPr>
      </w:pPr>
    </w:p>
    <w:p w:rsidR="00EC745E" w:rsidRDefault="00EC745E" w:rsidP="00EC745E">
      <w:pPr>
        <w:rPr>
          <w:rStyle w:val="form-control"/>
          <w:rFonts w:hint="eastAsia"/>
          <w:lang w:val="ru-RU"/>
        </w:rPr>
      </w:pPr>
    </w:p>
    <w:p w:rsidR="00EC745E" w:rsidRDefault="00EC745E" w:rsidP="00EC745E">
      <w:pPr>
        <w:rPr>
          <w:rStyle w:val="form-control"/>
          <w:rFonts w:hint="eastAsia"/>
          <w:lang w:val="ru-RU"/>
        </w:rPr>
      </w:pPr>
    </w:p>
    <w:p w:rsidR="00EC745E" w:rsidRDefault="00EC745E" w:rsidP="00EC745E">
      <w:pPr>
        <w:rPr>
          <w:rStyle w:val="form-control"/>
          <w:rFonts w:hint="eastAsia"/>
          <w:lang w:val="ru-RU"/>
        </w:rPr>
      </w:pPr>
    </w:p>
    <w:p w:rsidR="00EC745E" w:rsidRDefault="00EC745E" w:rsidP="00EC745E">
      <w:pPr>
        <w:rPr>
          <w:rStyle w:val="form-control"/>
          <w:rFonts w:hint="eastAsia"/>
          <w:lang w:val="ru-RU"/>
        </w:rPr>
      </w:pPr>
    </w:p>
    <w:p w:rsidR="00EC745E" w:rsidRDefault="00EC745E" w:rsidP="00EC745E">
      <w:pPr>
        <w:rPr>
          <w:rStyle w:val="form-control"/>
          <w:rFonts w:hint="eastAsia"/>
          <w:lang w:val="ru-RU"/>
        </w:rPr>
      </w:pPr>
    </w:p>
    <w:p w:rsidR="00EC745E" w:rsidRDefault="00EC745E" w:rsidP="00EC745E">
      <w:pPr>
        <w:rPr>
          <w:rStyle w:val="form-control"/>
          <w:rFonts w:hint="eastAsia"/>
          <w:lang w:val="ru-RU"/>
        </w:rPr>
      </w:pPr>
    </w:p>
    <w:p w:rsidR="00EC745E" w:rsidRDefault="00EC745E" w:rsidP="00EC745E">
      <w:pPr>
        <w:rPr>
          <w:rStyle w:val="form-control"/>
          <w:rFonts w:hint="eastAsia"/>
          <w:lang w:val="ru-RU"/>
        </w:rPr>
      </w:pPr>
    </w:p>
    <w:p w:rsidR="00EC745E" w:rsidRDefault="00EC745E" w:rsidP="00EC745E">
      <w:pPr>
        <w:rPr>
          <w:rStyle w:val="form-control"/>
          <w:rFonts w:hint="eastAsia"/>
          <w:lang w:val="ru-RU"/>
        </w:rPr>
      </w:pPr>
    </w:p>
    <w:p w:rsidR="00EC745E" w:rsidRDefault="00EC745E" w:rsidP="00EC745E">
      <w:pPr>
        <w:rPr>
          <w:rStyle w:val="form-control"/>
          <w:rFonts w:hint="eastAsia"/>
          <w:lang w:val="ru-RU"/>
        </w:rPr>
      </w:pPr>
    </w:p>
    <w:p w:rsidR="00EC745E" w:rsidRPr="00BC3135" w:rsidRDefault="00EC745E" w:rsidP="00EC745E">
      <w:pPr>
        <w:rPr>
          <w:rStyle w:val="form-control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503"/>
        <w:gridCol w:w="567"/>
        <w:gridCol w:w="567"/>
        <w:gridCol w:w="567"/>
        <w:gridCol w:w="3132"/>
        <w:gridCol w:w="276"/>
        <w:gridCol w:w="324"/>
        <w:gridCol w:w="288"/>
        <w:gridCol w:w="468"/>
        <w:gridCol w:w="552"/>
        <w:gridCol w:w="822"/>
      </w:tblGrid>
      <w:tr w:rsidR="00EC745E" w:rsidTr="00100A73">
        <w:tc>
          <w:tcPr>
            <w:tcW w:w="456" w:type="dxa"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</w:p>
        </w:tc>
        <w:tc>
          <w:tcPr>
            <w:tcW w:w="503" w:type="dxa"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</w:p>
        </w:tc>
        <w:tc>
          <w:tcPr>
            <w:tcW w:w="567" w:type="dxa"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</w:p>
        </w:tc>
        <w:tc>
          <w:tcPr>
            <w:tcW w:w="567" w:type="dxa"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</w:p>
        </w:tc>
        <w:tc>
          <w:tcPr>
            <w:tcW w:w="567" w:type="dxa"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</w:p>
        </w:tc>
        <w:tc>
          <w:tcPr>
            <w:tcW w:w="5862" w:type="dxa"/>
            <w:gridSpan w:val="7"/>
            <w:vMerge w:val="restart"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  <w:r>
              <w:rPr>
                <w:rStyle w:val="form-control"/>
                <w:rFonts w:hint="eastAsia"/>
                <w:lang w:val="ru-RU"/>
              </w:rPr>
              <w:t xml:space="preserve">100.50.200.515.02U.000 </w:t>
            </w:r>
            <w:r>
              <w:rPr>
                <w:rStyle w:val="form-control"/>
                <w:rFonts w:hint="eastAsia"/>
                <w:lang w:val="ru-RU"/>
              </w:rPr>
              <w:t>液压油缸</w:t>
            </w:r>
          </w:p>
        </w:tc>
      </w:tr>
      <w:tr w:rsidR="00EC745E" w:rsidTr="00100A73">
        <w:tc>
          <w:tcPr>
            <w:tcW w:w="456" w:type="dxa"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</w:p>
        </w:tc>
        <w:tc>
          <w:tcPr>
            <w:tcW w:w="503" w:type="dxa"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</w:p>
        </w:tc>
        <w:tc>
          <w:tcPr>
            <w:tcW w:w="567" w:type="dxa"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</w:p>
        </w:tc>
        <w:tc>
          <w:tcPr>
            <w:tcW w:w="567" w:type="dxa"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</w:p>
        </w:tc>
        <w:tc>
          <w:tcPr>
            <w:tcW w:w="567" w:type="dxa"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</w:p>
        </w:tc>
        <w:tc>
          <w:tcPr>
            <w:tcW w:w="5862" w:type="dxa"/>
            <w:gridSpan w:val="7"/>
            <w:vMerge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</w:p>
        </w:tc>
      </w:tr>
      <w:tr w:rsidR="00EC745E" w:rsidTr="00100A73">
        <w:tc>
          <w:tcPr>
            <w:tcW w:w="456" w:type="dxa"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</w:p>
        </w:tc>
        <w:tc>
          <w:tcPr>
            <w:tcW w:w="503" w:type="dxa"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</w:p>
        </w:tc>
        <w:tc>
          <w:tcPr>
            <w:tcW w:w="567" w:type="dxa"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</w:p>
        </w:tc>
        <w:tc>
          <w:tcPr>
            <w:tcW w:w="567" w:type="dxa"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</w:p>
        </w:tc>
        <w:tc>
          <w:tcPr>
            <w:tcW w:w="567" w:type="dxa"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</w:p>
        </w:tc>
        <w:tc>
          <w:tcPr>
            <w:tcW w:w="5862" w:type="dxa"/>
            <w:gridSpan w:val="7"/>
            <w:vMerge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</w:p>
        </w:tc>
      </w:tr>
      <w:tr w:rsidR="00EC745E" w:rsidTr="00100A73">
        <w:tc>
          <w:tcPr>
            <w:tcW w:w="456" w:type="dxa"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</w:p>
        </w:tc>
        <w:tc>
          <w:tcPr>
            <w:tcW w:w="503" w:type="dxa"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</w:p>
        </w:tc>
        <w:tc>
          <w:tcPr>
            <w:tcW w:w="567" w:type="dxa"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</w:p>
        </w:tc>
        <w:tc>
          <w:tcPr>
            <w:tcW w:w="567" w:type="dxa"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</w:p>
        </w:tc>
        <w:tc>
          <w:tcPr>
            <w:tcW w:w="567" w:type="dxa"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</w:p>
        </w:tc>
        <w:tc>
          <w:tcPr>
            <w:tcW w:w="3132" w:type="dxa"/>
            <w:vMerge w:val="restart"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  <w:r>
              <w:rPr>
                <w:rStyle w:val="form-control"/>
                <w:rFonts w:hint="eastAsia"/>
                <w:lang w:val="ru-RU"/>
              </w:rPr>
              <w:t>液压油缸（</w:t>
            </w:r>
            <w:r>
              <w:rPr>
                <w:rStyle w:val="form-control"/>
                <w:rFonts w:hint="eastAsia"/>
                <w:lang w:val="ru-RU"/>
              </w:rPr>
              <w:t>100.50*200.01</w:t>
            </w:r>
            <w:r>
              <w:rPr>
                <w:rStyle w:val="form-control"/>
                <w:rFonts w:hint="eastAsia"/>
                <w:lang w:val="ru-RU"/>
              </w:rPr>
              <w:t>）装配图</w:t>
            </w:r>
          </w:p>
        </w:tc>
        <w:tc>
          <w:tcPr>
            <w:tcW w:w="888" w:type="dxa"/>
            <w:gridSpan w:val="3"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</w:p>
        </w:tc>
        <w:tc>
          <w:tcPr>
            <w:tcW w:w="1020" w:type="dxa"/>
            <w:gridSpan w:val="2"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  <w:r>
              <w:rPr>
                <w:rStyle w:val="form-control"/>
                <w:rFonts w:hint="eastAsia"/>
                <w:lang w:val="ru-RU"/>
              </w:rPr>
              <w:t>重量</w:t>
            </w:r>
          </w:p>
        </w:tc>
        <w:tc>
          <w:tcPr>
            <w:tcW w:w="822" w:type="dxa"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  <w:r>
              <w:rPr>
                <w:rStyle w:val="form-control"/>
                <w:rFonts w:hint="eastAsia"/>
                <w:lang w:val="ru-RU"/>
              </w:rPr>
              <w:t>比例</w:t>
            </w:r>
          </w:p>
        </w:tc>
      </w:tr>
      <w:tr w:rsidR="00EC745E" w:rsidTr="00100A73">
        <w:tc>
          <w:tcPr>
            <w:tcW w:w="959" w:type="dxa"/>
            <w:gridSpan w:val="2"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  <w:r>
              <w:rPr>
                <w:rStyle w:val="form-control"/>
                <w:rFonts w:hint="eastAsia"/>
                <w:lang w:val="ru-RU"/>
              </w:rPr>
              <w:t>检验表</w:t>
            </w:r>
          </w:p>
        </w:tc>
        <w:tc>
          <w:tcPr>
            <w:tcW w:w="567" w:type="dxa"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  <w:r>
              <w:rPr>
                <w:rStyle w:val="form-control"/>
                <w:rFonts w:hint="eastAsia"/>
                <w:lang w:val="ru-RU"/>
              </w:rPr>
              <w:t>批准文号</w:t>
            </w:r>
          </w:p>
        </w:tc>
        <w:tc>
          <w:tcPr>
            <w:tcW w:w="567" w:type="dxa"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  <w:r>
              <w:rPr>
                <w:rStyle w:val="form-control"/>
                <w:rFonts w:hint="eastAsia"/>
                <w:lang w:val="ru-RU"/>
              </w:rPr>
              <w:t>签名</w:t>
            </w:r>
          </w:p>
        </w:tc>
        <w:tc>
          <w:tcPr>
            <w:tcW w:w="567" w:type="dxa"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  <w:r>
              <w:rPr>
                <w:rStyle w:val="form-control"/>
                <w:rFonts w:hint="eastAsia"/>
                <w:lang w:val="ru-RU"/>
              </w:rPr>
              <w:t>时间</w:t>
            </w:r>
          </w:p>
        </w:tc>
        <w:tc>
          <w:tcPr>
            <w:tcW w:w="3132" w:type="dxa"/>
            <w:vMerge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</w:p>
        </w:tc>
        <w:tc>
          <w:tcPr>
            <w:tcW w:w="276" w:type="dxa"/>
            <w:vMerge w:val="restart"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</w:p>
        </w:tc>
        <w:tc>
          <w:tcPr>
            <w:tcW w:w="324" w:type="dxa"/>
            <w:vMerge w:val="restart"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</w:p>
        </w:tc>
        <w:tc>
          <w:tcPr>
            <w:tcW w:w="288" w:type="dxa"/>
            <w:vMerge w:val="restart"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</w:p>
        </w:tc>
        <w:tc>
          <w:tcPr>
            <w:tcW w:w="1020" w:type="dxa"/>
            <w:gridSpan w:val="2"/>
            <w:vMerge w:val="restart"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  <w:r>
              <w:rPr>
                <w:rStyle w:val="form-control"/>
                <w:rFonts w:hint="eastAsia"/>
                <w:lang w:val="ru-RU"/>
              </w:rPr>
              <w:t>17.6</w:t>
            </w:r>
          </w:p>
        </w:tc>
        <w:tc>
          <w:tcPr>
            <w:tcW w:w="822" w:type="dxa"/>
            <w:vMerge w:val="restart"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  <w:r>
              <w:rPr>
                <w:rStyle w:val="form-control"/>
                <w:rFonts w:hint="eastAsia"/>
                <w:lang w:val="ru-RU"/>
              </w:rPr>
              <w:t>1</w:t>
            </w:r>
            <w:r>
              <w:rPr>
                <w:rStyle w:val="form-control"/>
                <w:rFonts w:hint="eastAsia"/>
                <w:lang w:val="ru-RU"/>
              </w:rPr>
              <w:t>：</w:t>
            </w:r>
            <w:r>
              <w:rPr>
                <w:rStyle w:val="form-control"/>
                <w:rFonts w:hint="eastAsia"/>
                <w:lang w:val="ru-RU"/>
              </w:rPr>
              <w:t>2</w:t>
            </w:r>
          </w:p>
        </w:tc>
      </w:tr>
      <w:tr w:rsidR="00EC745E" w:rsidTr="00100A73">
        <w:tc>
          <w:tcPr>
            <w:tcW w:w="959" w:type="dxa"/>
            <w:gridSpan w:val="2"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  <w:r>
              <w:rPr>
                <w:rStyle w:val="form-control"/>
                <w:rFonts w:hint="eastAsia"/>
                <w:lang w:val="ru-RU"/>
              </w:rPr>
              <w:t>设计</w:t>
            </w:r>
          </w:p>
        </w:tc>
        <w:tc>
          <w:tcPr>
            <w:tcW w:w="567" w:type="dxa"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</w:p>
        </w:tc>
        <w:tc>
          <w:tcPr>
            <w:tcW w:w="567" w:type="dxa"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</w:p>
        </w:tc>
        <w:tc>
          <w:tcPr>
            <w:tcW w:w="567" w:type="dxa"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</w:p>
        </w:tc>
        <w:tc>
          <w:tcPr>
            <w:tcW w:w="3132" w:type="dxa"/>
            <w:vMerge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</w:p>
        </w:tc>
        <w:tc>
          <w:tcPr>
            <w:tcW w:w="276" w:type="dxa"/>
            <w:vMerge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</w:p>
        </w:tc>
        <w:tc>
          <w:tcPr>
            <w:tcW w:w="324" w:type="dxa"/>
            <w:vMerge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</w:p>
        </w:tc>
        <w:tc>
          <w:tcPr>
            <w:tcW w:w="288" w:type="dxa"/>
            <w:vMerge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</w:p>
        </w:tc>
        <w:tc>
          <w:tcPr>
            <w:tcW w:w="1020" w:type="dxa"/>
            <w:gridSpan w:val="2"/>
            <w:vMerge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</w:p>
        </w:tc>
        <w:tc>
          <w:tcPr>
            <w:tcW w:w="822" w:type="dxa"/>
            <w:vMerge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</w:p>
        </w:tc>
      </w:tr>
      <w:tr w:rsidR="00EC745E" w:rsidTr="00100A73">
        <w:tc>
          <w:tcPr>
            <w:tcW w:w="959" w:type="dxa"/>
            <w:gridSpan w:val="2"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  <w:r>
              <w:rPr>
                <w:rStyle w:val="form-control"/>
                <w:rFonts w:hint="eastAsia"/>
                <w:lang w:val="ru-RU"/>
              </w:rPr>
              <w:t>校验</w:t>
            </w:r>
          </w:p>
        </w:tc>
        <w:tc>
          <w:tcPr>
            <w:tcW w:w="567" w:type="dxa"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</w:p>
        </w:tc>
        <w:tc>
          <w:tcPr>
            <w:tcW w:w="567" w:type="dxa"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</w:p>
        </w:tc>
        <w:tc>
          <w:tcPr>
            <w:tcW w:w="567" w:type="dxa"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</w:p>
        </w:tc>
        <w:tc>
          <w:tcPr>
            <w:tcW w:w="3132" w:type="dxa"/>
            <w:vMerge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</w:p>
        </w:tc>
        <w:tc>
          <w:tcPr>
            <w:tcW w:w="276" w:type="dxa"/>
            <w:vMerge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</w:p>
        </w:tc>
        <w:tc>
          <w:tcPr>
            <w:tcW w:w="324" w:type="dxa"/>
            <w:vMerge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</w:p>
        </w:tc>
        <w:tc>
          <w:tcPr>
            <w:tcW w:w="288" w:type="dxa"/>
            <w:vMerge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</w:p>
        </w:tc>
        <w:tc>
          <w:tcPr>
            <w:tcW w:w="1020" w:type="dxa"/>
            <w:gridSpan w:val="2"/>
            <w:vMerge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</w:p>
        </w:tc>
        <w:tc>
          <w:tcPr>
            <w:tcW w:w="822" w:type="dxa"/>
            <w:vMerge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</w:p>
        </w:tc>
      </w:tr>
      <w:tr w:rsidR="00EC745E" w:rsidTr="00100A73">
        <w:trPr>
          <w:trHeight w:val="312"/>
        </w:trPr>
        <w:tc>
          <w:tcPr>
            <w:tcW w:w="959" w:type="dxa"/>
            <w:gridSpan w:val="2"/>
            <w:vMerge w:val="restart"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  <w:r>
              <w:rPr>
                <w:rStyle w:val="form-control"/>
                <w:rFonts w:hint="eastAsia"/>
                <w:lang w:val="ru-RU"/>
              </w:rPr>
              <w:lastRenderedPageBreak/>
              <w:t>技术检验</w:t>
            </w:r>
          </w:p>
        </w:tc>
        <w:tc>
          <w:tcPr>
            <w:tcW w:w="567" w:type="dxa"/>
            <w:vMerge w:val="restart"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</w:p>
        </w:tc>
        <w:tc>
          <w:tcPr>
            <w:tcW w:w="567" w:type="dxa"/>
            <w:vMerge w:val="restart"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</w:p>
        </w:tc>
        <w:tc>
          <w:tcPr>
            <w:tcW w:w="567" w:type="dxa"/>
            <w:vMerge w:val="restart"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</w:p>
        </w:tc>
        <w:tc>
          <w:tcPr>
            <w:tcW w:w="3132" w:type="dxa"/>
            <w:vMerge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</w:p>
        </w:tc>
        <w:tc>
          <w:tcPr>
            <w:tcW w:w="276" w:type="dxa"/>
            <w:vMerge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</w:p>
        </w:tc>
        <w:tc>
          <w:tcPr>
            <w:tcW w:w="324" w:type="dxa"/>
            <w:vMerge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</w:p>
        </w:tc>
        <w:tc>
          <w:tcPr>
            <w:tcW w:w="288" w:type="dxa"/>
            <w:vMerge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</w:p>
        </w:tc>
        <w:tc>
          <w:tcPr>
            <w:tcW w:w="1020" w:type="dxa"/>
            <w:gridSpan w:val="2"/>
            <w:vMerge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</w:p>
        </w:tc>
        <w:tc>
          <w:tcPr>
            <w:tcW w:w="822" w:type="dxa"/>
            <w:vMerge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</w:p>
        </w:tc>
      </w:tr>
      <w:tr w:rsidR="00EC745E" w:rsidTr="00100A73">
        <w:trPr>
          <w:trHeight w:val="336"/>
        </w:trPr>
        <w:tc>
          <w:tcPr>
            <w:tcW w:w="959" w:type="dxa"/>
            <w:gridSpan w:val="2"/>
            <w:vMerge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</w:p>
        </w:tc>
        <w:tc>
          <w:tcPr>
            <w:tcW w:w="567" w:type="dxa"/>
            <w:vMerge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</w:p>
        </w:tc>
        <w:tc>
          <w:tcPr>
            <w:tcW w:w="567" w:type="dxa"/>
            <w:vMerge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</w:p>
        </w:tc>
        <w:tc>
          <w:tcPr>
            <w:tcW w:w="567" w:type="dxa"/>
            <w:vMerge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</w:p>
        </w:tc>
        <w:tc>
          <w:tcPr>
            <w:tcW w:w="3132" w:type="dxa"/>
            <w:vMerge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</w:p>
        </w:tc>
        <w:tc>
          <w:tcPr>
            <w:tcW w:w="1356" w:type="dxa"/>
            <w:gridSpan w:val="4"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</w:p>
        </w:tc>
        <w:tc>
          <w:tcPr>
            <w:tcW w:w="1374" w:type="dxa"/>
            <w:gridSpan w:val="2"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</w:p>
        </w:tc>
      </w:tr>
      <w:tr w:rsidR="00EC745E" w:rsidTr="00100A73">
        <w:tc>
          <w:tcPr>
            <w:tcW w:w="959" w:type="dxa"/>
            <w:gridSpan w:val="2"/>
          </w:tcPr>
          <w:p w:rsidR="00EC745E" w:rsidRDefault="00EC745E" w:rsidP="00100A73">
            <w:pPr>
              <w:ind w:firstLineChars="100" w:firstLine="210"/>
              <w:rPr>
                <w:rStyle w:val="form-control"/>
                <w:rFonts w:hint="eastAsia"/>
                <w:lang w:val="ru-RU"/>
              </w:rPr>
            </w:pPr>
            <w:r>
              <w:rPr>
                <w:rStyle w:val="form-control"/>
                <w:rFonts w:hint="eastAsia"/>
                <w:lang w:val="ru-RU"/>
              </w:rPr>
              <w:t>检验</w:t>
            </w:r>
          </w:p>
        </w:tc>
        <w:tc>
          <w:tcPr>
            <w:tcW w:w="567" w:type="dxa"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</w:p>
        </w:tc>
        <w:tc>
          <w:tcPr>
            <w:tcW w:w="567" w:type="dxa"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</w:p>
        </w:tc>
        <w:tc>
          <w:tcPr>
            <w:tcW w:w="567" w:type="dxa"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</w:p>
        </w:tc>
        <w:tc>
          <w:tcPr>
            <w:tcW w:w="3132" w:type="dxa"/>
            <w:vMerge w:val="restart"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</w:p>
        </w:tc>
        <w:tc>
          <w:tcPr>
            <w:tcW w:w="2730" w:type="dxa"/>
            <w:gridSpan w:val="6"/>
            <w:vMerge w:val="restart"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  <w:proofErr w:type="gramStart"/>
            <w:r>
              <w:rPr>
                <w:rStyle w:val="form-control"/>
                <w:rFonts w:hint="eastAsia"/>
                <w:lang w:val="ru-RU"/>
              </w:rPr>
              <w:t>液封器</w:t>
            </w:r>
            <w:proofErr w:type="gramEnd"/>
          </w:p>
        </w:tc>
      </w:tr>
      <w:tr w:rsidR="00EC745E" w:rsidTr="00100A73">
        <w:tc>
          <w:tcPr>
            <w:tcW w:w="959" w:type="dxa"/>
            <w:gridSpan w:val="2"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  <w:r>
              <w:rPr>
                <w:rStyle w:val="form-control"/>
                <w:rFonts w:hint="eastAsia"/>
                <w:lang w:val="ru-RU"/>
              </w:rPr>
              <w:t>规格检验</w:t>
            </w:r>
          </w:p>
        </w:tc>
        <w:tc>
          <w:tcPr>
            <w:tcW w:w="567" w:type="dxa"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</w:p>
        </w:tc>
        <w:tc>
          <w:tcPr>
            <w:tcW w:w="567" w:type="dxa"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</w:p>
        </w:tc>
        <w:tc>
          <w:tcPr>
            <w:tcW w:w="567" w:type="dxa"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</w:p>
        </w:tc>
        <w:tc>
          <w:tcPr>
            <w:tcW w:w="3132" w:type="dxa"/>
            <w:vMerge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</w:p>
        </w:tc>
        <w:tc>
          <w:tcPr>
            <w:tcW w:w="2730" w:type="dxa"/>
            <w:gridSpan w:val="6"/>
            <w:vMerge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</w:p>
        </w:tc>
      </w:tr>
      <w:tr w:rsidR="00EC745E" w:rsidTr="00100A73">
        <w:tc>
          <w:tcPr>
            <w:tcW w:w="959" w:type="dxa"/>
            <w:gridSpan w:val="2"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  <w:r>
              <w:rPr>
                <w:rStyle w:val="form-control"/>
                <w:rFonts w:hint="eastAsia"/>
                <w:lang w:val="ru-RU"/>
              </w:rPr>
              <w:t>确认</w:t>
            </w:r>
          </w:p>
        </w:tc>
        <w:tc>
          <w:tcPr>
            <w:tcW w:w="567" w:type="dxa"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</w:p>
        </w:tc>
        <w:tc>
          <w:tcPr>
            <w:tcW w:w="567" w:type="dxa"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</w:p>
        </w:tc>
        <w:tc>
          <w:tcPr>
            <w:tcW w:w="567" w:type="dxa"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</w:p>
        </w:tc>
        <w:tc>
          <w:tcPr>
            <w:tcW w:w="3132" w:type="dxa"/>
            <w:vMerge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</w:p>
        </w:tc>
        <w:tc>
          <w:tcPr>
            <w:tcW w:w="2730" w:type="dxa"/>
            <w:gridSpan w:val="6"/>
            <w:vMerge/>
          </w:tcPr>
          <w:p w:rsidR="00EC745E" w:rsidRDefault="00EC745E" w:rsidP="00100A73">
            <w:pPr>
              <w:rPr>
                <w:rStyle w:val="form-control"/>
                <w:rFonts w:hint="eastAsia"/>
                <w:lang w:val="ru-RU"/>
              </w:rPr>
            </w:pPr>
          </w:p>
        </w:tc>
      </w:tr>
    </w:tbl>
    <w:p w:rsidR="00EC745E" w:rsidRDefault="00EC745E" w:rsidP="00EC745E">
      <w:pPr>
        <w:ind w:firstLineChars="100" w:firstLine="210"/>
        <w:rPr>
          <w:rStyle w:val="form-control"/>
          <w:rFonts w:hint="eastAsia"/>
          <w:lang w:val="ru-RU"/>
        </w:rPr>
      </w:pPr>
    </w:p>
    <w:p w:rsidR="008A40BB" w:rsidRDefault="008A40BB">
      <w:bookmarkStart w:id="9" w:name="_GoBack"/>
      <w:bookmarkEnd w:id="9"/>
    </w:p>
    <w:sectPr w:rsidR="008A40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E48EE"/>
    <w:multiLevelType w:val="hybridMultilevel"/>
    <w:tmpl w:val="C89EF4B8"/>
    <w:lvl w:ilvl="0" w:tplc="8898BD1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">
    <w:nsid w:val="6DE40D3C"/>
    <w:multiLevelType w:val="hybridMultilevel"/>
    <w:tmpl w:val="E4A05426"/>
    <w:lvl w:ilvl="0" w:tplc="82C6579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5E"/>
    <w:rsid w:val="0003445D"/>
    <w:rsid w:val="000469E4"/>
    <w:rsid w:val="00086C7F"/>
    <w:rsid w:val="000A0FE0"/>
    <w:rsid w:val="000B01B1"/>
    <w:rsid w:val="000B3501"/>
    <w:rsid w:val="000D261A"/>
    <w:rsid w:val="000E66B8"/>
    <w:rsid w:val="000F0A8B"/>
    <w:rsid w:val="000F2BF3"/>
    <w:rsid w:val="001013E9"/>
    <w:rsid w:val="0010528E"/>
    <w:rsid w:val="00112A33"/>
    <w:rsid w:val="001372AF"/>
    <w:rsid w:val="00141D02"/>
    <w:rsid w:val="001A3206"/>
    <w:rsid w:val="001F4F25"/>
    <w:rsid w:val="002014F3"/>
    <w:rsid w:val="00203FA7"/>
    <w:rsid w:val="0021061A"/>
    <w:rsid w:val="0021282F"/>
    <w:rsid w:val="00213216"/>
    <w:rsid w:val="002163C6"/>
    <w:rsid w:val="0023312A"/>
    <w:rsid w:val="002450C6"/>
    <w:rsid w:val="002509B3"/>
    <w:rsid w:val="00264A51"/>
    <w:rsid w:val="00277AB8"/>
    <w:rsid w:val="00285E74"/>
    <w:rsid w:val="002D2857"/>
    <w:rsid w:val="002F1E4F"/>
    <w:rsid w:val="00316520"/>
    <w:rsid w:val="00331BBE"/>
    <w:rsid w:val="00364245"/>
    <w:rsid w:val="0037240A"/>
    <w:rsid w:val="00374EBA"/>
    <w:rsid w:val="003B41B3"/>
    <w:rsid w:val="0040436E"/>
    <w:rsid w:val="00481D42"/>
    <w:rsid w:val="00486B64"/>
    <w:rsid w:val="004C2B6E"/>
    <w:rsid w:val="004D23C5"/>
    <w:rsid w:val="004D789E"/>
    <w:rsid w:val="00511346"/>
    <w:rsid w:val="005113EC"/>
    <w:rsid w:val="0051162E"/>
    <w:rsid w:val="00512F19"/>
    <w:rsid w:val="00540A7C"/>
    <w:rsid w:val="00540CB9"/>
    <w:rsid w:val="00546FAD"/>
    <w:rsid w:val="005721F0"/>
    <w:rsid w:val="0059423C"/>
    <w:rsid w:val="005A7159"/>
    <w:rsid w:val="005C7025"/>
    <w:rsid w:val="005E7078"/>
    <w:rsid w:val="005F0A93"/>
    <w:rsid w:val="00621AB7"/>
    <w:rsid w:val="00621C4D"/>
    <w:rsid w:val="00625749"/>
    <w:rsid w:val="006569D4"/>
    <w:rsid w:val="00661C1E"/>
    <w:rsid w:val="00680C4E"/>
    <w:rsid w:val="006E6F74"/>
    <w:rsid w:val="006F36EC"/>
    <w:rsid w:val="006F6649"/>
    <w:rsid w:val="0070164D"/>
    <w:rsid w:val="00745109"/>
    <w:rsid w:val="007550CD"/>
    <w:rsid w:val="0078326E"/>
    <w:rsid w:val="00786A5D"/>
    <w:rsid w:val="007C7E0B"/>
    <w:rsid w:val="007D1DD9"/>
    <w:rsid w:val="007E06A2"/>
    <w:rsid w:val="007F19D1"/>
    <w:rsid w:val="007F5C84"/>
    <w:rsid w:val="00800B06"/>
    <w:rsid w:val="00801DF1"/>
    <w:rsid w:val="008118C0"/>
    <w:rsid w:val="00813F31"/>
    <w:rsid w:val="00820DDD"/>
    <w:rsid w:val="0082611A"/>
    <w:rsid w:val="00831D9B"/>
    <w:rsid w:val="00832830"/>
    <w:rsid w:val="00883180"/>
    <w:rsid w:val="008A3D08"/>
    <w:rsid w:val="008A40BB"/>
    <w:rsid w:val="008E1378"/>
    <w:rsid w:val="008E3E3F"/>
    <w:rsid w:val="008F4603"/>
    <w:rsid w:val="00911DED"/>
    <w:rsid w:val="009154CE"/>
    <w:rsid w:val="00933B02"/>
    <w:rsid w:val="00936E73"/>
    <w:rsid w:val="00947A5B"/>
    <w:rsid w:val="009562D5"/>
    <w:rsid w:val="009677E8"/>
    <w:rsid w:val="00974503"/>
    <w:rsid w:val="009833C4"/>
    <w:rsid w:val="00983BB3"/>
    <w:rsid w:val="00991511"/>
    <w:rsid w:val="009B3B8D"/>
    <w:rsid w:val="009C276C"/>
    <w:rsid w:val="009C7620"/>
    <w:rsid w:val="009E08AF"/>
    <w:rsid w:val="009E7691"/>
    <w:rsid w:val="00A03BA3"/>
    <w:rsid w:val="00A265EB"/>
    <w:rsid w:val="00A51829"/>
    <w:rsid w:val="00A54E50"/>
    <w:rsid w:val="00AB2601"/>
    <w:rsid w:val="00AE1B8F"/>
    <w:rsid w:val="00B130A3"/>
    <w:rsid w:val="00B2638F"/>
    <w:rsid w:val="00B50F2D"/>
    <w:rsid w:val="00B5121B"/>
    <w:rsid w:val="00B51FB2"/>
    <w:rsid w:val="00B8183A"/>
    <w:rsid w:val="00BA436B"/>
    <w:rsid w:val="00BA4BD6"/>
    <w:rsid w:val="00BE2757"/>
    <w:rsid w:val="00BE40FC"/>
    <w:rsid w:val="00BF04A8"/>
    <w:rsid w:val="00C0050C"/>
    <w:rsid w:val="00C17C31"/>
    <w:rsid w:val="00C22C6E"/>
    <w:rsid w:val="00C260E8"/>
    <w:rsid w:val="00C34411"/>
    <w:rsid w:val="00C40904"/>
    <w:rsid w:val="00C533F5"/>
    <w:rsid w:val="00C5385B"/>
    <w:rsid w:val="00C7188D"/>
    <w:rsid w:val="00CA783A"/>
    <w:rsid w:val="00CC4586"/>
    <w:rsid w:val="00CE4959"/>
    <w:rsid w:val="00CE778D"/>
    <w:rsid w:val="00D10E8A"/>
    <w:rsid w:val="00D248F1"/>
    <w:rsid w:val="00D50092"/>
    <w:rsid w:val="00D7032A"/>
    <w:rsid w:val="00D840DF"/>
    <w:rsid w:val="00D84EC6"/>
    <w:rsid w:val="00D91215"/>
    <w:rsid w:val="00DC0541"/>
    <w:rsid w:val="00DD1088"/>
    <w:rsid w:val="00DD32F1"/>
    <w:rsid w:val="00DD4298"/>
    <w:rsid w:val="00DE0451"/>
    <w:rsid w:val="00DE28AD"/>
    <w:rsid w:val="00E07249"/>
    <w:rsid w:val="00E2010E"/>
    <w:rsid w:val="00E24199"/>
    <w:rsid w:val="00E42D08"/>
    <w:rsid w:val="00EA01A0"/>
    <w:rsid w:val="00EA1D35"/>
    <w:rsid w:val="00EC3CF6"/>
    <w:rsid w:val="00EC745E"/>
    <w:rsid w:val="00F15910"/>
    <w:rsid w:val="00F436A8"/>
    <w:rsid w:val="00F44610"/>
    <w:rsid w:val="00F60B41"/>
    <w:rsid w:val="00F612B0"/>
    <w:rsid w:val="00F629F0"/>
    <w:rsid w:val="00F76793"/>
    <w:rsid w:val="00F976A0"/>
    <w:rsid w:val="00FD1844"/>
    <w:rsid w:val="00FD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rm-control">
    <w:name w:val="form-control"/>
    <w:basedOn w:val="a0"/>
    <w:rsid w:val="00EC745E"/>
  </w:style>
  <w:style w:type="paragraph" w:styleId="a3">
    <w:name w:val="List Paragraph"/>
    <w:basedOn w:val="a"/>
    <w:uiPriority w:val="34"/>
    <w:qFormat/>
    <w:rsid w:val="00EC745E"/>
    <w:pPr>
      <w:ind w:firstLineChars="200" w:firstLine="420"/>
    </w:pPr>
  </w:style>
  <w:style w:type="table" w:styleId="a4">
    <w:name w:val="Table Grid"/>
    <w:basedOn w:val="a1"/>
    <w:uiPriority w:val="59"/>
    <w:rsid w:val="00EC7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rm-control">
    <w:name w:val="form-control"/>
    <w:basedOn w:val="a0"/>
    <w:rsid w:val="00EC745E"/>
  </w:style>
  <w:style w:type="paragraph" w:styleId="a3">
    <w:name w:val="List Paragraph"/>
    <w:basedOn w:val="a"/>
    <w:uiPriority w:val="34"/>
    <w:qFormat/>
    <w:rsid w:val="00EC745E"/>
    <w:pPr>
      <w:ind w:firstLineChars="200" w:firstLine="420"/>
    </w:pPr>
  </w:style>
  <w:style w:type="table" w:styleId="a4">
    <w:name w:val="Table Grid"/>
    <w:basedOn w:val="a1"/>
    <w:uiPriority w:val="59"/>
    <w:rsid w:val="00EC7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2017-12-11T03:42:00Z</dcterms:created>
  <dcterms:modified xsi:type="dcterms:W3CDTF">2017-12-11T03:42:00Z</dcterms:modified>
</cp:coreProperties>
</file>