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2676525</wp:posOffset>
            </wp:positionH>
            <wp:positionV relativeFrom="paragraph">
              <wp:posOffset>-17780</wp:posOffset>
            </wp:positionV>
            <wp:extent cx="1097280" cy="763270"/>
            <wp:effectExtent l="0" t="0" r="0" b="13970"/>
            <wp:wrapNone/>
            <wp:docPr id="2" name="图片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  <w:rPr>
          <w:rFonts w:hint="eastAsia"/>
          <w:b w:val="0"/>
          <w:bCs w:val="0"/>
          <w:sz w:val="36"/>
          <w:szCs w:val="32"/>
          <w:u w:val="single" w:color="auto"/>
          <w:lang w:val="en-US" w:eastAsia="zh-CN"/>
        </w:rPr>
      </w:pPr>
      <w:r>
        <w:rPr>
          <w:rFonts w:hint="eastAsia"/>
          <w:b w:val="0"/>
          <w:bCs w:val="0"/>
          <w:sz w:val="36"/>
          <w:szCs w:val="32"/>
          <w:u w:val="single" w:color="auto"/>
          <w:lang w:val="en-US" w:eastAsia="zh-CN"/>
        </w:rPr>
        <w:t>WUXI ZHENDA AUTOMATION EQUIPMENT CO., LTD.</w:t>
      </w:r>
    </w:p>
    <w:p>
      <w:pPr>
        <w:jc w:val="center"/>
        <w:rPr>
          <w:rFonts w:hint="eastAsia"/>
          <w:b w:val="0"/>
          <w:bCs w:val="0"/>
          <w:sz w:val="24"/>
          <w:szCs w:val="22"/>
          <w:u w:val="none" w:color="auto"/>
          <w:lang w:val="en-US" w:eastAsia="zh-CN"/>
        </w:rPr>
      </w:pPr>
      <w:r>
        <w:rPr>
          <w:rFonts w:hint="eastAsia"/>
          <w:b w:val="0"/>
          <w:bCs w:val="0"/>
          <w:sz w:val="24"/>
          <w:szCs w:val="22"/>
          <w:u w:val="none" w:color="auto"/>
          <w:lang w:val="en-US" w:eastAsia="zh-CN"/>
        </w:rPr>
        <w:t>Add:No.3, C District, Private Economy,Xibei, Wuxi,Jiangsu Province, China</w:t>
      </w:r>
    </w:p>
    <w:p>
      <w:pPr>
        <w:jc w:val="center"/>
        <w:rPr>
          <w:rFonts w:hint="eastAsia"/>
          <w:b w:val="0"/>
          <w:bCs w:val="0"/>
          <w:sz w:val="24"/>
          <w:szCs w:val="22"/>
          <w:u w:val="none" w:color="auto"/>
          <w:lang w:val="en-US" w:eastAsia="zh-CN"/>
        </w:rPr>
      </w:pPr>
      <w:r>
        <w:rPr>
          <w:rFonts w:hint="eastAsia"/>
          <w:b w:val="0"/>
          <w:bCs w:val="0"/>
          <w:sz w:val="24"/>
          <w:szCs w:val="22"/>
          <w:u w:val="none" w:color="auto"/>
          <w:lang w:val="en-US" w:eastAsia="zh-CN"/>
        </w:rPr>
        <w:t>TEL:+86-510-83137670           FAX:+86-510-83135092</w:t>
      </w:r>
    </w:p>
    <w:p>
      <w:pPr>
        <w:jc w:val="center"/>
        <w:rPr>
          <w:rFonts w:hint="eastAsia"/>
          <w:b w:val="0"/>
          <w:bCs w:val="0"/>
          <w:sz w:val="24"/>
          <w:szCs w:val="22"/>
          <w:u w:val="none" w:color="auto"/>
          <w:lang w:val="en-US" w:eastAsia="zh-CN"/>
        </w:rPr>
      </w:pPr>
      <w:r>
        <w:rPr>
          <w:rFonts w:hint="eastAsia"/>
          <w:b w:val="0"/>
          <w:bCs w:val="0"/>
          <w:sz w:val="24"/>
          <w:szCs w:val="22"/>
          <w:u w:val="none" w:color="auto"/>
          <w:lang w:val="en-US" w:eastAsia="zh-CN"/>
        </w:rPr>
        <w:t>Skype: roy5386293  Email:chinazhenda@gmail.com  Web:www.zdplatform.com</w:t>
      </w:r>
    </w:p>
    <w:p>
      <w:pPr>
        <w:jc w:val="center"/>
        <w:rPr>
          <w:rFonts w:hint="eastAsia"/>
          <w:b w:val="0"/>
          <w:bCs w:val="0"/>
          <w:sz w:val="24"/>
          <w:szCs w:val="22"/>
          <w:u w:val="none" w:color="auto"/>
          <w:lang w:val="en-US" w:eastAsia="zh-CN"/>
        </w:rPr>
      </w:pPr>
      <w:r>
        <w:rPr>
          <w:rFonts w:hint="eastAsia"/>
          <w:b w:val="0"/>
          <w:bCs w:val="0"/>
          <w:sz w:val="24"/>
          <w:szCs w:val="22"/>
          <w:u w:val="none" w:color="auto"/>
          <w:lang w:val="en-US" w:eastAsia="zh-CN"/>
        </w:rPr>
        <w:t>Contact: Roy Qiu</w:t>
      </w:r>
    </w:p>
    <w:p>
      <w:pPr>
        <w:jc w:val="center"/>
        <w:rPr>
          <w:rFonts w:hint="eastAsia"/>
          <w:b/>
          <w:bCs/>
          <w:sz w:val="40"/>
          <w:szCs w:val="36"/>
          <w:u w:val="none" w:color="auto"/>
          <w:lang w:val="en-US" w:eastAsia="zh-CN"/>
        </w:rPr>
      </w:pPr>
      <w:r>
        <w:rPr>
          <w:rFonts w:hint="eastAsia"/>
          <w:b/>
          <w:bCs/>
          <w:sz w:val="40"/>
          <w:szCs w:val="36"/>
          <w:u w:val="none" w:color="auto"/>
          <w:lang w:val="en-US" w:eastAsia="zh-CN"/>
        </w:rPr>
        <w:t xml:space="preserve">QUOTATION </w:t>
      </w:r>
    </w:p>
    <w:p>
      <w:pPr>
        <w:jc w:val="left"/>
        <w:rPr>
          <w:rFonts w:hint="eastAsia" w:ascii="Times New Roman" w:hAnsi="Times New Roman" w:cs="Times New Roman"/>
          <w:sz w:val="24"/>
          <w:szCs w:val="24"/>
          <w:vertAlign w:val="baseline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vertAlign w:val="baseline"/>
          <w:lang w:val="en-US" w:eastAsia="zh-CN"/>
        </w:rPr>
        <w:t xml:space="preserve">                                                                     Date:</w:t>
      </w:r>
      <w:r>
        <w:rPr>
          <w:rFonts w:hint="eastAsia" w:cs="Times New Roman"/>
          <w:sz w:val="24"/>
          <w:szCs w:val="24"/>
          <w:vertAlign w:val="baseline"/>
          <w:lang w:val="en-US" w:eastAsia="zh-CN"/>
        </w:rPr>
        <w:t>22/5/2018</w:t>
      </w:r>
    </w:p>
    <w:p>
      <w:pPr>
        <w:jc w:val="left"/>
        <w:rPr>
          <w:rFonts w:hint="eastAsia" w:ascii="Times New Roman" w:hAnsi="Times New Roman" w:cs="Times New Roman"/>
          <w:sz w:val="24"/>
          <w:szCs w:val="24"/>
          <w:vertAlign w:val="baseline"/>
          <w:lang w:val="en-US" w:eastAsia="zh-CN"/>
        </w:rPr>
      </w:pPr>
    </w:p>
    <w:tbl>
      <w:tblPr>
        <w:tblStyle w:val="4"/>
        <w:tblW w:w="103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5"/>
        <w:gridCol w:w="4906"/>
        <w:gridCol w:w="1770"/>
        <w:gridCol w:w="960"/>
        <w:gridCol w:w="15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10359" w:type="dxa"/>
            <w:gridSpan w:val="5"/>
            <w:vAlign w:val="center"/>
          </w:tcPr>
          <w:p>
            <w:pPr>
              <w:spacing w:beforeLines="0" w:afterLines="0"/>
              <w:jc w:val="center"/>
              <w:rPr>
                <w:rFonts w:hint="eastAsia" w:ascii="TimesNewRomanPSMT" w:hAnsi="TimesNewRomanPSMT"/>
                <w:color w:val="0000CD"/>
                <w:sz w:val="32"/>
                <w:lang w:val="en-US" w:eastAsia="zh-CN"/>
              </w:rPr>
            </w:pPr>
            <w:r>
              <w:rPr>
                <w:rFonts w:hint="default" w:ascii="TimesNewRomanPSMT" w:hAnsi="TimesNewRomanPSMT" w:eastAsia="TimesNewRomanPSMT"/>
                <w:color w:val="000000"/>
                <w:sz w:val="36"/>
              </w:rPr>
              <w:t>Suspended Platform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95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Times New Roman"/>
                <w:b/>
                <w:sz w:val="24"/>
                <w:lang w:val="en-US" w:eastAsia="zh-CN"/>
              </w:rPr>
              <w:t>Product Model</w:t>
            </w:r>
          </w:p>
        </w:tc>
        <w:tc>
          <w:tcPr>
            <w:tcW w:w="490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Times New Roman"/>
                <w:b/>
                <w:sz w:val="24"/>
              </w:rPr>
              <w:t>Configuration</w:t>
            </w:r>
          </w:p>
        </w:tc>
        <w:tc>
          <w:tcPr>
            <w:tcW w:w="1770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b/>
                <w:sz w:val="24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4"/>
                <w:lang w:val="en-US" w:eastAsia="zh-CN"/>
              </w:rPr>
              <w:t>UNIT PRICE(</w:t>
            </w:r>
            <w:r>
              <w:rPr>
                <w:rFonts w:hint="eastAsia"/>
                <w:b/>
                <w:sz w:val="24"/>
                <w:lang w:val="en-US" w:eastAsia="zh-CN"/>
              </w:rPr>
              <w:t>FOB SHANGHAI</w:t>
            </w:r>
            <w:r>
              <w:rPr>
                <w:rFonts w:hint="eastAsia" w:ascii="Times New Roman" w:hAnsi="Times New Roman"/>
                <w:b/>
                <w:sz w:val="24"/>
                <w:lang w:val="en-US" w:eastAsia="zh-CN"/>
              </w:rPr>
              <w:t>)</w:t>
            </w:r>
          </w:p>
        </w:tc>
        <w:tc>
          <w:tcPr>
            <w:tcW w:w="960" w:type="dxa"/>
            <w:vAlign w:val="center"/>
          </w:tcPr>
          <w:p>
            <w:pPr>
              <w:jc w:val="center"/>
              <w:rPr>
                <w:rFonts w:hint="eastAsia" w:ascii="Times New Roman" w:hAnsi="Times New Roman"/>
                <w:b/>
                <w:sz w:val="24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4"/>
                <w:lang w:val="en-US" w:eastAsia="zh-CN"/>
              </w:rPr>
              <w:t>Qty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  <w:rPr>
                <w:rFonts w:hint="eastAsia" w:ascii="Times New Roman" w:hAnsi="Times New Roman"/>
                <w:b/>
                <w:sz w:val="24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4"/>
                <w:lang w:val="en-US" w:eastAsia="zh-CN"/>
              </w:rPr>
              <w:t>Amount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4072" w:hRule="atLeast"/>
        </w:trPr>
        <w:tc>
          <w:tcPr>
            <w:tcW w:w="1195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ZLP800</w:t>
            </w:r>
          </w:p>
        </w:tc>
        <w:tc>
          <w:tcPr>
            <w:tcW w:w="4906" w:type="dxa"/>
            <w:vAlign w:val="center"/>
          </w:tcPr>
          <w:p>
            <w:pPr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*Material-steel(surface plastic coating)</w:t>
            </w:r>
          </w:p>
          <w:p>
            <w:pPr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*2 Hoist Ltd</w:t>
            </w:r>
            <w:r>
              <w:rPr>
                <w:rFonts w:hint="eastAsia" w:cs="Times New Roman"/>
                <w:sz w:val="24"/>
                <w:szCs w:val="24"/>
                <w:vertAlign w:val="baseline"/>
                <w:lang w:val="en-US" w:eastAsia="zh-CN"/>
              </w:rPr>
              <w:t>8.0</w:t>
            </w: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(</w:t>
            </w:r>
            <w:r>
              <w:rPr>
                <w:rFonts w:hint="eastAsia" w:cs="Times New Roman"/>
                <w:sz w:val="24"/>
                <w:szCs w:val="24"/>
                <w:vertAlign w:val="baseline"/>
                <w:lang w:val="en-US" w:eastAsia="zh-CN"/>
              </w:rPr>
              <w:t>220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v/</w:t>
            </w:r>
            <w:r>
              <w:rPr>
                <w:rFonts w:hint="eastAsia" w:cs="Times New Roman"/>
                <w:sz w:val="24"/>
                <w:szCs w:val="24"/>
                <w:vertAlign w:val="baseline"/>
                <w:lang w:val="en-US" w:eastAsia="zh-CN"/>
              </w:rPr>
              <w:t>6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0hz/3phases/</w:t>
            </w: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1.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8</w:t>
            </w: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kw)</w:t>
            </w:r>
          </w:p>
          <w:p>
            <w:pPr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 xml:space="preserve">*1 Electric control 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panel</w:t>
            </w: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</w:p>
          <w:p>
            <w:pPr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*4 Steel Wire rope 1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0</w:t>
            </w: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0m, dia 8.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6</w:t>
            </w: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mm</w:t>
            </w:r>
          </w:p>
          <w:p>
            <w:pPr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*1 Power supply cable 3phase 1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0</w:t>
            </w: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0m, 3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×2.5</w:t>
            </w: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mm²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+2×1.5</w:t>
            </w: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mm²</w:t>
            </w:r>
          </w:p>
          <w:p>
            <w:pPr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*2 Safety locks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, anti-tilting type</w:t>
            </w:r>
          </w:p>
          <w:p>
            <w:pPr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 xml:space="preserve">*1 Set Platform 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7.5</w:t>
            </w: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m(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2.5+2.5+2.5</w:t>
            </w: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)</w:t>
            </w:r>
          </w:p>
          <w:p>
            <w:pPr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*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2</w:t>
            </w: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 xml:space="preserve"> Set Suspension Mechanism</w:t>
            </w:r>
          </w:p>
          <w:p>
            <w:pPr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*2 Wall Wheels</w:t>
            </w:r>
          </w:p>
          <w:p>
            <w:pPr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*</w:t>
            </w:r>
            <w:r>
              <w:rPr>
                <w:rFonts w:hint="eastAsia" w:cs="Times New Roman"/>
                <w:sz w:val="24"/>
                <w:szCs w:val="24"/>
                <w:vertAlign w:val="baseline"/>
                <w:lang w:val="en-US" w:eastAsia="zh-CN"/>
              </w:rPr>
              <w:t xml:space="preserve"> Without counter weights</w:t>
            </w:r>
          </w:p>
          <w:p>
            <w:pPr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*4 pcs Cable Weights</w:t>
            </w:r>
            <w:r>
              <w:rPr>
                <w:rFonts w:hint="eastAsia" w:cs="Times New Roman"/>
                <w:sz w:val="24"/>
                <w:szCs w:val="24"/>
                <w:vertAlign w:val="baseline"/>
                <w:lang w:val="en-US" w:eastAsia="zh-CN"/>
              </w:rPr>
              <w:t>(cement)</w:t>
            </w:r>
          </w:p>
          <w:p>
            <w:pPr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*1 set Assorted Nuts and bolts</w:t>
            </w:r>
          </w:p>
          <w:p>
            <w:pPr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*4</w:t>
            </w:r>
            <w:r>
              <w:rPr>
                <w:rFonts w:hint="eastAsia" w:cs="Times New Roman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 xml:space="preserve">pcs 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nylon</w:t>
            </w: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 xml:space="preserve"> wheels ( under the 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platform</w:t>
            </w: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)</w:t>
            </w:r>
          </w:p>
        </w:tc>
        <w:tc>
          <w:tcPr>
            <w:tcW w:w="1770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1968 USD</w:t>
            </w:r>
          </w:p>
        </w:tc>
        <w:tc>
          <w:tcPr>
            <w:tcW w:w="960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12 sets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23616 USD</w:t>
            </w:r>
          </w:p>
        </w:tc>
      </w:tr>
    </w:tbl>
    <w:p>
      <w:pPr>
        <w:spacing w:beforeLines="0" w:afterLines="0"/>
        <w:jc w:val="right"/>
        <w:rPr>
          <w:rFonts w:hint="eastAsia" w:ascii="TimesNewRomanPSMT" w:hAnsi="TimesNewRomanPSMT"/>
          <w:color w:val="000000"/>
          <w:sz w:val="24"/>
          <w:lang w:val="en-US" w:eastAsia="zh-CN"/>
        </w:rPr>
      </w:pPr>
      <w:r>
        <w:rPr>
          <w:rFonts w:hint="eastAsia" w:ascii="TimesNewRomanPSMT" w:hAnsi="TimesNewRomanPSMT"/>
          <w:color w:val="000000"/>
          <w:sz w:val="24"/>
          <w:lang w:val="en-US" w:eastAsia="zh-CN"/>
        </w:rPr>
        <w:t xml:space="preserve">                                                  Freight to Lima Peru:2050 USD</w:t>
      </w:r>
    </w:p>
    <w:p>
      <w:pPr>
        <w:spacing w:beforeLines="0" w:afterLines="0"/>
        <w:jc w:val="right"/>
        <w:rPr>
          <w:rFonts w:hint="eastAsia" w:ascii="TimesNewRomanPSMT" w:hAnsi="TimesNewRomanPSMT"/>
          <w:color w:val="000000"/>
          <w:sz w:val="24"/>
          <w:lang w:val="en-US" w:eastAsia="zh-CN"/>
        </w:rPr>
      </w:pPr>
      <w:r>
        <w:rPr>
          <w:rFonts w:hint="eastAsia" w:ascii="TimesNewRomanPSMT" w:hAnsi="TimesNewRomanPSMT"/>
          <w:color w:val="000000"/>
          <w:sz w:val="24"/>
          <w:lang w:val="en-US" w:eastAsia="zh-CN"/>
        </w:rPr>
        <w:t xml:space="preserve">                                                   Total CFR Peru:25666 USD</w:t>
      </w:r>
    </w:p>
    <w:p>
      <w:pPr>
        <w:spacing w:beforeLines="0" w:afterLines="0"/>
        <w:jc w:val="left"/>
        <w:rPr>
          <w:rFonts w:hint="default" w:ascii="TimesNewRomanPSMT" w:hAnsi="TimesNewRomanPSMT" w:eastAsia="TimesNewRomanPSMT"/>
          <w:color w:val="000000"/>
          <w:sz w:val="24"/>
        </w:rPr>
      </w:pPr>
    </w:p>
    <w:p>
      <w:pPr>
        <w:spacing w:beforeLines="0" w:afterLines="0"/>
        <w:jc w:val="left"/>
        <w:rPr>
          <w:rFonts w:hint="default" w:ascii="TimesNewRomanPSMT" w:hAnsi="TimesNewRomanPSMT" w:eastAsia="TimesNewRomanPSMT"/>
          <w:color w:val="000000"/>
          <w:sz w:val="24"/>
        </w:rPr>
      </w:pPr>
    </w:p>
    <w:p>
      <w:pPr>
        <w:spacing w:beforeLines="0" w:afterLines="0"/>
        <w:jc w:val="left"/>
        <w:rPr>
          <w:rFonts w:hint="default" w:ascii="TimesNewRomanPSMT" w:hAnsi="TimesNewRomanPSMT" w:eastAsia="TimesNewRomanPSMT"/>
          <w:color w:val="000000"/>
          <w:sz w:val="24"/>
        </w:rPr>
      </w:pPr>
      <w:r>
        <w:rPr>
          <w:rFonts w:hint="default" w:ascii="TimesNewRomanPSMT" w:hAnsi="TimesNewRomanPSMT" w:eastAsia="TimesNewRomanPSMT"/>
          <w:color w:val="000000"/>
          <w:sz w:val="24"/>
        </w:rPr>
        <w:t>1. Terms of validity: 1 month</w:t>
      </w:r>
      <w:r>
        <w:rPr>
          <w:rFonts w:hint="eastAsia" w:ascii="TimesNewRomanPSMT" w:hAnsi="TimesNewRomanPSMT"/>
          <w:color w:val="000000"/>
          <w:sz w:val="24"/>
          <w:lang w:val="en-US" w:eastAsia="zh-CN"/>
        </w:rPr>
        <w:t>.</w:t>
      </w:r>
    </w:p>
    <w:p>
      <w:pPr>
        <w:spacing w:beforeLines="0" w:afterLines="0"/>
        <w:jc w:val="left"/>
        <w:rPr>
          <w:rFonts w:hint="eastAsia" w:ascii="TimesNewRomanPSMT" w:hAnsi="TimesNewRomanPSMT"/>
          <w:color w:val="000000"/>
          <w:sz w:val="24"/>
          <w:lang w:val="en-US" w:eastAsia="zh-CN"/>
        </w:rPr>
      </w:pPr>
      <w:r>
        <w:rPr>
          <w:rFonts w:hint="default" w:ascii="TimesNewRomanPSMT" w:hAnsi="TimesNewRomanPSMT" w:eastAsia="TimesNewRomanPSMT"/>
          <w:color w:val="000000"/>
          <w:sz w:val="24"/>
        </w:rPr>
        <w:t xml:space="preserve">2. Payment: </w:t>
      </w:r>
      <w:r>
        <w:rPr>
          <w:rFonts w:hint="eastAsia" w:ascii="TimesNewRomanPSMT" w:hAnsi="TimesNewRomanPSMT"/>
          <w:color w:val="000000"/>
          <w:sz w:val="24"/>
          <w:lang w:val="en-US" w:eastAsia="zh-CN"/>
        </w:rPr>
        <w:t>30</w:t>
      </w:r>
      <w:r>
        <w:rPr>
          <w:rFonts w:hint="default" w:ascii="TimesNewRomanPSMT" w:hAnsi="TimesNewRomanPSMT" w:eastAsia="TimesNewRomanPSMT"/>
          <w:color w:val="000000"/>
          <w:sz w:val="24"/>
        </w:rPr>
        <w:t xml:space="preserve">% paid in advance </w:t>
      </w:r>
      <w:r>
        <w:rPr>
          <w:rFonts w:hint="eastAsia" w:ascii="TimesNewRomanPSMT" w:hAnsi="TimesNewRomanPSMT"/>
          <w:color w:val="000000"/>
          <w:sz w:val="24"/>
          <w:lang w:val="en-US" w:eastAsia="zh-CN"/>
        </w:rPr>
        <w:t>by T/T, balance 70% paid by T/T after customer</w:t>
      </w:r>
      <w:r>
        <w:rPr>
          <w:rFonts w:hint="default" w:ascii="TimesNewRomanPSMT" w:hAnsi="TimesNewRomanPSMT"/>
          <w:color w:val="000000"/>
          <w:sz w:val="24"/>
          <w:lang w:val="en-US" w:eastAsia="zh-CN"/>
        </w:rPr>
        <w:t>’</w:t>
      </w:r>
      <w:r>
        <w:rPr>
          <w:rFonts w:hint="eastAsia" w:ascii="TimesNewRomanPSMT" w:hAnsi="TimesNewRomanPSMT"/>
          <w:color w:val="000000"/>
          <w:sz w:val="24"/>
          <w:lang w:val="en-US" w:eastAsia="zh-CN"/>
        </w:rPr>
        <w:t xml:space="preserve">s inspection before </w:t>
      </w:r>
    </w:p>
    <w:p>
      <w:pPr>
        <w:spacing w:beforeLines="0" w:afterLines="0"/>
        <w:jc w:val="left"/>
        <w:rPr>
          <w:rFonts w:hint="default" w:ascii="TimesNewRomanPSMT" w:hAnsi="TimesNewRomanPSMT" w:eastAsia="TimesNewRomanPSMT"/>
          <w:color w:val="000000"/>
          <w:sz w:val="24"/>
        </w:rPr>
      </w:pPr>
      <w:r>
        <w:rPr>
          <w:rFonts w:hint="eastAsia" w:ascii="TimesNewRomanPSMT" w:hAnsi="TimesNewRomanPSMT"/>
          <w:color w:val="000000"/>
          <w:sz w:val="24"/>
          <w:lang w:val="en-US" w:eastAsia="zh-CN"/>
        </w:rPr>
        <w:t xml:space="preserve">  delivery</w:t>
      </w:r>
      <w:r>
        <w:rPr>
          <w:rFonts w:hint="default" w:ascii="TimesNewRomanPSMT" w:hAnsi="TimesNewRomanPSMT" w:eastAsia="TimesNewRomanPSMT"/>
          <w:color w:val="000000"/>
          <w:sz w:val="24"/>
        </w:rPr>
        <w:t>.</w:t>
      </w:r>
    </w:p>
    <w:p>
      <w:pPr>
        <w:spacing w:beforeLines="0" w:afterLines="0"/>
        <w:jc w:val="left"/>
        <w:rPr>
          <w:rFonts w:hint="default" w:ascii="TimesNewRomanPSMT" w:hAnsi="TimesNewRomanPSMT" w:eastAsia="TimesNewRomanPSMT"/>
          <w:color w:val="000000"/>
          <w:sz w:val="24"/>
        </w:rPr>
      </w:pPr>
      <w:r>
        <w:rPr>
          <w:rFonts w:hint="default" w:ascii="TimesNewRomanPSMT" w:hAnsi="TimesNewRomanPSMT" w:eastAsia="TimesNewRomanPSMT"/>
          <w:color w:val="000000"/>
          <w:sz w:val="24"/>
        </w:rPr>
        <w:t xml:space="preserve">3. Time of Delivery: </w:t>
      </w:r>
      <w:r>
        <w:rPr>
          <w:rFonts w:hint="eastAsia" w:ascii="TimesNewRomanPSMT" w:hAnsi="TimesNewRomanPSMT"/>
          <w:color w:val="000000"/>
          <w:sz w:val="24"/>
          <w:lang w:val="en-US" w:eastAsia="zh-CN"/>
        </w:rPr>
        <w:t xml:space="preserve">15 </w:t>
      </w:r>
      <w:r>
        <w:rPr>
          <w:rFonts w:hint="default" w:ascii="TimesNewRomanPSMT" w:hAnsi="TimesNewRomanPSMT" w:eastAsia="TimesNewRomanPSMT"/>
          <w:color w:val="000000"/>
          <w:sz w:val="24"/>
        </w:rPr>
        <w:t>working days after receipt of the payment.</w:t>
      </w:r>
    </w:p>
    <w:p>
      <w:pPr>
        <w:spacing w:beforeLines="0" w:afterLines="0"/>
        <w:jc w:val="left"/>
        <w:rPr>
          <w:rFonts w:hint="default" w:ascii="TimesNewRomanPSMT" w:hAnsi="TimesNewRomanPSMT" w:eastAsia="TimesNewRomanPSMT"/>
          <w:color w:val="000000"/>
          <w:sz w:val="24"/>
          <w:lang w:val="en-US"/>
        </w:rPr>
      </w:pPr>
      <w:r>
        <w:rPr>
          <w:rFonts w:hint="default" w:ascii="TimesNewRomanPSMT" w:hAnsi="TimesNewRomanPSMT" w:eastAsia="TimesNewRomanPSMT"/>
          <w:color w:val="000000"/>
          <w:sz w:val="24"/>
        </w:rPr>
        <w:t xml:space="preserve">4. </w:t>
      </w:r>
      <w:r>
        <w:rPr>
          <w:rFonts w:hint="eastAsia" w:ascii="TimesNewRomanPSMT" w:hAnsi="TimesNewRomanPSMT"/>
          <w:color w:val="000000"/>
          <w:sz w:val="24"/>
          <w:lang w:val="en-US" w:eastAsia="zh-CN"/>
        </w:rPr>
        <w:t>Packing</w:t>
      </w:r>
      <w:r>
        <w:rPr>
          <w:rFonts w:hint="default" w:ascii="TimesNewRomanPSMT" w:hAnsi="TimesNewRomanPSMT" w:eastAsia="TimesNewRomanPSMT"/>
          <w:color w:val="000000"/>
          <w:sz w:val="24"/>
        </w:rPr>
        <w:t xml:space="preserve">: </w:t>
      </w:r>
      <w:r>
        <w:rPr>
          <w:rFonts w:hint="eastAsia" w:ascii="TimesNewRomanPSMT" w:hAnsi="TimesNewRomanPSMT"/>
          <w:color w:val="000000"/>
          <w:sz w:val="24"/>
          <w:lang w:val="en-US" w:eastAsia="zh-CN"/>
        </w:rPr>
        <w:t>polywood Pallet</w:t>
      </w:r>
    </w:p>
    <w:p>
      <w:pPr>
        <w:spacing w:beforeLines="0" w:afterLines="0"/>
        <w:jc w:val="left"/>
        <w:rPr>
          <w:rFonts w:hint="default" w:ascii="TimesNewRomanPSMT" w:hAnsi="TimesNewRomanPSMT" w:eastAsia="TimesNewRomanPSMT"/>
          <w:color w:val="000000"/>
          <w:sz w:val="24"/>
        </w:rPr>
      </w:pPr>
      <w:r>
        <w:rPr>
          <w:rFonts w:hint="default" w:ascii="TimesNewRomanPSMT" w:hAnsi="TimesNewRomanPSMT" w:eastAsia="TimesNewRomanPSMT"/>
          <w:color w:val="000000"/>
          <w:sz w:val="24"/>
        </w:rPr>
        <w:t>5. Warranty: 1 Year.</w:t>
      </w:r>
    </w:p>
    <w:p>
      <w:pPr>
        <w:spacing w:beforeLines="0" w:afterLines="0"/>
        <w:jc w:val="left"/>
        <w:rPr>
          <w:rFonts w:hint="eastAsia" w:ascii="TimesNewRomanPSMT" w:hAnsi="TimesNewRomanPSMT"/>
          <w:color w:val="000000"/>
          <w:sz w:val="24"/>
          <w:lang w:val="en-US" w:eastAsia="zh-CN"/>
        </w:rPr>
      </w:pPr>
      <w:r>
        <w:rPr>
          <w:rFonts w:hint="eastAsia" w:ascii="TimesNewRomanPSMT" w:hAnsi="TimesNewRomanPSMT"/>
          <w:color w:val="000000"/>
          <w:sz w:val="24"/>
          <w:lang w:val="en-US" w:eastAsia="zh-CN"/>
        </w:rPr>
        <w:t xml:space="preserve">6. MOQ: </w:t>
      </w:r>
      <w:r>
        <w:rPr>
          <w:rFonts w:hint="eastAsia"/>
          <w:sz w:val="24"/>
          <w:szCs w:val="24"/>
          <w:vertAlign w:val="baseline"/>
          <w:lang w:val="en-US" w:eastAsia="zh-CN"/>
        </w:rPr>
        <w:t>as above</w:t>
      </w:r>
      <w:r>
        <w:rPr>
          <w:rFonts w:hint="eastAsia" w:ascii="TimesNewRomanPSMT" w:hAnsi="TimesNewRomanPSMT"/>
          <w:color w:val="000000"/>
          <w:sz w:val="24"/>
          <w:lang w:val="en-US" w:eastAsia="zh-CN"/>
        </w:rPr>
        <w:t>.</w:t>
      </w:r>
    </w:p>
    <w:p>
      <w:pPr>
        <w:spacing w:beforeLines="0" w:afterLines="0"/>
        <w:jc w:val="left"/>
        <w:rPr>
          <w:rFonts w:hint="eastAsia" w:ascii="TimesNewRomanPSMT" w:hAnsi="TimesNewRomanPSMT"/>
          <w:color w:val="000000"/>
          <w:sz w:val="24"/>
          <w:lang w:val="en-US" w:eastAsia="zh-CN"/>
        </w:rPr>
      </w:pPr>
      <w:r>
        <w:rPr>
          <w:rFonts w:hint="eastAsia" w:ascii="TimesNewRomanPSMT" w:hAnsi="TimesNewRomanPSMT"/>
          <w:color w:val="000000"/>
          <w:sz w:val="24"/>
          <w:lang w:val="en-US" w:eastAsia="zh-CN"/>
        </w:rPr>
        <w:t xml:space="preserve">7. FOC spares with order. </w:t>
      </w:r>
    </w:p>
    <w:p>
      <w:pPr>
        <w:spacing w:beforeLines="0" w:afterLines="0"/>
        <w:jc w:val="left"/>
        <w:rPr>
          <w:rFonts w:hint="eastAsia" w:ascii="TimesNewRomanPSMT" w:hAnsi="TimesNewRomanPSMT"/>
          <w:color w:val="000000"/>
          <w:sz w:val="24"/>
          <w:lang w:val="en-US" w:eastAsia="zh-CN"/>
        </w:rPr>
      </w:pPr>
    </w:p>
    <w:p>
      <w:pPr>
        <w:spacing w:beforeLines="0" w:afterLines="0"/>
        <w:jc w:val="left"/>
        <w:rPr>
          <w:rFonts w:hint="eastAsia" w:ascii="TimesNewRomanPSMT" w:hAnsi="TimesNewRomanPSMT"/>
          <w:color w:val="000000"/>
          <w:sz w:val="24"/>
          <w:lang w:val="en-US" w:eastAsia="zh-CN"/>
        </w:rPr>
      </w:pPr>
    </w:p>
    <w:p>
      <w:pPr>
        <w:spacing w:beforeLines="0" w:afterLines="0"/>
        <w:jc w:val="left"/>
        <w:rPr>
          <w:rFonts w:hint="eastAsia" w:ascii="TimesNewRomanPSMT" w:hAnsi="TimesNewRomanPSMT"/>
          <w:color w:val="000000"/>
          <w:sz w:val="24"/>
          <w:lang w:val="en-US" w:eastAsia="zh-CN"/>
        </w:rPr>
      </w:pPr>
    </w:p>
    <w:p>
      <w:pPr>
        <w:spacing w:beforeLines="0" w:afterLines="0"/>
        <w:jc w:val="left"/>
        <w:rPr>
          <w:rFonts w:hint="eastAsia" w:ascii="TimesNewRomanPSMT" w:hAnsi="TimesNewRomanPSMT"/>
          <w:color w:val="000000"/>
          <w:sz w:val="24"/>
          <w:lang w:val="en-US" w:eastAsia="zh-CN"/>
        </w:rPr>
      </w:pPr>
    </w:p>
    <w:p>
      <w:pPr>
        <w:spacing w:beforeLines="0" w:afterLines="0"/>
        <w:jc w:val="left"/>
        <w:rPr>
          <w:rFonts w:hint="eastAsia" w:ascii="TimesNewRomanPSMT" w:hAnsi="TimesNewRomanPSMT"/>
          <w:color w:val="000000"/>
          <w:sz w:val="24"/>
          <w:lang w:val="en-US" w:eastAsia="zh-CN"/>
        </w:rPr>
      </w:pPr>
    </w:p>
    <w:p>
      <w:pPr>
        <w:jc w:val="center"/>
        <w:rPr>
          <w:rFonts w:hint="eastAsia" w:ascii="Times New Roman" w:hAnsi="Times New Roman"/>
          <w:b/>
          <w:color w:val="FF0000"/>
          <w:sz w:val="32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SAMPLE PHOTO FOR REFERRANCE</w:t>
      </w:r>
      <w:r>
        <w:drawing>
          <wp:inline distT="0" distB="0" distL="114300" distR="114300">
            <wp:extent cx="5921375" cy="4435475"/>
            <wp:effectExtent l="0" t="0" r="6985" b="14605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21375" cy="4435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eastAsia="Times New Roman"/>
          <w:b/>
          <w:color w:val="FF0000"/>
          <w:sz w:val="32"/>
        </w:rPr>
      </w:pPr>
      <w:r>
        <w:rPr>
          <w:rFonts w:hint="default" w:ascii="Times New Roman" w:hAnsi="Times New Roman" w:eastAsia="Times New Roman"/>
          <w:b/>
          <w:color w:val="FF0000"/>
          <w:sz w:val="32"/>
        </w:rPr>
        <w:t>Suspension</w:t>
      </w:r>
    </w:p>
    <w:p>
      <w:pPr>
        <w:jc w:val="center"/>
        <w:rPr>
          <w:rFonts w:hint="eastAsia" w:ascii="Times New Roman" w:hAnsi="Times New Roman"/>
          <w:b/>
          <w:color w:val="FF0000"/>
          <w:sz w:val="32"/>
          <w:lang w:val="en-US" w:eastAsia="zh-CN"/>
        </w:rPr>
      </w:pPr>
      <w:r>
        <w:rPr>
          <w:rFonts w:hint="eastAsia" w:ascii="Times New Roman" w:hAnsi="Times New Roman"/>
          <w:b/>
          <w:color w:val="FF0000"/>
          <w:sz w:val="32"/>
          <w:lang w:val="en-US" w:eastAsia="zh-CN"/>
        </w:rPr>
        <w:t>Mechanism</w:t>
      </w:r>
      <w:r>
        <w:drawing>
          <wp:inline distT="0" distB="0" distL="114300" distR="114300">
            <wp:extent cx="5880735" cy="3664585"/>
            <wp:effectExtent l="0" t="0" r="1905" b="8255"/>
            <wp:docPr id="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3664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Times New Roman" w:hAnsi="Times New Roman"/>
          <w:b/>
          <w:color w:val="FF0000"/>
          <w:sz w:val="32"/>
          <w:lang w:val="en-US" w:eastAsia="zh-CN"/>
        </w:rPr>
      </w:pPr>
    </w:p>
    <w:p>
      <w:pPr>
        <w:spacing w:beforeLines="0" w:afterLines="0"/>
        <w:jc w:val="left"/>
        <w:rPr>
          <w:rFonts w:hint="default" w:ascii="Times New Roman" w:hAnsi="Times New Roman" w:eastAsia="Times New Roman"/>
          <w:b/>
          <w:color w:val="FF0000"/>
          <w:sz w:val="32"/>
        </w:rPr>
      </w:pPr>
    </w:p>
    <w:p>
      <w:pPr>
        <w:spacing w:beforeLines="0" w:afterLines="0"/>
        <w:jc w:val="left"/>
        <w:rPr>
          <w:rFonts w:hint="default" w:ascii="Times New Roman" w:hAnsi="Times New Roman" w:eastAsia="Times New Roman"/>
          <w:b/>
          <w:color w:val="FF0000"/>
          <w:sz w:val="32"/>
        </w:rPr>
      </w:pPr>
      <w:r>
        <w:rPr>
          <w:rFonts w:hint="default" w:ascii="Times New Roman" w:hAnsi="Times New Roman" w:eastAsia="Times New Roman"/>
          <w:b/>
          <w:color w:val="FF0000"/>
          <w:sz w:val="32"/>
        </w:rPr>
        <w:t xml:space="preserve">Hoist </w:t>
      </w:r>
      <w:r>
        <w:rPr>
          <w:rFonts w:hint="eastAsia" w:ascii="Times New Roman" w:hAnsi="Times New Roman"/>
          <w:b/>
          <w:color w:val="FF0000"/>
          <w:sz w:val="32"/>
          <w:lang w:val="en-US" w:eastAsia="zh-CN"/>
        </w:rPr>
        <w:t xml:space="preserve">                      </w:t>
      </w:r>
      <w:r>
        <w:rPr>
          <w:rFonts w:hint="default" w:ascii="Times New Roman" w:hAnsi="Times New Roman" w:eastAsia="Times New Roman"/>
          <w:b/>
          <w:color w:val="FF0000"/>
          <w:sz w:val="32"/>
        </w:rPr>
        <w:t>Safety</w:t>
      </w:r>
      <w:r>
        <w:rPr>
          <w:rFonts w:hint="eastAsia" w:ascii="Times New Roman" w:hAnsi="Times New Roman" w:eastAsia="宋体"/>
          <w:b/>
          <w:color w:val="FF0000"/>
          <w:sz w:val="32"/>
          <w:lang w:val="en-US" w:eastAsia="zh-CN"/>
        </w:rPr>
        <w:t xml:space="preserve"> </w:t>
      </w:r>
      <w:r>
        <w:rPr>
          <w:rFonts w:hint="default" w:ascii="Times New Roman" w:hAnsi="Times New Roman" w:eastAsia="Times New Roman"/>
          <w:b/>
          <w:color w:val="FF0000"/>
          <w:sz w:val="32"/>
        </w:rPr>
        <w:t>Lock</w:t>
      </w:r>
      <w:r>
        <w:rPr>
          <w:rFonts w:hint="eastAsia" w:ascii="Times New Roman" w:hAnsi="Times New Roman"/>
          <w:b/>
          <w:color w:val="FF0000"/>
          <w:sz w:val="32"/>
          <w:lang w:val="en-US" w:eastAsia="zh-CN"/>
        </w:rPr>
        <w:t xml:space="preserve">           </w:t>
      </w:r>
      <w:r>
        <w:rPr>
          <w:rFonts w:hint="default" w:ascii="Times New Roman" w:hAnsi="Times New Roman" w:eastAsia="Times New Roman"/>
          <w:b/>
          <w:color w:val="FF0000"/>
          <w:sz w:val="32"/>
        </w:rPr>
        <w:t xml:space="preserve"> Electrical Box</w:t>
      </w:r>
      <w:r>
        <w:rPr>
          <w:rFonts w:hint="eastAsia" w:ascii="Times New Roman" w:hAnsi="Times New Roman"/>
          <w:b/>
          <w:color w:val="FF0000"/>
          <w:sz w:val="32"/>
          <w:lang w:val="en-US" w:eastAsia="zh-CN"/>
        </w:rPr>
        <w:t xml:space="preserve">    </w:t>
      </w:r>
    </w:p>
    <w:p>
      <w:pPr>
        <w:jc w:val="center"/>
        <w:rPr>
          <w:rFonts w:hint="default" w:ascii="Times New Roman" w:hAnsi="Times New Roman" w:eastAsia="Times New Roman"/>
          <w:b/>
          <w:color w:val="FF0000"/>
          <w:sz w:val="32"/>
        </w:rPr>
      </w:pPr>
      <w:r>
        <w:rPr>
          <w:rFonts w:hint="default" w:ascii="Times New Roman" w:hAnsi="Times New Roman" w:eastAsia="Times New Roman"/>
          <w:b/>
          <w:color w:val="FF0000"/>
          <w:sz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4685030</wp:posOffset>
            </wp:positionH>
            <wp:positionV relativeFrom="paragraph">
              <wp:posOffset>87630</wp:posOffset>
            </wp:positionV>
            <wp:extent cx="1921510" cy="2900680"/>
            <wp:effectExtent l="0" t="0" r="13970" b="10160"/>
            <wp:wrapNone/>
            <wp:docPr id="4" name="图片 11" descr="outlook pa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 descr="outlook panel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21510" cy="2900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Times New Roman"/>
          <w:b/>
          <w:color w:val="FF0000"/>
          <w:sz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50165</wp:posOffset>
            </wp:positionV>
            <wp:extent cx="1889125" cy="2852420"/>
            <wp:effectExtent l="0" t="0" r="635" b="12700"/>
            <wp:wrapNone/>
            <wp:docPr id="1" name="图片 5" descr="ho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hoist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2852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default" w:ascii="Times New Roman" w:hAnsi="Times New Roman" w:eastAsia="Times New Roman"/>
          <w:b/>
          <w:color w:val="FF0000"/>
          <w:sz w:val="32"/>
        </w:rPr>
      </w:pPr>
      <w:r>
        <w:rPr>
          <w:rFonts w:hint="default" w:ascii="Times New Roman" w:hAnsi="Times New Roman" w:eastAsia="Times New Roman"/>
          <w:b/>
          <w:color w:val="FF0000"/>
          <w:sz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2061210</wp:posOffset>
            </wp:positionH>
            <wp:positionV relativeFrom="paragraph">
              <wp:posOffset>276860</wp:posOffset>
            </wp:positionV>
            <wp:extent cx="2273300" cy="1705610"/>
            <wp:effectExtent l="0" t="0" r="12700" b="1270"/>
            <wp:wrapNone/>
            <wp:docPr id="3" name="图片 7" descr="DSC00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DSC0026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1705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default" w:ascii="Times New Roman" w:hAnsi="Times New Roman" w:eastAsia="Times New Roman"/>
          <w:b/>
          <w:color w:val="FF0000"/>
          <w:sz w:val="32"/>
        </w:rPr>
      </w:pPr>
    </w:p>
    <w:p>
      <w:pPr>
        <w:jc w:val="center"/>
        <w:rPr>
          <w:rFonts w:hint="default" w:ascii="Times New Roman" w:hAnsi="Times New Roman" w:eastAsia="Times New Roman"/>
          <w:b/>
          <w:color w:val="FF0000"/>
          <w:sz w:val="32"/>
        </w:rPr>
      </w:pPr>
    </w:p>
    <w:p>
      <w:pPr>
        <w:jc w:val="center"/>
        <w:rPr>
          <w:rFonts w:hint="default" w:ascii="Times New Roman" w:hAnsi="Times New Roman" w:eastAsia="Times New Roman"/>
          <w:b/>
          <w:color w:val="FF0000"/>
          <w:sz w:val="32"/>
        </w:rPr>
      </w:pPr>
    </w:p>
    <w:p>
      <w:pPr>
        <w:jc w:val="center"/>
        <w:rPr>
          <w:rFonts w:hint="default" w:ascii="Times New Roman" w:hAnsi="Times New Roman" w:eastAsia="Times New Roman"/>
          <w:b/>
          <w:color w:val="FF0000"/>
          <w:sz w:val="32"/>
        </w:rPr>
      </w:pPr>
    </w:p>
    <w:p>
      <w:pPr>
        <w:jc w:val="center"/>
        <w:rPr>
          <w:rFonts w:hint="default" w:ascii="Times New Roman" w:hAnsi="Times New Roman" w:eastAsia="Times New Roman"/>
          <w:b/>
          <w:color w:val="FF0000"/>
          <w:sz w:val="32"/>
        </w:rPr>
      </w:pPr>
    </w:p>
    <w:p>
      <w:pPr>
        <w:jc w:val="center"/>
        <w:rPr>
          <w:rFonts w:hint="default" w:ascii="Times New Roman" w:hAnsi="Times New Roman" w:eastAsia="Times New Roman"/>
          <w:b/>
          <w:color w:val="FF0000"/>
          <w:sz w:val="32"/>
        </w:rPr>
      </w:pPr>
    </w:p>
    <w:p>
      <w:pPr>
        <w:jc w:val="center"/>
        <w:rPr>
          <w:rFonts w:hint="default" w:ascii="Times New Roman" w:hAnsi="Times New Roman" w:eastAsia="Times New Roman"/>
          <w:b/>
          <w:color w:val="FF0000"/>
          <w:sz w:val="32"/>
        </w:rPr>
      </w:pPr>
    </w:p>
    <w:p>
      <w:pPr>
        <w:jc w:val="center"/>
        <w:rPr>
          <w:rFonts w:hint="default" w:ascii="Times New Roman" w:hAnsi="Times New Roman" w:eastAsia="Times New Roman"/>
          <w:b/>
          <w:color w:val="FF0000"/>
          <w:sz w:val="32"/>
        </w:rPr>
      </w:pPr>
    </w:p>
    <w:p>
      <w:pPr>
        <w:jc w:val="center"/>
        <w:rPr>
          <w:rFonts w:hint="default" w:ascii="Times New Roman" w:hAnsi="Times New Roman" w:eastAsia="Times New Roman"/>
          <w:b/>
          <w:color w:val="FF0000"/>
          <w:sz w:val="32"/>
        </w:rPr>
      </w:pPr>
    </w:p>
    <w:p>
      <w:pPr>
        <w:jc w:val="left"/>
        <w:rPr>
          <w:rFonts w:hint="eastAsia" w:ascii="Times New Roman" w:hAnsi="Times New Roman" w:eastAsia="宋体"/>
          <w:b/>
          <w:color w:val="FF0000"/>
          <w:sz w:val="32"/>
          <w:lang w:val="en-US" w:eastAsia="zh-CN"/>
        </w:rPr>
      </w:pPr>
      <w:r>
        <w:rPr>
          <w:rFonts w:hint="default" w:ascii="Times New Roman" w:hAnsi="Times New Roman" w:eastAsia="Times New Roman"/>
          <w:b/>
          <w:color w:val="FF0000"/>
          <w:sz w:val="32"/>
        </w:rPr>
        <w:t xml:space="preserve">Steel Wire Rope </w:t>
      </w:r>
      <w:r>
        <w:rPr>
          <w:rFonts w:hint="eastAsia" w:ascii="Times New Roman" w:hAnsi="Times New Roman"/>
          <w:b/>
          <w:color w:val="FF0000"/>
          <w:sz w:val="32"/>
          <w:lang w:val="en-US" w:eastAsia="zh-CN"/>
        </w:rPr>
        <w:t xml:space="preserve">        </w:t>
      </w:r>
      <w:r>
        <w:rPr>
          <w:rFonts w:hint="default" w:ascii="Times New Roman" w:hAnsi="Times New Roman" w:eastAsia="Times New Roman"/>
          <w:b/>
          <w:color w:val="FF0000"/>
          <w:sz w:val="32"/>
        </w:rPr>
        <w:t xml:space="preserve">Power Cable </w:t>
      </w:r>
      <w:r>
        <w:rPr>
          <w:rFonts w:hint="eastAsia" w:ascii="Times New Roman" w:hAnsi="Times New Roman"/>
          <w:b/>
          <w:color w:val="FF0000"/>
          <w:sz w:val="32"/>
          <w:lang w:val="en-US" w:eastAsia="zh-CN"/>
        </w:rPr>
        <w:t xml:space="preserve">       </w:t>
      </w:r>
      <w:r>
        <w:rPr>
          <w:rFonts w:hint="default" w:ascii="Times New Roman" w:hAnsi="Times New Roman" w:eastAsia="Times New Roman"/>
          <w:b/>
          <w:color w:val="FF0000"/>
          <w:sz w:val="32"/>
        </w:rPr>
        <w:t>Counter weights</w:t>
      </w:r>
      <w:r>
        <w:rPr>
          <w:rFonts w:hint="eastAsia"/>
          <w:b/>
          <w:color w:val="FF0000"/>
          <w:sz w:val="32"/>
          <w:lang w:val="en-US" w:eastAsia="zh-CN"/>
        </w:rPr>
        <w:t>(without)</w:t>
      </w:r>
    </w:p>
    <w:p>
      <w:pPr>
        <w:jc w:val="center"/>
        <w:rPr>
          <w:rFonts w:hint="default" w:ascii="Times New Roman" w:hAnsi="Times New Roman" w:eastAsia="Times New Roman"/>
          <w:b/>
          <w:color w:val="FF0000"/>
          <w:sz w:val="32"/>
        </w:rPr>
      </w:pPr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4494530</wp:posOffset>
            </wp:positionH>
            <wp:positionV relativeFrom="paragraph">
              <wp:posOffset>226695</wp:posOffset>
            </wp:positionV>
            <wp:extent cx="2174875" cy="1694815"/>
            <wp:effectExtent l="0" t="0" r="4445" b="12065"/>
            <wp:wrapThrough wrapText="bothSides">
              <wp:wrapPolygon>
                <wp:start x="21592" y="-2"/>
                <wp:lineTo x="0" y="0"/>
                <wp:lineTo x="0" y="21600"/>
                <wp:lineTo x="21592" y="21602"/>
                <wp:lineTo x="8" y="21602"/>
                <wp:lineTo x="21600" y="21600"/>
                <wp:lineTo x="21600" y="0"/>
                <wp:lineTo x="8" y="-2"/>
                <wp:lineTo x="21592" y="-2"/>
              </wp:wrapPolygon>
            </wp:wrapThrough>
            <wp:docPr id="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1694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2118360</wp:posOffset>
            </wp:positionH>
            <wp:positionV relativeFrom="paragraph">
              <wp:posOffset>27305</wp:posOffset>
            </wp:positionV>
            <wp:extent cx="2080260" cy="2191385"/>
            <wp:effectExtent l="0" t="0" r="7620" b="3175"/>
            <wp:wrapNone/>
            <wp:docPr id="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2191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10795</wp:posOffset>
            </wp:positionV>
            <wp:extent cx="1971675" cy="2232660"/>
            <wp:effectExtent l="0" t="0" r="9525" b="7620"/>
            <wp:wrapNone/>
            <wp:docPr id="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default" w:ascii="Times New Roman" w:hAnsi="Times New Roman" w:eastAsia="Times New Roman"/>
          <w:b/>
          <w:color w:val="FF0000"/>
          <w:sz w:val="32"/>
        </w:rPr>
      </w:pPr>
    </w:p>
    <w:p>
      <w:pPr>
        <w:jc w:val="center"/>
        <w:rPr>
          <w:rFonts w:hint="default" w:ascii="Times New Roman" w:hAnsi="Times New Roman" w:eastAsia="Times New Roman"/>
          <w:b/>
          <w:color w:val="FF0000"/>
          <w:sz w:val="32"/>
        </w:rPr>
      </w:pPr>
    </w:p>
    <w:p>
      <w:pPr>
        <w:jc w:val="center"/>
        <w:rPr>
          <w:rFonts w:hint="default" w:ascii="Times New Roman" w:hAnsi="Times New Roman" w:eastAsia="Times New Roman"/>
          <w:b/>
          <w:color w:val="FF0000"/>
          <w:sz w:val="32"/>
        </w:rPr>
      </w:pPr>
    </w:p>
    <w:p>
      <w:pPr>
        <w:jc w:val="center"/>
        <w:rPr>
          <w:rFonts w:hint="default" w:ascii="Times New Roman" w:hAnsi="Times New Roman" w:eastAsia="Times New Roman"/>
          <w:b/>
          <w:color w:val="FF0000"/>
          <w:sz w:val="32"/>
        </w:rPr>
      </w:pPr>
    </w:p>
    <w:p>
      <w:pPr>
        <w:jc w:val="both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                                     </w:t>
      </w:r>
    </w:p>
    <w:p>
      <w:pPr>
        <w:jc w:val="both"/>
        <w:rPr>
          <w:rFonts w:hint="eastAsia" w:eastAsia="宋体"/>
          <w:lang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                     </w:t>
      </w:r>
      <w:bookmarkStart w:id="0" w:name="_GoBack"/>
      <w:bookmarkEnd w:id="0"/>
      <w:r>
        <w:rPr>
          <w:rFonts w:hint="eastAsia"/>
          <w:lang w:val="en-US" w:eastAsia="zh-CN"/>
        </w:rPr>
        <w:t xml:space="preserve">                                                                     </w:t>
      </w:r>
    </w:p>
    <w:sectPr>
      <w:pgSz w:w="11906" w:h="16838"/>
      <w:pgMar w:top="567" w:right="850" w:bottom="567" w:left="850" w:header="851" w:footer="992" w:gutter="0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imesNewRomanPSMT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2174E52"/>
    <w:rsid w:val="02DA3722"/>
    <w:rsid w:val="03454CA4"/>
    <w:rsid w:val="04375BAE"/>
    <w:rsid w:val="05557776"/>
    <w:rsid w:val="09237298"/>
    <w:rsid w:val="12B00743"/>
    <w:rsid w:val="160C27C3"/>
    <w:rsid w:val="25FA0874"/>
    <w:rsid w:val="29F6515A"/>
    <w:rsid w:val="2B15469B"/>
    <w:rsid w:val="2C2B5A86"/>
    <w:rsid w:val="2D291799"/>
    <w:rsid w:val="356171E9"/>
    <w:rsid w:val="364E3307"/>
    <w:rsid w:val="37967C4D"/>
    <w:rsid w:val="380224DB"/>
    <w:rsid w:val="3908018A"/>
    <w:rsid w:val="3A77674A"/>
    <w:rsid w:val="3D2B6366"/>
    <w:rsid w:val="3DD478AD"/>
    <w:rsid w:val="3DD5565E"/>
    <w:rsid w:val="3E5056B8"/>
    <w:rsid w:val="48273087"/>
    <w:rsid w:val="4F3726D6"/>
    <w:rsid w:val="521B0CF3"/>
    <w:rsid w:val="54E000F5"/>
    <w:rsid w:val="5884334E"/>
    <w:rsid w:val="63431A74"/>
    <w:rsid w:val="648B1914"/>
    <w:rsid w:val="68396999"/>
    <w:rsid w:val="69EE3383"/>
    <w:rsid w:val="760E571A"/>
    <w:rsid w:val="7DE57D2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0" w:name="header"/>
    <w:lsdException w:uiPriority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0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/>
    </w:rPr>
  </w:style>
  <w:style w:type="character" w:default="1" w:styleId="2">
    <w:name w:val="Default Paragraph Font"/>
    <w:unhideWhenUsed/>
    <w:uiPriority w:val="0"/>
  </w:style>
  <w:style w:type="table" w:default="1" w:styleId="3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unhideWhenUsed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5">
    <w:name w:val="wb"/>
    <w:basedOn w:val="2"/>
    <w:uiPriority w:val="0"/>
    <w:rPr>
      <w:sz w:val="18"/>
      <w:szCs w:val="18"/>
    </w:rPr>
  </w:style>
  <w:style w:type="character" w:customStyle="1" w:styleId="6">
    <w:name w:val="wb2"/>
    <w:basedOn w:val="2"/>
    <w:uiPriority w:val="0"/>
    <w:rPr>
      <w:sz w:val="18"/>
      <w:szCs w:val="18"/>
    </w:rPr>
  </w:style>
  <w:style w:type="character" w:customStyle="1" w:styleId="7">
    <w:name w:val="wh"/>
    <w:basedOn w:val="2"/>
    <w:uiPriority w:val="0"/>
    <w:rPr>
      <w:rFonts w:ascii="Courier New" w:hAnsi="Courier New" w:cs="Courier New"/>
      <w:color w:val="DDDD0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Normal.wpt</Template>
  <Pages>3</Pages>
  <Words>190</Words>
  <Characters>1129</Characters>
  <Lines>1</Lines>
  <Paragraphs>1</Paragraphs>
  <TotalTime>27</TotalTime>
  <ScaleCrop>false</ScaleCrop>
  <LinksUpToDate>false</LinksUpToDate>
  <CharactersWithSpaces>1747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2015-08-04T06:40:00Z</dcterms:created>
  <dc:creator>leyi</dc:creator>
  <cp:lastModifiedBy>Administrator</cp:lastModifiedBy>
  <cp:lastPrinted>2017-08-01T08:47:00Z</cp:lastPrinted>
  <dcterms:modified xsi:type="dcterms:W3CDTF">2018-05-22T07:58:36Z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