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41" w:rsidRDefault="004F6BC2">
      <w:pPr>
        <w:spacing w:line="560" w:lineRule="exact"/>
        <w:jc w:val="center"/>
        <w:rPr>
          <w:rFonts w:ascii="楷体_GB2312" w:eastAsia="楷体_GB2312"/>
          <w:b/>
          <w:color w:val="000000"/>
          <w:sz w:val="40"/>
          <w:szCs w:val="40"/>
        </w:rPr>
      </w:pPr>
      <w:r>
        <w:rPr>
          <w:rFonts w:ascii="楷体_GB2312" w:eastAsia="宋体" w:hint="eastAsia"/>
          <w:b/>
          <w:color w:val="000000"/>
          <w:sz w:val="40"/>
          <w:szCs w:val="40"/>
        </w:rPr>
        <w:t>久鋒</w:t>
      </w:r>
      <w:proofErr w:type="gramStart"/>
      <w:r>
        <w:rPr>
          <w:rFonts w:ascii="楷体_GB2312" w:eastAsia="宋体" w:hint="eastAsia"/>
          <w:b/>
          <w:color w:val="000000"/>
          <w:sz w:val="40"/>
          <w:szCs w:val="40"/>
        </w:rPr>
        <w:t>國</w:t>
      </w:r>
      <w:proofErr w:type="gramEnd"/>
      <w:r>
        <w:rPr>
          <w:rFonts w:ascii="楷体_GB2312" w:eastAsia="宋体" w:hint="eastAsia"/>
          <w:b/>
          <w:color w:val="000000"/>
          <w:sz w:val="40"/>
          <w:szCs w:val="40"/>
        </w:rPr>
        <w:t>際實業有限公司</w:t>
      </w:r>
    </w:p>
    <w:p w:rsidR="008F2E41" w:rsidRDefault="004F6BC2">
      <w:pPr>
        <w:spacing w:line="560" w:lineRule="exact"/>
        <w:jc w:val="center"/>
        <w:rPr>
          <w:rFonts w:ascii="Arial" w:eastAsia="楷体_GB2312" w:hAnsi="Arial" w:cs="Arial"/>
          <w:b/>
          <w:color w:val="000000"/>
          <w:sz w:val="40"/>
          <w:szCs w:val="40"/>
        </w:rPr>
      </w:pPr>
      <w:proofErr w:type="gramStart"/>
      <w:r>
        <w:rPr>
          <w:rFonts w:ascii="Arial" w:eastAsia="宋体" w:hAnsi="Arial" w:cs="Arial"/>
          <w:b/>
          <w:color w:val="000000"/>
          <w:sz w:val="40"/>
          <w:szCs w:val="40"/>
        </w:rPr>
        <w:t>JIUFENG(</w:t>
      </w:r>
      <w:proofErr w:type="gramEnd"/>
      <w:r>
        <w:rPr>
          <w:rFonts w:ascii="Arial" w:eastAsia="宋体" w:hAnsi="Arial" w:cs="Arial"/>
          <w:b/>
          <w:color w:val="000000"/>
          <w:sz w:val="40"/>
          <w:szCs w:val="40"/>
        </w:rPr>
        <w:t>INTERNATIONAL)</w:t>
      </w:r>
      <w:r>
        <w:rPr>
          <w:rFonts w:ascii="楷体_GB2312" w:eastAsia="宋体" w:hint="eastAsia"/>
          <w:b/>
          <w:color w:val="000000"/>
          <w:sz w:val="40"/>
          <w:szCs w:val="40"/>
        </w:rPr>
        <w:t>LIMITED</w:t>
      </w:r>
    </w:p>
    <w:p w:rsidR="008F2E41" w:rsidRDefault="004F6BC2">
      <w:pPr>
        <w:spacing w:line="400" w:lineRule="exact"/>
        <w:jc w:val="center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宋体" w:hint="eastAsia"/>
          <w:b/>
          <w:color w:val="000000"/>
          <w:sz w:val="32"/>
          <w:szCs w:val="32"/>
        </w:rPr>
        <w:t>地址：香港九龍尖</w:t>
      </w:r>
      <w:proofErr w:type="gramStart"/>
      <w:r>
        <w:rPr>
          <w:rFonts w:ascii="楷体_GB2312" w:eastAsia="宋体" w:hint="eastAsia"/>
          <w:b/>
          <w:color w:val="000000"/>
          <w:sz w:val="32"/>
          <w:szCs w:val="32"/>
        </w:rPr>
        <w:t>沙咀</w:t>
      </w:r>
      <w:proofErr w:type="gramEnd"/>
      <w:r>
        <w:rPr>
          <w:rFonts w:ascii="楷体_GB2312" w:eastAsia="宋体" w:hint="eastAsia"/>
          <w:b/>
          <w:color w:val="000000"/>
          <w:sz w:val="32"/>
          <w:szCs w:val="32"/>
        </w:rPr>
        <w:t>廣東道</w:t>
      </w:r>
      <w:r>
        <w:rPr>
          <w:rFonts w:ascii="楷体_GB2312" w:eastAsia="宋体" w:hint="eastAsia"/>
          <w:b/>
          <w:color w:val="000000"/>
          <w:sz w:val="32"/>
          <w:szCs w:val="32"/>
        </w:rPr>
        <w:t>17</w:t>
      </w:r>
      <w:r>
        <w:rPr>
          <w:rFonts w:ascii="楷体_GB2312" w:eastAsia="宋体" w:hint="eastAsia"/>
          <w:b/>
          <w:color w:val="000000"/>
          <w:sz w:val="32"/>
          <w:szCs w:val="32"/>
        </w:rPr>
        <w:t>號海港城環球金融中心南座</w:t>
      </w:r>
      <w:r>
        <w:rPr>
          <w:rFonts w:ascii="楷体_GB2312" w:eastAsia="宋体" w:hint="eastAsia"/>
          <w:b/>
          <w:color w:val="000000"/>
          <w:sz w:val="32"/>
          <w:szCs w:val="32"/>
        </w:rPr>
        <w:t>13A</w:t>
      </w:r>
      <w:proofErr w:type="gramStart"/>
      <w:r>
        <w:rPr>
          <w:rFonts w:ascii="楷体_GB2312" w:eastAsia="宋体" w:hint="eastAsia"/>
          <w:b/>
          <w:color w:val="000000"/>
          <w:sz w:val="32"/>
          <w:szCs w:val="32"/>
        </w:rPr>
        <w:t>樓</w:t>
      </w:r>
      <w:proofErr w:type="gramEnd"/>
      <w:r>
        <w:rPr>
          <w:rFonts w:ascii="楷体_GB2312" w:eastAsia="宋体" w:hint="eastAsia"/>
          <w:b/>
          <w:color w:val="000000"/>
          <w:sz w:val="32"/>
          <w:szCs w:val="32"/>
        </w:rPr>
        <w:t xml:space="preserve">05 </w:t>
      </w:r>
      <w:r>
        <w:rPr>
          <w:rFonts w:ascii="楷体_GB2312" w:eastAsia="宋体" w:hint="eastAsia"/>
          <w:b/>
          <w:color w:val="000000"/>
          <w:sz w:val="32"/>
          <w:szCs w:val="32"/>
        </w:rPr>
        <w:t>至</w:t>
      </w:r>
      <w:r>
        <w:rPr>
          <w:rFonts w:ascii="楷体_GB2312" w:eastAsia="宋体" w:hint="eastAsia"/>
          <w:b/>
          <w:color w:val="000000"/>
          <w:sz w:val="32"/>
          <w:szCs w:val="32"/>
        </w:rPr>
        <w:t xml:space="preserve"> 15</w:t>
      </w:r>
      <w:r>
        <w:rPr>
          <w:rFonts w:ascii="楷体_GB2312" w:eastAsia="宋体" w:hint="eastAsia"/>
          <w:b/>
          <w:color w:val="000000"/>
          <w:sz w:val="32"/>
          <w:szCs w:val="32"/>
        </w:rPr>
        <w:t>室</w:t>
      </w:r>
    </w:p>
    <w:p w:rsidR="008F2E41" w:rsidRDefault="004F6BC2">
      <w:pPr>
        <w:spacing w:line="400" w:lineRule="exact"/>
        <w:jc w:val="center"/>
        <w:rPr>
          <w:rFonts w:ascii="Arial" w:eastAsia="楷体_GB2312" w:hAnsi="Arial" w:cs="Arial"/>
          <w:b/>
          <w:color w:val="000000"/>
          <w:sz w:val="28"/>
          <w:szCs w:val="28"/>
        </w:rPr>
      </w:pPr>
      <w:r>
        <w:rPr>
          <w:rFonts w:ascii="Arial" w:eastAsia="宋体" w:hAnsi="Arial" w:cs="Arial"/>
          <w:b/>
          <w:color w:val="000000"/>
          <w:sz w:val="28"/>
          <w:szCs w:val="28"/>
        </w:rPr>
        <w:t xml:space="preserve">Add: Rooms 05-15,13A/E., South Tower, World Finance Centre, </w:t>
      </w:r>
      <w:proofErr w:type="spellStart"/>
      <w:r>
        <w:rPr>
          <w:rFonts w:ascii="Arial" w:eastAsia="宋体" w:hAnsi="Arial" w:cs="Arial"/>
          <w:b/>
          <w:color w:val="000000"/>
          <w:sz w:val="28"/>
          <w:szCs w:val="28"/>
        </w:rPr>
        <w:t>Harbour</w:t>
      </w:r>
      <w:proofErr w:type="spellEnd"/>
      <w:r>
        <w:rPr>
          <w:rFonts w:ascii="Arial" w:eastAsia="宋体" w:hAnsi="Arial" w:cs="Arial"/>
          <w:b/>
          <w:color w:val="000000"/>
          <w:sz w:val="28"/>
          <w:szCs w:val="28"/>
        </w:rPr>
        <w:t xml:space="preserve"> City, 17 Canton Road, </w:t>
      </w:r>
      <w:proofErr w:type="spellStart"/>
      <w:r>
        <w:rPr>
          <w:rFonts w:ascii="Arial" w:eastAsia="宋体" w:hAnsi="Arial" w:cs="Arial"/>
          <w:b/>
          <w:color w:val="000000"/>
          <w:sz w:val="28"/>
          <w:szCs w:val="28"/>
        </w:rPr>
        <w:t>Tsim</w:t>
      </w:r>
      <w:proofErr w:type="spellEnd"/>
      <w:r>
        <w:rPr>
          <w:rFonts w:ascii="Arial" w:eastAsia="宋体" w:hAnsi="Arial" w:cs="Arial"/>
          <w:b/>
          <w:color w:val="000000"/>
          <w:sz w:val="28"/>
          <w:szCs w:val="28"/>
        </w:rPr>
        <w:t xml:space="preserve"> Sha </w:t>
      </w:r>
      <w:proofErr w:type="spellStart"/>
      <w:r>
        <w:rPr>
          <w:rFonts w:ascii="Arial" w:eastAsia="宋体" w:hAnsi="Arial" w:cs="Arial"/>
          <w:b/>
          <w:color w:val="000000"/>
          <w:sz w:val="28"/>
          <w:szCs w:val="28"/>
        </w:rPr>
        <w:t>Tsui</w:t>
      </w:r>
      <w:proofErr w:type="spellEnd"/>
      <w:r>
        <w:rPr>
          <w:rFonts w:ascii="Arial" w:eastAsia="宋体" w:hAnsi="Arial" w:cs="Arial"/>
          <w:b/>
          <w:color w:val="000000"/>
          <w:sz w:val="28"/>
          <w:szCs w:val="28"/>
        </w:rPr>
        <w:t xml:space="preserve">, Kowloon, </w:t>
      </w:r>
      <w:proofErr w:type="gramStart"/>
      <w:r>
        <w:rPr>
          <w:rFonts w:ascii="Arial" w:eastAsia="宋体" w:hAnsi="Arial" w:cs="Arial"/>
          <w:b/>
          <w:color w:val="000000"/>
          <w:sz w:val="28"/>
          <w:szCs w:val="28"/>
        </w:rPr>
        <w:t>Hong</w:t>
      </w:r>
      <w:proofErr w:type="gramEnd"/>
      <w:r>
        <w:rPr>
          <w:rFonts w:ascii="Arial" w:eastAsia="宋体" w:hAnsi="Arial" w:cs="Arial"/>
          <w:b/>
          <w:color w:val="000000"/>
          <w:sz w:val="28"/>
          <w:szCs w:val="28"/>
        </w:rPr>
        <w:t xml:space="preserve"> Kong.</w:t>
      </w:r>
    </w:p>
    <w:p w:rsidR="008F2E41" w:rsidRDefault="004F6BC2">
      <w:pPr>
        <w:spacing w:line="560" w:lineRule="exact"/>
        <w:jc w:val="center"/>
        <w:rPr>
          <w:b/>
          <w:sz w:val="28"/>
          <w:szCs w:val="28"/>
        </w:rPr>
      </w:pPr>
      <w:r>
        <w:rPr>
          <w:rFonts w:eastAsia="宋体" w:hint="eastAsia"/>
          <w:b/>
          <w:sz w:val="28"/>
          <w:szCs w:val="28"/>
        </w:rPr>
        <w:t>電話</w:t>
      </w:r>
      <w:r>
        <w:rPr>
          <w:rFonts w:ascii="Arial" w:eastAsia="宋体" w:hAnsi="Arial" w:cs="Arial" w:hint="eastAsia"/>
          <w:b/>
          <w:color w:val="000000"/>
          <w:sz w:val="32"/>
          <w:szCs w:val="32"/>
        </w:rPr>
        <w:t>Tel</w:t>
      </w:r>
      <w:r>
        <w:rPr>
          <w:rFonts w:ascii="Arial" w:eastAsia="宋体" w:hAnsi="Arial" w:cs="Arial" w:hint="eastAsia"/>
          <w:b/>
          <w:color w:val="000000"/>
          <w:sz w:val="32"/>
          <w:szCs w:val="32"/>
        </w:rPr>
        <w:t>：</w:t>
      </w:r>
      <w:r>
        <w:rPr>
          <w:rFonts w:ascii="Arial" w:eastAsia="宋体" w:hAnsi="Arial" w:cs="Arial" w:hint="eastAsia"/>
          <w:b/>
          <w:color w:val="000000"/>
          <w:sz w:val="32"/>
          <w:szCs w:val="32"/>
        </w:rPr>
        <w:t xml:space="preserve">+852 22086053  </w:t>
      </w:r>
      <w:proofErr w:type="gramStart"/>
      <w:r>
        <w:rPr>
          <w:rFonts w:eastAsia="宋体" w:hint="eastAsia"/>
          <w:b/>
          <w:sz w:val="28"/>
          <w:szCs w:val="28"/>
        </w:rPr>
        <w:t>傳</w:t>
      </w:r>
      <w:proofErr w:type="gramEnd"/>
      <w:r>
        <w:rPr>
          <w:rFonts w:eastAsia="宋体" w:hint="eastAsia"/>
          <w:b/>
          <w:sz w:val="28"/>
          <w:szCs w:val="28"/>
        </w:rPr>
        <w:t>真</w:t>
      </w:r>
      <w:r>
        <w:rPr>
          <w:rFonts w:ascii="Arial" w:eastAsia="宋体" w:hAnsi="Arial" w:cs="Arial" w:hint="eastAsia"/>
          <w:b/>
          <w:color w:val="000000"/>
          <w:sz w:val="32"/>
          <w:szCs w:val="32"/>
        </w:rPr>
        <w:t>Fax</w:t>
      </w:r>
      <w:r>
        <w:rPr>
          <w:rFonts w:ascii="Arial" w:eastAsia="宋体" w:hAnsi="Arial" w:cs="Arial" w:hint="eastAsia"/>
          <w:b/>
          <w:color w:val="000000"/>
          <w:sz w:val="32"/>
          <w:szCs w:val="32"/>
        </w:rPr>
        <w:t>：</w:t>
      </w:r>
      <w:r>
        <w:rPr>
          <w:rFonts w:ascii="Arial" w:eastAsia="宋体" w:hAnsi="Arial" w:cs="Arial"/>
          <w:b/>
          <w:color w:val="000000"/>
          <w:sz w:val="32"/>
          <w:szCs w:val="32"/>
        </w:rPr>
        <w:t>+852</w:t>
      </w:r>
      <w:r>
        <w:rPr>
          <w:rFonts w:ascii="Arial" w:eastAsia="宋体" w:hAnsi="Arial" w:cs="Arial" w:hint="eastAsia"/>
          <w:b/>
          <w:color w:val="000000"/>
          <w:sz w:val="32"/>
          <w:szCs w:val="32"/>
        </w:rPr>
        <w:t xml:space="preserve"> </w:t>
      </w:r>
      <w:r>
        <w:rPr>
          <w:rFonts w:ascii="Arial" w:eastAsia="宋体" w:hAnsi="Arial" w:cs="Arial"/>
          <w:b/>
          <w:color w:val="000000"/>
          <w:sz w:val="32"/>
          <w:szCs w:val="32"/>
        </w:rPr>
        <w:t>30030133</w:t>
      </w:r>
    </w:p>
    <w:p w:rsidR="008F2E41" w:rsidRDefault="004F6BC2">
      <w:pPr>
        <w:spacing w:line="560" w:lineRule="exact"/>
        <w:jc w:val="center"/>
        <w:rPr>
          <w:b/>
          <w:bCs/>
          <w:sz w:val="40"/>
          <w:szCs w:val="40"/>
          <w:u w:val="single"/>
        </w:rPr>
      </w:pPr>
      <w:proofErr w:type="gramStart"/>
      <w:r>
        <w:rPr>
          <w:rFonts w:ascii="Arial" w:eastAsia="宋体" w:hAnsi="Arial" w:cs="Arial"/>
          <w:b/>
          <w:color w:val="000000"/>
          <w:sz w:val="32"/>
          <w:szCs w:val="32"/>
        </w:rPr>
        <w:t>www.gddgjf.com  e</w:t>
      </w:r>
      <w:proofErr w:type="gramEnd"/>
      <w:r>
        <w:rPr>
          <w:rFonts w:ascii="Arial" w:eastAsia="宋体" w:hAnsi="Arial" w:cs="Arial"/>
          <w:b/>
          <w:color w:val="000000"/>
          <w:sz w:val="32"/>
          <w:szCs w:val="32"/>
        </w:rPr>
        <w:t>-mail:</w:t>
      </w:r>
      <w:r>
        <w:rPr>
          <w:rFonts w:ascii="Arial" w:eastAsia="宋体" w:hAnsi="Arial" w:cs="Arial" w:hint="eastAsia"/>
          <w:b/>
          <w:color w:val="000000"/>
          <w:sz w:val="32"/>
          <w:szCs w:val="32"/>
        </w:rPr>
        <w:t>sales</w:t>
      </w:r>
      <w:r>
        <w:rPr>
          <w:rFonts w:ascii="Arial" w:eastAsia="宋体" w:hAnsi="Arial" w:cs="Arial"/>
          <w:b/>
          <w:color w:val="000000"/>
          <w:sz w:val="32"/>
          <w:szCs w:val="32"/>
        </w:rPr>
        <w:t>@dggdjf.com</w:t>
      </w:r>
      <w:r>
        <w:rPr>
          <w:rFonts w:ascii="Arial" w:eastAsia="宋体" w:hAnsi="Arial" w:cs="Arial" w:hint="eastAsia"/>
          <w:b/>
          <w:color w:val="000000"/>
          <w:sz w:val="32"/>
          <w:szCs w:val="32"/>
        </w:rPr>
        <w:t xml:space="preserve"> Yuki</w:t>
      </w:r>
      <w:r>
        <w:rPr>
          <w:rFonts w:hint="eastAsia"/>
          <w:b/>
          <w:bCs/>
          <w:sz w:val="24"/>
        </w:rPr>
        <w:t xml:space="preserve">                                              </w:t>
      </w:r>
    </w:p>
    <w:p w:rsidR="008F2E41" w:rsidRDefault="008F2E41">
      <w:pPr>
        <w:spacing w:line="560" w:lineRule="exact"/>
        <w:jc w:val="center"/>
        <w:rPr>
          <w:rFonts w:ascii="Arial" w:eastAsia="宋体" w:cs="Arial"/>
          <w:b/>
          <w:color w:val="000000"/>
          <w:sz w:val="52"/>
          <w:szCs w:val="52"/>
        </w:rPr>
      </w:pPr>
    </w:p>
    <w:p w:rsidR="008F2E41" w:rsidRDefault="00BE0F3A" w:rsidP="00BE0F3A">
      <w:pPr>
        <w:bidi/>
        <w:spacing w:line="560" w:lineRule="exact"/>
        <w:jc w:val="center"/>
        <w:rPr>
          <w:rFonts w:ascii="Arial" w:eastAsia="宋体" w:cs="Arial"/>
          <w:b/>
          <w:color w:val="000000"/>
          <w:sz w:val="52"/>
          <w:szCs w:val="52"/>
        </w:rPr>
      </w:pPr>
      <w:r>
        <w:rPr>
          <w:rFonts w:ascii="Arial" w:eastAsia="宋体" w:cs="Arial" w:hint="cs"/>
          <w:b/>
          <w:color w:val="000000"/>
          <w:sz w:val="52"/>
          <w:szCs w:val="52"/>
          <w:rtl/>
        </w:rPr>
        <w:t>عرض السعر</w:t>
      </w:r>
    </w:p>
    <w:p w:rsidR="008F2E41" w:rsidRPr="00BE0F3A" w:rsidRDefault="00BE0F3A" w:rsidP="00BE0F3A">
      <w:pPr>
        <w:bidi/>
        <w:spacing w:line="560" w:lineRule="exact"/>
        <w:rPr>
          <w:rFonts w:ascii="Arial" w:eastAsia="宋体" w:cs="Arial" w:hint="cs"/>
          <w:b/>
          <w:color w:val="000000"/>
          <w:sz w:val="24"/>
          <w:rtl/>
          <w:lang w:val="it-IT" w:bidi="ar-QA"/>
        </w:rPr>
      </w:pPr>
      <w:r w:rsidRPr="00BE0F3A">
        <w:rPr>
          <w:rFonts w:ascii="Arial" w:eastAsia="宋体" w:cs="Arial" w:hint="cs"/>
          <w:bCs/>
          <w:color w:val="000000"/>
          <w:sz w:val="24"/>
          <w:rtl/>
          <w:lang w:eastAsia="zh-TW"/>
        </w:rPr>
        <w:t xml:space="preserve">العميل: </w:t>
      </w:r>
      <w:r w:rsidR="004F6BC2">
        <w:rPr>
          <w:rFonts w:ascii="Arial" w:eastAsia="宋体" w:cs="Arial" w:hint="eastAsia"/>
          <w:b/>
          <w:noProof/>
          <w:color w:val="000000"/>
          <w:sz w:val="24"/>
        </w:rPr>
        <w:drawing>
          <wp:inline distT="0" distB="0" distL="114300" distR="114300" wp14:anchorId="3DDC49F6" wp14:editId="470E2E58">
            <wp:extent cx="1801495" cy="1801495"/>
            <wp:effectExtent l="0" t="0" r="0" b="0"/>
            <wp:docPr id="3" name="图片 3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未标题-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41" w:rsidRPr="00BE0F3A" w:rsidRDefault="00BE0F3A" w:rsidP="00BE0F3A">
      <w:pPr>
        <w:bidi/>
        <w:spacing w:line="560" w:lineRule="exact"/>
        <w:rPr>
          <w:rFonts w:ascii="Arial" w:eastAsia="宋体" w:cs="Arial"/>
          <w:bCs/>
          <w:color w:val="000000"/>
          <w:sz w:val="24"/>
        </w:rPr>
      </w:pPr>
      <w:r w:rsidRPr="00BE0F3A">
        <w:rPr>
          <w:rFonts w:ascii="Arial" w:eastAsia="宋体" w:cs="Arial" w:hint="cs"/>
          <w:bCs/>
          <w:color w:val="000000"/>
          <w:sz w:val="24"/>
          <w:rtl/>
        </w:rPr>
        <w:t>العنوان:</w:t>
      </w:r>
    </w:p>
    <w:p w:rsidR="008F2E41" w:rsidRDefault="00BE0F3A" w:rsidP="00BE0F3A">
      <w:pPr>
        <w:tabs>
          <w:tab w:val="left" w:pos="5760"/>
        </w:tabs>
        <w:bidi/>
        <w:spacing w:line="560" w:lineRule="exact"/>
        <w:rPr>
          <w:rFonts w:ascii="宋体" w:hAnsi="宋体"/>
          <w:b/>
          <w:color w:val="000000"/>
          <w:sz w:val="24"/>
        </w:rPr>
      </w:pPr>
      <w:r w:rsidRPr="00BE0F3A">
        <w:rPr>
          <w:rFonts w:ascii="Arial" w:eastAsia="宋体" w:cs="Arial" w:hint="cs"/>
          <w:bCs/>
          <w:color w:val="000000"/>
          <w:sz w:val="24"/>
          <w:rtl/>
          <w:lang w:eastAsia="zh-TW"/>
        </w:rPr>
        <w:t xml:space="preserve">الشركة المزودة: </w:t>
      </w:r>
      <w:r w:rsidR="004F6BC2">
        <w:rPr>
          <w:rFonts w:ascii="楷体_GB2312" w:eastAsia="宋体" w:hint="eastAsia"/>
          <w:b/>
          <w:color w:val="000000"/>
          <w:sz w:val="24"/>
        </w:rPr>
        <w:t>JIUFENG (INTERNATIONAL)INDUSTRY LIMITED</w:t>
      </w:r>
      <w:r>
        <w:rPr>
          <w:rFonts w:ascii="楷体_GB2312" w:eastAsia="宋体" w:hint="cs"/>
          <w:b/>
          <w:color w:val="000000"/>
          <w:sz w:val="24"/>
          <w:rtl/>
        </w:rPr>
        <w:t xml:space="preserve"> (</w:t>
      </w:r>
      <w:r>
        <w:rPr>
          <w:rFonts w:ascii="楷体_GB2312" w:eastAsia="宋体" w:hint="eastAsia"/>
          <w:b/>
          <w:color w:val="000000"/>
          <w:sz w:val="24"/>
        </w:rPr>
        <w:t>久鋒</w:t>
      </w:r>
      <w:proofErr w:type="gramStart"/>
      <w:r>
        <w:rPr>
          <w:rFonts w:ascii="楷体_GB2312" w:eastAsia="宋体" w:hint="eastAsia"/>
          <w:b/>
          <w:color w:val="000000"/>
          <w:sz w:val="24"/>
        </w:rPr>
        <w:t>國</w:t>
      </w:r>
      <w:proofErr w:type="gramEnd"/>
      <w:r>
        <w:rPr>
          <w:rFonts w:ascii="楷体_GB2312" w:eastAsia="宋体" w:hint="eastAsia"/>
          <w:b/>
          <w:color w:val="000000"/>
          <w:sz w:val="24"/>
        </w:rPr>
        <w:t>際實業有限公司</w:t>
      </w:r>
      <w:r>
        <w:rPr>
          <w:rFonts w:ascii="楷体_GB2312" w:eastAsia="宋体" w:hint="cs"/>
          <w:b/>
          <w:color w:val="000000"/>
          <w:sz w:val="24"/>
          <w:rtl/>
        </w:rPr>
        <w:t>)</w:t>
      </w:r>
      <w:r>
        <w:rPr>
          <w:rFonts w:ascii="宋体" w:hAnsi="宋体"/>
          <w:b/>
          <w:color w:val="000000"/>
          <w:sz w:val="24"/>
        </w:rPr>
        <w:t xml:space="preserve"> </w:t>
      </w:r>
    </w:p>
    <w:p w:rsidR="008F2E41" w:rsidRPr="00BE0F3A" w:rsidRDefault="00BE0F3A" w:rsidP="00BE0F3A">
      <w:pPr>
        <w:tabs>
          <w:tab w:val="left" w:pos="5865"/>
        </w:tabs>
        <w:bidi/>
        <w:spacing w:line="560" w:lineRule="exact"/>
        <w:rPr>
          <w:rFonts w:ascii="宋体" w:eastAsia="宋体" w:hAnsi="宋体"/>
          <w:bCs/>
          <w:color w:val="000000"/>
          <w:sz w:val="24"/>
        </w:rPr>
      </w:pPr>
      <w:r w:rsidRPr="00BE0F3A">
        <w:rPr>
          <w:rFonts w:ascii="宋体" w:eastAsia="宋体" w:hint="cs"/>
          <w:bCs/>
          <w:color w:val="000000"/>
          <w:sz w:val="24"/>
          <w:rtl/>
        </w:rPr>
        <w:t>التاريخ: 10 سبتمبر 2018</w:t>
      </w:r>
    </w:p>
    <w:p w:rsidR="008F2E41" w:rsidRDefault="008F2E41">
      <w:pPr>
        <w:tabs>
          <w:tab w:val="left" w:pos="5865"/>
        </w:tabs>
        <w:spacing w:line="560" w:lineRule="exact"/>
        <w:rPr>
          <w:rFonts w:ascii="宋体" w:eastAsia="宋体" w:hAnsi="宋体"/>
          <w:b/>
          <w:color w:val="000000"/>
          <w:sz w:val="24"/>
        </w:rPr>
      </w:pPr>
    </w:p>
    <w:tbl>
      <w:tblPr>
        <w:tblW w:w="1028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6"/>
        <w:gridCol w:w="2174"/>
        <w:gridCol w:w="1500"/>
        <w:gridCol w:w="1760"/>
      </w:tblGrid>
      <w:tr w:rsidR="008F2E41">
        <w:trPr>
          <w:trHeight w:val="602"/>
        </w:trPr>
        <w:tc>
          <w:tcPr>
            <w:tcW w:w="4846" w:type="dxa"/>
            <w:vAlign w:val="center"/>
          </w:tcPr>
          <w:p w:rsidR="008F2E41" w:rsidRDefault="00BE0F3A" w:rsidP="00BE0F3A">
            <w:pPr>
              <w:tabs>
                <w:tab w:val="left" w:pos="5760"/>
              </w:tabs>
              <w:bidi/>
              <w:spacing w:line="560" w:lineRule="exact"/>
              <w:rPr>
                <w:rFonts w:ascii="楷体_GB2312" w:eastAsia="宋体"/>
                <w:b/>
                <w:color w:val="000000"/>
                <w:sz w:val="24"/>
              </w:rPr>
            </w:pPr>
            <w:r>
              <w:rPr>
                <w:rFonts w:ascii="楷体_GB2312" w:eastAsia="宋体" w:hint="cs"/>
                <w:b/>
                <w:color w:val="000000"/>
                <w:sz w:val="24"/>
                <w:rtl/>
              </w:rPr>
              <w:t>الاسم</w:t>
            </w:r>
          </w:p>
        </w:tc>
        <w:tc>
          <w:tcPr>
            <w:tcW w:w="2174" w:type="dxa"/>
            <w:vAlign w:val="center"/>
          </w:tcPr>
          <w:p w:rsidR="008F2E41" w:rsidRDefault="004F6BC2" w:rsidP="00FD0D66">
            <w:pPr>
              <w:tabs>
                <w:tab w:val="left" w:pos="5760"/>
              </w:tabs>
              <w:bidi/>
              <w:spacing w:line="560" w:lineRule="exact"/>
              <w:rPr>
                <w:rFonts w:ascii="楷体_GB2312" w:eastAsia="宋体"/>
                <w:b/>
                <w:color w:val="000000"/>
                <w:sz w:val="24"/>
              </w:rPr>
            </w:pPr>
            <w:r>
              <w:rPr>
                <w:rFonts w:ascii="楷体_GB2312" w:eastAsia="宋体" w:hint="eastAsia"/>
                <w:b/>
                <w:color w:val="000000"/>
                <w:sz w:val="24"/>
              </w:rPr>
              <w:t xml:space="preserve"> </w:t>
            </w:r>
            <w:r w:rsidR="00FD0D66">
              <w:rPr>
                <w:rFonts w:ascii="楷体_GB2312" w:eastAsia="宋体" w:hint="cs"/>
                <w:b/>
                <w:color w:val="000000"/>
                <w:sz w:val="24"/>
                <w:rtl/>
              </w:rPr>
              <w:t>عدد</w:t>
            </w:r>
          </w:p>
        </w:tc>
        <w:tc>
          <w:tcPr>
            <w:tcW w:w="1500" w:type="dxa"/>
            <w:vAlign w:val="center"/>
          </w:tcPr>
          <w:p w:rsidR="008F2E41" w:rsidRDefault="00FD0D66" w:rsidP="00FD0D66">
            <w:pPr>
              <w:tabs>
                <w:tab w:val="left" w:pos="5760"/>
              </w:tabs>
              <w:bidi/>
              <w:spacing w:line="560" w:lineRule="exact"/>
              <w:rPr>
                <w:rFonts w:ascii="楷体_GB2312" w:eastAsia="宋体"/>
                <w:b/>
                <w:color w:val="000000"/>
                <w:sz w:val="24"/>
              </w:rPr>
            </w:pPr>
            <w:r>
              <w:rPr>
                <w:rFonts w:ascii="楷体_GB2312" w:eastAsia="宋体" w:hint="cs"/>
                <w:b/>
                <w:color w:val="000000"/>
                <w:sz w:val="24"/>
                <w:rtl/>
              </w:rPr>
              <w:t>سعر واحدة (</w:t>
            </w:r>
            <w:r w:rsidRPr="00FD0D66">
              <w:rPr>
                <w:rFonts w:ascii="楷体_GB2312" w:eastAsia="宋体" w:hint="eastAsia"/>
                <w:bCs/>
                <w:color w:val="000000"/>
                <w:sz w:val="24"/>
              </w:rPr>
              <w:t>USD</w:t>
            </w:r>
            <w:r>
              <w:rPr>
                <w:rFonts w:ascii="楷体_GB2312" w:eastAsia="宋体" w:hint="cs"/>
                <w:b/>
                <w:color w:val="000000"/>
                <w:sz w:val="24"/>
                <w:rtl/>
              </w:rPr>
              <w:t>)</w:t>
            </w:r>
          </w:p>
        </w:tc>
        <w:tc>
          <w:tcPr>
            <w:tcW w:w="1760" w:type="dxa"/>
            <w:vAlign w:val="center"/>
          </w:tcPr>
          <w:p w:rsidR="008F2E41" w:rsidRDefault="00FD0D66" w:rsidP="00FD0D66">
            <w:pPr>
              <w:tabs>
                <w:tab w:val="left" w:pos="5760"/>
              </w:tabs>
              <w:bidi/>
              <w:spacing w:line="560" w:lineRule="exact"/>
              <w:rPr>
                <w:rFonts w:ascii="楷体_GB2312" w:eastAsia="宋体"/>
                <w:b/>
                <w:color w:val="000000"/>
                <w:sz w:val="24"/>
              </w:rPr>
            </w:pPr>
            <w:r>
              <w:rPr>
                <w:rFonts w:ascii="楷体_GB2312" w:eastAsia="宋体" w:hint="cs"/>
                <w:b/>
                <w:color w:val="000000"/>
                <w:sz w:val="24"/>
                <w:rtl/>
              </w:rPr>
              <w:t>سعر إجمالي (</w:t>
            </w:r>
            <w:r w:rsidRPr="00FD0D66">
              <w:rPr>
                <w:rFonts w:ascii="楷体_GB2312" w:eastAsia="宋体" w:hint="eastAsia"/>
                <w:bCs/>
                <w:color w:val="000000"/>
                <w:sz w:val="24"/>
              </w:rPr>
              <w:t>USD</w:t>
            </w:r>
            <w:r>
              <w:rPr>
                <w:rFonts w:ascii="楷体_GB2312" w:eastAsia="宋体" w:hint="cs"/>
                <w:b/>
                <w:color w:val="000000"/>
                <w:sz w:val="24"/>
                <w:rtl/>
              </w:rPr>
              <w:t>)</w:t>
            </w:r>
          </w:p>
        </w:tc>
      </w:tr>
      <w:tr w:rsidR="008F2E41">
        <w:trPr>
          <w:trHeight w:val="1189"/>
        </w:trPr>
        <w:tc>
          <w:tcPr>
            <w:tcW w:w="4846" w:type="dxa"/>
            <w:vAlign w:val="center"/>
          </w:tcPr>
          <w:p w:rsidR="00BE0F3A" w:rsidRDefault="00BE0F3A" w:rsidP="000134D6">
            <w:pPr>
              <w:tabs>
                <w:tab w:val="left" w:pos="5760"/>
              </w:tabs>
              <w:bidi/>
              <w:spacing w:line="560" w:lineRule="exact"/>
              <w:rPr>
                <w:rFonts w:ascii="楷体_GB2312" w:eastAsia="宋体"/>
                <w:b/>
                <w:color w:val="000000"/>
                <w:sz w:val="24"/>
              </w:rPr>
            </w:pPr>
            <w:bookmarkStart w:id="0" w:name="OLE_LINK88"/>
            <w:bookmarkStart w:id="1" w:name="OLE_LINK89"/>
            <w:r>
              <w:rPr>
                <w:rFonts w:ascii="楷体_GB2312" w:eastAsia="宋体" w:hint="cs"/>
                <w:b/>
                <w:color w:val="000000"/>
                <w:sz w:val="24"/>
                <w:rtl/>
              </w:rPr>
              <w:t>ماكينة لصق الكرتون نصف الأوتوماتيكية</w:t>
            </w:r>
            <w:r w:rsidR="00D01A0C">
              <w:rPr>
                <w:rFonts w:ascii="楷体_GB2312" w:eastAsia="宋体" w:hint="cs"/>
                <w:b/>
                <w:color w:val="000000"/>
                <w:sz w:val="24"/>
                <w:rtl/>
              </w:rPr>
              <w:t xml:space="preserve"> </w:t>
            </w:r>
            <w:bookmarkEnd w:id="0"/>
            <w:bookmarkEnd w:id="1"/>
          </w:p>
        </w:tc>
        <w:tc>
          <w:tcPr>
            <w:tcW w:w="2174" w:type="dxa"/>
            <w:vAlign w:val="center"/>
          </w:tcPr>
          <w:p w:rsidR="008F2E41" w:rsidRDefault="00FD0D66" w:rsidP="00FD0D66">
            <w:pPr>
              <w:tabs>
                <w:tab w:val="left" w:pos="5760"/>
              </w:tabs>
              <w:bidi/>
              <w:spacing w:line="560" w:lineRule="exact"/>
              <w:ind w:firstLineChars="200" w:firstLine="480"/>
              <w:rPr>
                <w:rFonts w:ascii="楷体_GB2312" w:eastAsia="宋体"/>
                <w:b/>
                <w:color w:val="000000"/>
                <w:sz w:val="24"/>
              </w:rPr>
            </w:pPr>
            <w:r>
              <w:rPr>
                <w:rFonts w:ascii="楷体_GB2312" w:eastAsia="宋体" w:hint="cs"/>
                <w:b/>
                <w:color w:val="000000"/>
                <w:sz w:val="24"/>
                <w:rtl/>
              </w:rPr>
              <w:t>ماكينة واحدة</w:t>
            </w:r>
          </w:p>
        </w:tc>
        <w:tc>
          <w:tcPr>
            <w:tcW w:w="1500" w:type="dxa"/>
            <w:vAlign w:val="center"/>
          </w:tcPr>
          <w:p w:rsidR="008F2E41" w:rsidRDefault="004F6BC2">
            <w:pPr>
              <w:tabs>
                <w:tab w:val="left" w:pos="5760"/>
              </w:tabs>
              <w:spacing w:line="560" w:lineRule="exact"/>
              <w:rPr>
                <w:rFonts w:ascii="楷体_GB2312" w:eastAsia="宋体"/>
                <w:b/>
                <w:color w:val="000000"/>
                <w:sz w:val="24"/>
              </w:rPr>
            </w:pPr>
            <w:r>
              <w:rPr>
                <w:rFonts w:ascii="楷体_GB2312" w:eastAsia="宋体" w:hint="eastAsia"/>
                <w:b/>
                <w:color w:val="000000"/>
                <w:sz w:val="24"/>
              </w:rPr>
              <w:t>80,100.00</w:t>
            </w:r>
          </w:p>
        </w:tc>
        <w:tc>
          <w:tcPr>
            <w:tcW w:w="1760" w:type="dxa"/>
            <w:vAlign w:val="center"/>
          </w:tcPr>
          <w:p w:rsidR="008F2E41" w:rsidRDefault="004F6BC2">
            <w:pPr>
              <w:tabs>
                <w:tab w:val="left" w:pos="5760"/>
              </w:tabs>
              <w:spacing w:line="560" w:lineRule="exact"/>
              <w:rPr>
                <w:rFonts w:ascii="楷体_GB2312" w:eastAsia="宋体"/>
                <w:b/>
                <w:color w:val="000000"/>
                <w:sz w:val="24"/>
              </w:rPr>
            </w:pPr>
            <w:r>
              <w:rPr>
                <w:rFonts w:ascii="楷体_GB2312" w:eastAsia="宋体" w:hint="eastAsia"/>
                <w:b/>
                <w:color w:val="000000"/>
                <w:sz w:val="24"/>
              </w:rPr>
              <w:t>80,100.00</w:t>
            </w:r>
          </w:p>
        </w:tc>
      </w:tr>
    </w:tbl>
    <w:p w:rsidR="008F2E41" w:rsidRDefault="008F2E41">
      <w:pPr>
        <w:overflowPunct w:val="0"/>
        <w:autoSpaceDE w:val="0"/>
        <w:spacing w:line="400" w:lineRule="exact"/>
        <w:rPr>
          <w:rFonts w:ascii="Arial" w:eastAsia="宋体" w:hAnsi="Arial" w:cs="Arial"/>
          <w:b/>
          <w:bCs/>
          <w:sz w:val="28"/>
          <w:szCs w:val="28"/>
        </w:rPr>
      </w:pPr>
    </w:p>
    <w:p w:rsidR="00A54141" w:rsidRDefault="00A54141" w:rsidP="00DD1373">
      <w:pPr>
        <w:overflowPunct w:val="0"/>
        <w:autoSpaceDE w:val="0"/>
        <w:bidi/>
        <w:spacing w:line="400" w:lineRule="exact"/>
        <w:rPr>
          <w:rFonts w:ascii="Arial" w:eastAsia="宋体" w:hAnsi="Arial" w:cs="Arial" w:hint="cs"/>
          <w:b/>
          <w:bCs/>
          <w:sz w:val="28"/>
          <w:szCs w:val="28"/>
          <w:rtl/>
        </w:rPr>
      </w:pPr>
      <w:r>
        <w:rPr>
          <w:rFonts w:ascii="Arial" w:eastAsia="宋体" w:hAnsi="Arial" w:cs="Arial" w:hint="cs"/>
          <w:b/>
          <w:bCs/>
          <w:sz w:val="28"/>
          <w:szCs w:val="28"/>
          <w:rtl/>
        </w:rPr>
        <w:t xml:space="preserve">السعر الإجمالي: </w:t>
      </w:r>
      <w:r>
        <w:rPr>
          <w:rFonts w:ascii="Arial" w:eastAsia="宋体" w:hAnsi="Arial" w:cs="Arial" w:hint="eastAsia"/>
          <w:b/>
          <w:bCs/>
          <w:sz w:val="28"/>
          <w:szCs w:val="28"/>
        </w:rPr>
        <w:t>FOB 80,100.00USD</w:t>
      </w:r>
      <w:r>
        <w:rPr>
          <w:rFonts w:ascii="Arial" w:eastAsia="宋体" w:hAnsi="Arial" w:cs="Arial"/>
          <w:b/>
          <w:bCs/>
          <w:sz w:val="28"/>
          <w:szCs w:val="28"/>
          <w:rtl/>
        </w:rPr>
        <w:br/>
      </w:r>
      <w:r>
        <w:rPr>
          <w:rFonts w:ascii="Arial" w:eastAsia="宋体" w:hAnsi="Arial" w:cs="Arial" w:hint="cs"/>
          <w:b/>
          <w:bCs/>
          <w:sz w:val="28"/>
          <w:szCs w:val="28"/>
          <w:rtl/>
        </w:rPr>
        <w:t>شروط الدفع:</w:t>
      </w:r>
      <w:r>
        <w:rPr>
          <w:rFonts w:ascii="Arial" w:eastAsia="宋体" w:hAnsi="Arial" w:cs="Arial" w:hint="cs"/>
          <w:b/>
          <w:bCs/>
          <w:sz w:val="28"/>
          <w:szCs w:val="28"/>
          <w:rtl/>
        </w:rPr>
        <w:br/>
        <w:t>1. خلال 5 أيام عمل بعد توقيع العقد، يدفع المشتري</w:t>
      </w:r>
      <w:r w:rsidR="00435583">
        <w:rPr>
          <w:rFonts w:ascii="Arial" w:eastAsia="宋体" w:hAnsi="Arial" w:cs="Arial" w:hint="cs"/>
          <w:b/>
          <w:bCs/>
          <w:sz w:val="28"/>
          <w:szCs w:val="28"/>
          <w:rtl/>
        </w:rPr>
        <w:t xml:space="preserve"> دفعة مسبقة بـ</w:t>
      </w:r>
      <w:r>
        <w:rPr>
          <w:rFonts w:ascii="Arial" w:eastAsia="宋体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eastAsia="宋体"/>
          <w:b/>
          <w:bCs/>
          <w:sz w:val="24"/>
        </w:rPr>
        <w:t>30%</w:t>
      </w:r>
      <w:r w:rsidR="00435583">
        <w:rPr>
          <w:rFonts w:eastAsia="宋体" w:hint="cs"/>
          <w:b/>
          <w:bCs/>
          <w:sz w:val="24"/>
          <w:rtl/>
        </w:rPr>
        <w:t>، وثم العقد يصبح ساريا</w:t>
      </w:r>
      <w:r w:rsidR="00D01A0C">
        <w:rPr>
          <w:rFonts w:eastAsia="宋体" w:hint="cs"/>
          <w:b/>
          <w:bCs/>
          <w:sz w:val="24"/>
          <w:rtl/>
        </w:rPr>
        <w:t xml:space="preserve">. وينبغي دفع المبلغ الباقي </w:t>
      </w:r>
      <w:r w:rsidR="00D01A0C">
        <w:rPr>
          <w:rFonts w:eastAsia="宋体" w:hint="eastAsia"/>
          <w:b/>
          <w:bCs/>
          <w:sz w:val="24"/>
        </w:rPr>
        <w:t>70%</w:t>
      </w:r>
      <w:r w:rsidR="00D01A0C">
        <w:rPr>
          <w:rFonts w:eastAsia="宋体" w:hint="cs"/>
          <w:b/>
          <w:bCs/>
          <w:sz w:val="24"/>
          <w:rtl/>
        </w:rPr>
        <w:t xml:space="preserve"> قبل شحن البضائع.</w:t>
      </w:r>
      <w:r w:rsidR="00D01A0C">
        <w:rPr>
          <w:rFonts w:eastAsia="宋体" w:hint="cs"/>
          <w:b/>
          <w:bCs/>
          <w:sz w:val="24"/>
          <w:rtl/>
        </w:rPr>
        <w:br/>
      </w:r>
      <w:r w:rsidR="00D01A0C">
        <w:rPr>
          <w:rFonts w:eastAsia="宋体"/>
          <w:b/>
          <w:bCs/>
          <w:sz w:val="24"/>
          <w:rtl/>
        </w:rPr>
        <w:br/>
      </w:r>
      <w:r w:rsidR="00D01A0C">
        <w:rPr>
          <w:rFonts w:ascii="Arial" w:eastAsia="宋体" w:hAnsi="Arial" w:cs="Arial" w:hint="cs"/>
          <w:b/>
          <w:bCs/>
          <w:sz w:val="28"/>
          <w:szCs w:val="28"/>
          <w:rtl/>
        </w:rPr>
        <w:t xml:space="preserve">2. </w:t>
      </w:r>
      <w:r w:rsidR="00DD1373">
        <w:rPr>
          <w:rFonts w:ascii="Arial" w:eastAsia="宋体" w:hAnsi="Arial" w:cs="Arial" w:hint="cs"/>
          <w:b/>
          <w:bCs/>
          <w:sz w:val="28"/>
          <w:szCs w:val="28"/>
          <w:rtl/>
        </w:rPr>
        <w:t>مدة التسليم: خلال 60 يوما بعد استلام الدفعة المسبقة.</w:t>
      </w:r>
      <w:r w:rsidR="00DD1373">
        <w:rPr>
          <w:rFonts w:ascii="Arial" w:eastAsia="宋体" w:hAnsi="Arial" w:cs="Arial" w:hint="cs"/>
          <w:b/>
          <w:bCs/>
          <w:sz w:val="28"/>
          <w:szCs w:val="28"/>
          <w:rtl/>
        </w:rPr>
        <w:br/>
      </w:r>
      <w:r w:rsidR="00DD1373">
        <w:rPr>
          <w:rFonts w:ascii="Arial" w:eastAsia="宋体" w:hAnsi="Arial" w:cs="Arial" w:hint="cs"/>
          <w:b/>
          <w:bCs/>
          <w:sz w:val="28"/>
          <w:szCs w:val="28"/>
          <w:rtl/>
        </w:rPr>
        <w:br/>
        <w:t xml:space="preserve">3. مدة الضمان: </w:t>
      </w:r>
      <w:r w:rsidR="000134D6">
        <w:rPr>
          <w:rFonts w:ascii="Arial" w:eastAsia="宋体" w:hAnsi="Arial" w:cs="Arial" w:hint="cs"/>
          <w:b/>
          <w:bCs/>
          <w:sz w:val="28"/>
          <w:szCs w:val="28"/>
          <w:rtl/>
        </w:rPr>
        <w:t>مدة الضمان 24 شهرا، والأجزاء القابلة للاستهلاك غير مشمولة.</w:t>
      </w:r>
    </w:p>
    <w:p w:rsidR="008F2E41" w:rsidRDefault="008F2E41">
      <w:pPr>
        <w:overflowPunct w:val="0"/>
        <w:autoSpaceDE w:val="0"/>
        <w:spacing w:line="400" w:lineRule="exact"/>
        <w:rPr>
          <w:b/>
          <w:bCs/>
          <w:sz w:val="24"/>
        </w:rPr>
      </w:pPr>
    </w:p>
    <w:p w:rsidR="008F2E41" w:rsidRDefault="008F2E41">
      <w:pPr>
        <w:tabs>
          <w:tab w:val="left" w:pos="5865"/>
        </w:tabs>
        <w:spacing w:line="560" w:lineRule="exact"/>
        <w:rPr>
          <w:rFonts w:ascii="宋体" w:eastAsia="宋体" w:hAnsi="宋体"/>
          <w:b/>
          <w:color w:val="000000"/>
          <w:sz w:val="24"/>
        </w:rPr>
      </w:pPr>
    </w:p>
    <w:p w:rsidR="008F2E41" w:rsidRDefault="008F2E41">
      <w:pPr>
        <w:ind w:leftChars="100" w:left="210"/>
        <w:rPr>
          <w:rFonts w:ascii="Arial" w:hAnsi="Arial" w:cs="Arial"/>
          <w:b/>
          <w:bCs/>
          <w:sz w:val="24"/>
        </w:rPr>
      </w:pPr>
    </w:p>
    <w:p w:rsidR="008F2E41" w:rsidRDefault="008F2E41">
      <w:pPr>
        <w:ind w:leftChars="100" w:left="210"/>
        <w:rPr>
          <w:rFonts w:ascii="Arial" w:hAnsi="Arial" w:cs="Arial"/>
          <w:b/>
          <w:bCs/>
          <w:sz w:val="24"/>
        </w:rPr>
      </w:pPr>
    </w:p>
    <w:p w:rsidR="000134D6" w:rsidRPr="000134D6" w:rsidRDefault="000134D6" w:rsidP="000134D6">
      <w:pPr>
        <w:bidi/>
        <w:spacing w:line="0" w:lineRule="atLeast"/>
        <w:jc w:val="center"/>
        <w:rPr>
          <w:bCs/>
          <w:sz w:val="36"/>
        </w:rPr>
      </w:pPr>
      <w:bookmarkStart w:id="2" w:name="OLE_LINK90"/>
      <w:bookmarkStart w:id="3" w:name="OLE_LINK91"/>
      <w:r w:rsidRPr="000134D6">
        <w:rPr>
          <w:rFonts w:ascii="楷体_GB2312" w:eastAsia="宋体" w:hint="cs"/>
          <w:bCs/>
          <w:color w:val="000000"/>
          <w:sz w:val="24"/>
          <w:rtl/>
        </w:rPr>
        <w:t>ماكينة لصق</w:t>
      </w:r>
      <w:bookmarkEnd w:id="2"/>
      <w:bookmarkEnd w:id="3"/>
      <w:r w:rsidRPr="000134D6">
        <w:rPr>
          <w:rFonts w:ascii="楷体_GB2312" w:eastAsia="宋体" w:hint="cs"/>
          <w:bCs/>
          <w:color w:val="000000"/>
          <w:sz w:val="24"/>
          <w:rtl/>
        </w:rPr>
        <w:t xml:space="preserve"> الكرتون نصف الأوتوماتيكية </w:t>
      </w:r>
    </w:p>
    <w:p w:rsidR="008F2E41" w:rsidRDefault="008F2E41">
      <w:pPr>
        <w:spacing w:line="0" w:lineRule="atLeast"/>
        <w:rPr>
          <w:b/>
          <w:sz w:val="28"/>
          <w:szCs w:val="21"/>
        </w:rPr>
      </w:pPr>
    </w:p>
    <w:p w:rsidR="008F2E41" w:rsidRDefault="008F2E41">
      <w:pPr>
        <w:spacing w:line="0" w:lineRule="atLeast"/>
        <w:rPr>
          <w:b/>
          <w:sz w:val="28"/>
          <w:szCs w:val="21"/>
        </w:rPr>
      </w:pPr>
    </w:p>
    <w:p w:rsidR="008F2E41" w:rsidRDefault="004F6BC2">
      <w:pPr>
        <w:spacing w:line="0" w:lineRule="atLeast"/>
        <w:rPr>
          <w:b/>
          <w:sz w:val="28"/>
          <w:szCs w:val="21"/>
        </w:rPr>
      </w:pPr>
      <w:r>
        <w:rPr>
          <w:rFonts w:hint="eastAsia"/>
          <w:b/>
          <w:noProof/>
          <w:sz w:val="28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78740</wp:posOffset>
            </wp:positionV>
            <wp:extent cx="4036695" cy="2282825"/>
            <wp:effectExtent l="0" t="0" r="1905" b="3175"/>
            <wp:wrapTight wrapText="bothSides">
              <wp:wrapPolygon edited="0">
                <wp:start x="0" y="0"/>
                <wp:lineTo x="0" y="21450"/>
                <wp:lineTo x="21508" y="21450"/>
                <wp:lineTo x="21508" y="0"/>
                <wp:lineTo x="0" y="0"/>
              </wp:wrapPolygon>
            </wp:wrapTight>
            <wp:docPr id="4" name="图片 1" descr="Semi-auto gl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Semi-auto gluer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6695" cy="228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537" w:tblpY="490"/>
        <w:tblOverlap w:val="never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7"/>
        <w:gridCol w:w="4144"/>
      </w:tblGrid>
      <w:tr w:rsidR="008F2E41">
        <w:trPr>
          <w:trHeight w:val="714"/>
        </w:trPr>
        <w:tc>
          <w:tcPr>
            <w:tcW w:w="9381" w:type="dxa"/>
            <w:gridSpan w:val="2"/>
            <w:vAlign w:val="center"/>
          </w:tcPr>
          <w:p w:rsidR="000134D6" w:rsidRDefault="000134D6" w:rsidP="000134D6">
            <w:pPr>
              <w:bidi/>
              <w:spacing w:line="0" w:lineRule="atLeas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bookmarkStart w:id="4" w:name="_GoBack"/>
            <w:bookmarkEnd w:id="4"/>
            <w:r w:rsidRPr="000134D6">
              <w:rPr>
                <w:rFonts w:ascii="楷体_GB2312" w:eastAsia="宋体" w:hint="cs"/>
                <w:bCs/>
                <w:color w:val="000000"/>
                <w:sz w:val="24"/>
                <w:rtl/>
              </w:rPr>
              <w:t>ماكينة لصق</w:t>
            </w:r>
            <w:r w:rsidR="004F6BC2">
              <w:rPr>
                <w:rFonts w:ascii="楷体_GB2312" w:eastAsia="宋体" w:hint="cs"/>
                <w:bCs/>
                <w:color w:val="000000"/>
                <w:sz w:val="24"/>
                <w:rtl/>
              </w:rPr>
              <w:t xml:space="preserve"> نصف أوتوماتيكية</w:t>
            </w:r>
          </w:p>
        </w:tc>
      </w:tr>
      <w:tr w:rsidR="008F2E41">
        <w:trPr>
          <w:trHeight w:val="519"/>
        </w:trPr>
        <w:tc>
          <w:tcPr>
            <w:tcW w:w="5237" w:type="dxa"/>
            <w:vAlign w:val="center"/>
          </w:tcPr>
          <w:p w:rsidR="008F2E41" w:rsidRPr="004F6BC2" w:rsidRDefault="004F6BC2" w:rsidP="004F6BC2">
            <w:pPr>
              <w:bidi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cs"/>
                <w:b/>
                <w:sz w:val="24"/>
                <w:rtl/>
              </w:rPr>
              <w:t>النموذج</w:t>
            </w:r>
          </w:p>
        </w:tc>
        <w:tc>
          <w:tcPr>
            <w:tcW w:w="4144" w:type="dxa"/>
            <w:vAlign w:val="center"/>
          </w:tcPr>
          <w:p w:rsidR="008F2E41" w:rsidRDefault="004F6BC2"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BF-2460</w:t>
            </w:r>
          </w:p>
        </w:tc>
      </w:tr>
      <w:tr w:rsidR="008F2E41">
        <w:trPr>
          <w:trHeight w:val="548"/>
        </w:trPr>
        <w:tc>
          <w:tcPr>
            <w:tcW w:w="5237" w:type="dxa"/>
            <w:vAlign w:val="center"/>
          </w:tcPr>
          <w:p w:rsidR="004F6BC2" w:rsidRPr="004F6BC2" w:rsidRDefault="004F6BC2" w:rsidP="004F6BC2">
            <w:pPr>
              <w:bidi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cs"/>
                <w:b/>
                <w:sz w:val="24"/>
                <w:rtl/>
              </w:rPr>
              <w:t xml:space="preserve">أقصى سرعة </w:t>
            </w:r>
            <w:r>
              <w:rPr>
                <w:rFonts w:asciiTheme="minorEastAsia" w:hAnsiTheme="minorEastAsia" w:cstheme="minorEastAsia" w:hint="eastAsia"/>
                <w:b/>
                <w:sz w:val="24"/>
              </w:rPr>
              <w:t>(m/min)</w:t>
            </w:r>
          </w:p>
        </w:tc>
        <w:tc>
          <w:tcPr>
            <w:tcW w:w="4144" w:type="dxa"/>
            <w:vAlign w:val="center"/>
          </w:tcPr>
          <w:p w:rsidR="008F2E41" w:rsidRDefault="004F6BC2"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60</w:t>
            </w:r>
          </w:p>
        </w:tc>
      </w:tr>
      <w:tr w:rsidR="008F2E41">
        <w:trPr>
          <w:trHeight w:val="548"/>
        </w:trPr>
        <w:tc>
          <w:tcPr>
            <w:tcW w:w="5237" w:type="dxa"/>
            <w:vAlign w:val="center"/>
          </w:tcPr>
          <w:p w:rsidR="004F6BC2" w:rsidRPr="004F6BC2" w:rsidRDefault="004F6BC2" w:rsidP="004F6BC2">
            <w:pPr>
              <w:bidi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cs"/>
                <w:b/>
                <w:sz w:val="24"/>
                <w:rtl/>
              </w:rPr>
              <w:t>أقصى حجم ورقة (</w:t>
            </w:r>
            <w:r>
              <w:rPr>
                <w:rFonts w:asciiTheme="minorEastAsia" w:hAnsiTheme="minorEastAsia" w:cstheme="minorEastAsia" w:hint="eastAsia"/>
                <w:b/>
                <w:sz w:val="24"/>
              </w:rPr>
              <w:t>mm</w:t>
            </w:r>
            <w:r>
              <w:rPr>
                <w:rFonts w:asciiTheme="minorEastAsia" w:hAnsiTheme="minorEastAsia" w:cs="Times New Roman" w:hint="cs"/>
                <w:b/>
                <w:sz w:val="24"/>
                <w:rtl/>
              </w:rPr>
              <w:t>)</w:t>
            </w:r>
          </w:p>
        </w:tc>
        <w:tc>
          <w:tcPr>
            <w:tcW w:w="4144" w:type="dxa"/>
            <w:vAlign w:val="center"/>
          </w:tcPr>
          <w:p w:rsidR="008F2E41" w:rsidRDefault="004F6BC2"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2500x1515</w:t>
            </w:r>
          </w:p>
        </w:tc>
      </w:tr>
      <w:tr w:rsidR="008F2E41">
        <w:trPr>
          <w:trHeight w:val="548"/>
        </w:trPr>
        <w:tc>
          <w:tcPr>
            <w:tcW w:w="5237" w:type="dxa"/>
            <w:vAlign w:val="center"/>
          </w:tcPr>
          <w:p w:rsidR="004F6BC2" w:rsidRPr="004F6BC2" w:rsidRDefault="004F6BC2" w:rsidP="004F6BC2">
            <w:pPr>
              <w:bidi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cs"/>
                <w:b/>
                <w:sz w:val="24"/>
                <w:rtl/>
              </w:rPr>
              <w:t>أدنى حجم ورقة (</w:t>
            </w:r>
            <w:r>
              <w:rPr>
                <w:rFonts w:asciiTheme="minorEastAsia" w:hAnsiTheme="minorEastAsia" w:cstheme="minorEastAsia" w:hint="eastAsia"/>
                <w:b/>
                <w:sz w:val="24"/>
              </w:rPr>
              <w:t>mm</w:t>
            </w:r>
            <w:r>
              <w:rPr>
                <w:rFonts w:asciiTheme="minorEastAsia" w:hAnsiTheme="minorEastAsia" w:cs="Times New Roman" w:hint="cs"/>
                <w:b/>
                <w:sz w:val="24"/>
                <w:rtl/>
              </w:rPr>
              <w:t>)</w:t>
            </w:r>
          </w:p>
        </w:tc>
        <w:tc>
          <w:tcPr>
            <w:tcW w:w="4144" w:type="dxa"/>
            <w:vAlign w:val="center"/>
          </w:tcPr>
          <w:p w:rsidR="008F2E41" w:rsidRDefault="004F6BC2"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340x260</w:t>
            </w:r>
          </w:p>
        </w:tc>
      </w:tr>
      <w:tr w:rsidR="008F2E41">
        <w:trPr>
          <w:trHeight w:val="548"/>
        </w:trPr>
        <w:tc>
          <w:tcPr>
            <w:tcW w:w="5237" w:type="dxa"/>
            <w:vAlign w:val="center"/>
          </w:tcPr>
          <w:p w:rsidR="004F6BC2" w:rsidRPr="004F6BC2" w:rsidRDefault="004F6BC2" w:rsidP="004F6BC2">
            <w:pPr>
              <w:bidi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cs"/>
                <w:b/>
                <w:sz w:val="24"/>
                <w:rtl/>
              </w:rPr>
              <w:t>ارتفاع تغذية الورق (</w:t>
            </w:r>
            <w:r>
              <w:rPr>
                <w:rFonts w:asciiTheme="minorEastAsia" w:hAnsiTheme="minorEastAsia" w:cstheme="minorEastAsia" w:hint="eastAsia"/>
                <w:b/>
                <w:sz w:val="24"/>
              </w:rPr>
              <w:t>mm</w:t>
            </w:r>
            <w:r>
              <w:rPr>
                <w:rFonts w:asciiTheme="minorEastAsia" w:hAnsiTheme="minorEastAsia" w:cs="Times New Roman" w:hint="cs"/>
                <w:b/>
                <w:sz w:val="24"/>
                <w:rtl/>
              </w:rPr>
              <w:t>)</w:t>
            </w:r>
          </w:p>
        </w:tc>
        <w:tc>
          <w:tcPr>
            <w:tcW w:w="4144" w:type="dxa"/>
            <w:vAlign w:val="center"/>
          </w:tcPr>
          <w:p w:rsidR="008F2E41" w:rsidRDefault="004F6BC2"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900</w:t>
            </w:r>
          </w:p>
        </w:tc>
      </w:tr>
      <w:tr w:rsidR="008F2E41">
        <w:trPr>
          <w:trHeight w:val="548"/>
        </w:trPr>
        <w:tc>
          <w:tcPr>
            <w:tcW w:w="5237" w:type="dxa"/>
            <w:vAlign w:val="center"/>
          </w:tcPr>
          <w:p w:rsidR="004F6BC2" w:rsidRPr="004F6BC2" w:rsidRDefault="004F6BC2" w:rsidP="004F6BC2">
            <w:pPr>
              <w:bidi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cs"/>
                <w:b/>
                <w:sz w:val="24"/>
                <w:rtl/>
              </w:rPr>
              <w:t>طاقة المحرك الرئيسي (</w:t>
            </w:r>
            <w:r>
              <w:rPr>
                <w:rFonts w:asciiTheme="minorEastAsia" w:hAnsiTheme="minorEastAsia" w:cstheme="minorEastAsia" w:hint="eastAsia"/>
                <w:b/>
                <w:sz w:val="24"/>
              </w:rPr>
              <w:t>Kw</w:t>
            </w:r>
            <w:r>
              <w:rPr>
                <w:rFonts w:asciiTheme="minorEastAsia" w:hAnsiTheme="minorEastAsia" w:cs="Times New Roman" w:hint="cs"/>
                <w:b/>
                <w:sz w:val="24"/>
                <w:rtl/>
              </w:rPr>
              <w:t>)</w:t>
            </w:r>
          </w:p>
        </w:tc>
        <w:tc>
          <w:tcPr>
            <w:tcW w:w="4144" w:type="dxa"/>
            <w:vAlign w:val="center"/>
          </w:tcPr>
          <w:p w:rsidR="008F2E41" w:rsidRDefault="004F6BC2"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4</w:t>
            </w:r>
          </w:p>
        </w:tc>
      </w:tr>
      <w:tr w:rsidR="008F2E41">
        <w:trPr>
          <w:trHeight w:val="560"/>
        </w:trPr>
        <w:tc>
          <w:tcPr>
            <w:tcW w:w="5237" w:type="dxa"/>
            <w:vAlign w:val="center"/>
          </w:tcPr>
          <w:p w:rsidR="004F6BC2" w:rsidRPr="004F6BC2" w:rsidRDefault="004F6BC2" w:rsidP="004F6BC2">
            <w:pPr>
              <w:bidi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cs"/>
                <w:b/>
                <w:sz w:val="24"/>
                <w:rtl/>
              </w:rPr>
              <w:t>الأبعاد (ارتفاع×عرض×طول) (</w:t>
            </w:r>
            <w:r>
              <w:rPr>
                <w:rFonts w:asciiTheme="minorEastAsia" w:hAnsiTheme="minorEastAsia" w:cstheme="minorEastAsia" w:hint="eastAsia"/>
                <w:b/>
                <w:sz w:val="24"/>
              </w:rPr>
              <w:t>mm</w:t>
            </w:r>
            <w:r>
              <w:rPr>
                <w:rFonts w:asciiTheme="minorEastAsia" w:hAnsiTheme="minorEastAsia" w:cs="Times New Roman" w:hint="cs"/>
                <w:b/>
                <w:sz w:val="24"/>
                <w:rtl/>
              </w:rPr>
              <w:t>)</w:t>
            </w:r>
          </w:p>
        </w:tc>
        <w:tc>
          <w:tcPr>
            <w:tcW w:w="4144" w:type="dxa"/>
            <w:vAlign w:val="center"/>
          </w:tcPr>
          <w:p w:rsidR="008F2E41" w:rsidRDefault="004F6BC2"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4255x1930x1780</w:t>
            </w:r>
          </w:p>
        </w:tc>
      </w:tr>
      <w:tr w:rsidR="008F2E41">
        <w:trPr>
          <w:trHeight w:val="563"/>
        </w:trPr>
        <w:tc>
          <w:tcPr>
            <w:tcW w:w="5237" w:type="dxa"/>
            <w:vAlign w:val="center"/>
          </w:tcPr>
          <w:p w:rsidR="004F6BC2" w:rsidRPr="004F6BC2" w:rsidRDefault="004F6BC2" w:rsidP="004F6BC2">
            <w:pPr>
              <w:bidi/>
              <w:spacing w:line="0" w:lineRule="atLeast"/>
              <w:jc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cs"/>
                <w:b/>
                <w:sz w:val="24"/>
                <w:rtl/>
              </w:rPr>
              <w:t>الوزن (</w:t>
            </w:r>
            <w:r>
              <w:rPr>
                <w:rFonts w:asciiTheme="minorEastAsia" w:hAnsiTheme="minorEastAsia" w:cstheme="minorEastAsia" w:hint="eastAsia"/>
                <w:b/>
                <w:sz w:val="24"/>
              </w:rPr>
              <w:t>Kg</w:t>
            </w:r>
            <w:r>
              <w:rPr>
                <w:rFonts w:asciiTheme="minorEastAsia" w:hAnsiTheme="minorEastAsia" w:cs="Times New Roman" w:hint="cs"/>
                <w:b/>
                <w:sz w:val="24"/>
                <w:rtl/>
              </w:rPr>
              <w:t>)</w:t>
            </w:r>
          </w:p>
        </w:tc>
        <w:tc>
          <w:tcPr>
            <w:tcW w:w="4144" w:type="dxa"/>
            <w:vAlign w:val="center"/>
          </w:tcPr>
          <w:p w:rsidR="008F2E41" w:rsidRDefault="004F6BC2">
            <w:pPr>
              <w:spacing w:line="0" w:lineRule="atLeas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2150</w:t>
            </w:r>
          </w:p>
        </w:tc>
      </w:tr>
    </w:tbl>
    <w:p w:rsidR="008F2E41" w:rsidRDefault="008F2E41" w:rsidP="008F2E41">
      <w:pPr>
        <w:ind w:leftChars="100" w:left="210"/>
        <w:rPr>
          <w:rFonts w:ascii="Arial" w:hAnsi="Arial" w:cs="Arial"/>
          <w:b/>
          <w:bCs/>
          <w:sz w:val="24"/>
        </w:rPr>
      </w:pPr>
    </w:p>
    <w:sectPr w:rsidR="008F2E41">
      <w:pgSz w:w="11906" w:h="16838"/>
      <w:pgMar w:top="600" w:right="846" w:bottom="278" w:left="7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5FA6"/>
    <w:multiLevelType w:val="singleLevel"/>
    <w:tmpl w:val="590C5FA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559C7"/>
    <w:rsid w:val="000134D6"/>
    <w:rsid w:val="00435583"/>
    <w:rsid w:val="004F6BC2"/>
    <w:rsid w:val="008F2E41"/>
    <w:rsid w:val="00A54141"/>
    <w:rsid w:val="00BE0F3A"/>
    <w:rsid w:val="00D01A0C"/>
    <w:rsid w:val="00DD1373"/>
    <w:rsid w:val="00FD0D66"/>
    <w:rsid w:val="02C56A0C"/>
    <w:rsid w:val="129A420B"/>
    <w:rsid w:val="15D559C7"/>
    <w:rsid w:val="28D92795"/>
    <w:rsid w:val="2BCB6133"/>
    <w:rsid w:val="379939B0"/>
    <w:rsid w:val="38287988"/>
    <w:rsid w:val="4D0928B0"/>
    <w:rsid w:val="5513276E"/>
    <w:rsid w:val="62634AA4"/>
    <w:rsid w:val="6B264EDB"/>
    <w:rsid w:val="77E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E0F3A"/>
    <w:rPr>
      <w:sz w:val="18"/>
      <w:szCs w:val="18"/>
    </w:rPr>
  </w:style>
  <w:style w:type="character" w:customStyle="1" w:styleId="Char">
    <w:name w:val="批注框文本 Char"/>
    <w:basedOn w:val="a0"/>
    <w:link w:val="a3"/>
    <w:rsid w:val="00BE0F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E0F3A"/>
    <w:rPr>
      <w:sz w:val="18"/>
      <w:szCs w:val="18"/>
    </w:rPr>
  </w:style>
  <w:style w:type="character" w:customStyle="1" w:styleId="Char">
    <w:name w:val="批注框文本 Char"/>
    <w:basedOn w:val="a0"/>
    <w:link w:val="a3"/>
    <w:rsid w:val="00BE0F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霞Lisa</dc:creator>
  <cp:lastModifiedBy>NTKO</cp:lastModifiedBy>
  <cp:revision>2</cp:revision>
  <dcterms:created xsi:type="dcterms:W3CDTF">2018-02-28T09:24:00Z</dcterms:created>
  <dcterms:modified xsi:type="dcterms:W3CDTF">2018-09-10T09:21:00Z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