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56" w:rsidRPr="00D25E7B" w:rsidRDefault="00EA590C">
      <w:pPr>
        <w:jc w:val="center"/>
        <w:rPr>
          <w:rFonts w:ascii="宋体" w:hAnsi="宋体" w:cs="宋体"/>
          <w:kern w:val="0"/>
          <w:sz w:val="24"/>
          <w:lang w:val="es-AR"/>
        </w:rPr>
      </w:pPr>
      <w:r w:rsidRPr="00D25E7B">
        <w:rPr>
          <w:b/>
          <w:kern w:val="0"/>
          <w:sz w:val="50"/>
          <w:szCs w:val="50"/>
          <w:lang w:val="es-AR"/>
        </w:rPr>
        <w:t xml:space="preserve">Línea de producción de bobina </w:t>
      </w:r>
      <w:r w:rsidR="00015CF6" w:rsidRPr="00D25E7B">
        <w:rPr>
          <w:rFonts w:hint="eastAsia"/>
          <w:b/>
          <w:kern w:val="0"/>
          <w:sz w:val="50"/>
          <w:szCs w:val="50"/>
          <w:lang w:val="es-AR"/>
        </w:rPr>
        <w:t>Maxi</w:t>
      </w:r>
    </w:p>
    <w:p w:rsidR="00EC2356" w:rsidRPr="00D25E7B" w:rsidRDefault="00EC2356">
      <w:pPr>
        <w:rPr>
          <w:rStyle w:val="longtext"/>
          <w:rFonts w:ascii="Tahoma" w:hAnsi="Tahoma" w:cs="Tahoma"/>
          <w:b/>
          <w:iCs/>
          <w:color w:val="000000"/>
          <w:kern w:val="0"/>
          <w:sz w:val="16"/>
          <w:szCs w:val="16"/>
          <w:lang w:val="es-AR"/>
        </w:rPr>
      </w:pPr>
    </w:p>
    <w:tbl>
      <w:tblPr>
        <w:tblpPr w:leftFromText="180" w:rightFromText="180" w:vertAnchor="text" w:horzAnchor="page" w:tblpX="699" w:tblpY="447"/>
        <w:tblOverlap w:val="never"/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812"/>
        <w:gridCol w:w="5219"/>
        <w:gridCol w:w="2528"/>
        <w:gridCol w:w="3023"/>
      </w:tblGrid>
      <w:tr w:rsidR="00EC2356">
        <w:trPr>
          <w:trHeight w:val="317"/>
        </w:trPr>
        <w:tc>
          <w:tcPr>
            <w:tcW w:w="458" w:type="dxa"/>
          </w:tcPr>
          <w:p w:rsidR="00EC2356" w:rsidRPr="00D25E7B" w:rsidRDefault="00EC2356">
            <w:pPr>
              <w:rPr>
                <w:b/>
                <w:kern w:val="0"/>
                <w:sz w:val="24"/>
                <w:lang w:val="es-AR"/>
              </w:rPr>
            </w:pPr>
          </w:p>
        </w:tc>
        <w:tc>
          <w:tcPr>
            <w:tcW w:w="4812" w:type="dxa"/>
          </w:tcPr>
          <w:p w:rsidR="00EC2356" w:rsidRDefault="00C53B15" w:rsidP="000A0D81">
            <w:pPr>
              <w:ind w:left="357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  <w:r w:rsidR="000A0D81">
              <w:rPr>
                <w:kern w:val="0"/>
                <w:sz w:val="24"/>
              </w:rPr>
              <w:t>magen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5219" w:type="dxa"/>
          </w:tcPr>
          <w:p w:rsidR="00EC2356" w:rsidRPr="00D25E7B" w:rsidRDefault="00015CF6" w:rsidP="00C53B15">
            <w:pPr>
              <w:rPr>
                <w:kern w:val="0"/>
                <w:sz w:val="24"/>
                <w:lang w:val="es-AR"/>
              </w:rPr>
            </w:pPr>
            <w:r w:rsidRPr="00D25E7B">
              <w:rPr>
                <w:rFonts w:hint="eastAsia"/>
                <w:kern w:val="0"/>
                <w:sz w:val="24"/>
                <w:lang w:val="es-AR"/>
              </w:rPr>
              <w:t>Configura</w:t>
            </w:r>
            <w:r w:rsidR="00C53B15" w:rsidRPr="00D25E7B">
              <w:rPr>
                <w:kern w:val="0"/>
                <w:sz w:val="24"/>
                <w:lang w:val="es-AR"/>
              </w:rPr>
              <w:t>c</w:t>
            </w:r>
            <w:r w:rsidRPr="00D25E7B">
              <w:rPr>
                <w:rFonts w:hint="eastAsia"/>
                <w:kern w:val="0"/>
                <w:sz w:val="24"/>
                <w:lang w:val="es-AR"/>
              </w:rPr>
              <w:t>i</w:t>
            </w:r>
            <w:r w:rsidR="00C53B15" w:rsidRPr="00D25E7B">
              <w:rPr>
                <w:kern w:val="0"/>
                <w:sz w:val="24"/>
                <w:lang w:val="es-AR"/>
              </w:rPr>
              <w:t>ó</w:t>
            </w:r>
            <w:r w:rsidRPr="00D25E7B">
              <w:rPr>
                <w:rFonts w:hint="eastAsia"/>
                <w:kern w:val="0"/>
                <w:sz w:val="24"/>
                <w:lang w:val="es-AR"/>
              </w:rPr>
              <w:t>n</w:t>
            </w:r>
            <w:r w:rsidR="00C53B15" w:rsidRPr="00D25E7B">
              <w:rPr>
                <w:kern w:val="0"/>
                <w:sz w:val="24"/>
                <w:lang w:val="es-AR"/>
              </w:rPr>
              <w:t xml:space="preserve"> de la máquina</w:t>
            </w:r>
          </w:p>
        </w:tc>
        <w:tc>
          <w:tcPr>
            <w:tcW w:w="2528" w:type="dxa"/>
          </w:tcPr>
          <w:p w:rsidR="00EC2356" w:rsidRDefault="00015CF6" w:rsidP="00C53B15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Func</w:t>
            </w:r>
            <w:r w:rsidR="00C53B15">
              <w:rPr>
                <w:b/>
                <w:kern w:val="0"/>
                <w:sz w:val="24"/>
              </w:rPr>
              <w:t>ión</w:t>
            </w:r>
          </w:p>
        </w:tc>
        <w:tc>
          <w:tcPr>
            <w:tcW w:w="3023" w:type="dxa"/>
          </w:tcPr>
          <w:p w:rsidR="00EC2356" w:rsidRDefault="00C53B15" w:rsidP="00C53B15">
            <w:pPr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Foto del </w:t>
            </w:r>
            <w:r w:rsidR="00015CF6">
              <w:rPr>
                <w:rFonts w:hint="eastAsia"/>
                <w:b/>
                <w:kern w:val="0"/>
                <w:sz w:val="24"/>
              </w:rPr>
              <w:t>product</w:t>
            </w:r>
            <w:r>
              <w:rPr>
                <w:b/>
                <w:kern w:val="0"/>
                <w:sz w:val="24"/>
              </w:rPr>
              <w:t>o</w:t>
            </w:r>
          </w:p>
        </w:tc>
      </w:tr>
      <w:tr w:rsidR="00EC2356">
        <w:trPr>
          <w:trHeight w:val="616"/>
        </w:trPr>
        <w:tc>
          <w:tcPr>
            <w:tcW w:w="458" w:type="dxa"/>
            <w:vMerge w:val="restart"/>
          </w:tcPr>
          <w:p w:rsidR="00EC2356" w:rsidRDefault="00015CF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812" w:type="dxa"/>
          </w:tcPr>
          <w:p w:rsidR="00EC2356" w:rsidRPr="00EA590C" w:rsidRDefault="00015CF6" w:rsidP="00EA590C">
            <w:pPr>
              <w:rPr>
                <w:rFonts w:ascii="Tahoma" w:hAnsi="Tahoma" w:cs="Tahoma"/>
                <w:b/>
                <w:bCs/>
                <w:szCs w:val="21"/>
                <w:lang w:val="es-AR"/>
              </w:rPr>
            </w:pPr>
            <w:r w:rsidRPr="00EA590C">
              <w:rPr>
                <w:b/>
                <w:kern w:val="0"/>
                <w:szCs w:val="21"/>
                <w:lang w:val="es-AR"/>
              </w:rPr>
              <w:t>HX-GS-</w:t>
            </w:r>
            <w:r w:rsidRPr="00EA590C">
              <w:rPr>
                <w:rFonts w:hint="eastAsia"/>
                <w:b/>
                <w:kern w:val="0"/>
                <w:szCs w:val="21"/>
                <w:lang w:val="es-AR"/>
              </w:rPr>
              <w:t xml:space="preserve">2800 </w:t>
            </w:r>
            <w:r w:rsidR="00EA590C" w:rsidRPr="00EA590C">
              <w:rPr>
                <w:b/>
                <w:kern w:val="0"/>
                <w:szCs w:val="21"/>
                <w:lang w:val="es-AR"/>
              </w:rPr>
              <w:t>Bobinadora automática de bobina maxi</w:t>
            </w:r>
            <w:r w:rsidRPr="00EA590C">
              <w:rPr>
                <w:rFonts w:hint="eastAsia"/>
                <w:b/>
                <w:kern w:val="0"/>
                <w:szCs w:val="21"/>
                <w:lang w:val="es-AR"/>
              </w:rPr>
              <w:t xml:space="preserve"> </w:t>
            </w:r>
          </w:p>
        </w:tc>
        <w:tc>
          <w:tcPr>
            <w:tcW w:w="5219" w:type="dxa"/>
            <w:vMerge w:val="restart"/>
          </w:tcPr>
          <w:p w:rsidR="00EC2356" w:rsidRPr="00EA590C" w:rsidRDefault="00EC2356">
            <w:pPr>
              <w:rPr>
                <w:kern w:val="0"/>
                <w:sz w:val="24"/>
                <w:lang w:val="es-AR"/>
              </w:rPr>
            </w:pPr>
          </w:p>
          <w:p w:rsidR="00EC2356" w:rsidRPr="00EA590C" w:rsidRDefault="00EA590C">
            <w:pPr>
              <w:numPr>
                <w:ilvl w:val="0"/>
                <w:numId w:val="1"/>
              </w:numPr>
              <w:rPr>
                <w:kern w:val="0"/>
                <w:sz w:val="24"/>
                <w:lang w:val="es-AR"/>
              </w:rPr>
            </w:pPr>
            <w:r w:rsidRPr="00EA590C">
              <w:rPr>
                <w:kern w:val="0"/>
                <w:sz w:val="24"/>
                <w:lang w:val="es-AR"/>
              </w:rPr>
              <w:t xml:space="preserve">Ancho de la bobina </w:t>
            </w:r>
            <w:r w:rsidR="00015CF6" w:rsidRPr="00EA590C">
              <w:rPr>
                <w:rFonts w:hint="eastAsia"/>
                <w:kern w:val="0"/>
                <w:sz w:val="24"/>
                <w:lang w:val="es-AR"/>
              </w:rPr>
              <w:t>Jumbo</w:t>
            </w:r>
            <w:r w:rsidRPr="00EA590C">
              <w:rPr>
                <w:kern w:val="0"/>
                <w:sz w:val="24"/>
                <w:lang w:val="es-AR"/>
              </w:rPr>
              <w:t xml:space="preserve"> ancho</w:t>
            </w:r>
            <w:r w:rsidR="00015CF6" w:rsidRPr="00EA590C">
              <w:rPr>
                <w:rFonts w:hint="eastAsia"/>
                <w:kern w:val="0"/>
                <w:sz w:val="24"/>
                <w:lang w:val="es-AR"/>
              </w:rPr>
              <w:t>:2800mm</w:t>
            </w:r>
          </w:p>
          <w:p w:rsidR="00EC2356" w:rsidRPr="00EA590C" w:rsidRDefault="00EA590C">
            <w:pPr>
              <w:numPr>
                <w:ilvl w:val="0"/>
                <w:numId w:val="1"/>
              </w:numPr>
              <w:rPr>
                <w:kern w:val="0"/>
                <w:sz w:val="24"/>
                <w:lang w:val="es-AR"/>
              </w:rPr>
            </w:pPr>
            <w:r w:rsidRPr="00EA590C">
              <w:rPr>
                <w:kern w:val="0"/>
                <w:sz w:val="24"/>
                <w:lang w:val="es-AR"/>
              </w:rPr>
              <w:t>Diámetro de la bobina jumbo</w:t>
            </w:r>
            <w:r w:rsidR="00015CF6" w:rsidRPr="00EA590C">
              <w:rPr>
                <w:rFonts w:hint="eastAsia"/>
                <w:kern w:val="0"/>
                <w:sz w:val="24"/>
                <w:lang w:val="es-AR"/>
              </w:rPr>
              <w:t>:1500mm</w:t>
            </w:r>
          </w:p>
          <w:p w:rsidR="00EC2356" w:rsidRPr="00D25E7B" w:rsidRDefault="00015CF6">
            <w:pPr>
              <w:rPr>
                <w:kern w:val="0"/>
                <w:sz w:val="24"/>
                <w:lang w:val="es-AR"/>
              </w:rPr>
            </w:pPr>
            <w:r w:rsidRPr="00D25E7B">
              <w:rPr>
                <w:rFonts w:hint="eastAsia"/>
                <w:kern w:val="0"/>
                <w:sz w:val="24"/>
                <w:lang w:val="es-AR"/>
              </w:rPr>
              <w:t>●</w:t>
            </w:r>
            <w:r w:rsidRPr="00D25E7B">
              <w:rPr>
                <w:rFonts w:hint="eastAsia"/>
                <w:kern w:val="0"/>
                <w:sz w:val="24"/>
                <w:lang w:val="es-AR"/>
              </w:rPr>
              <w:t xml:space="preserve"> </w:t>
            </w:r>
            <w:r w:rsidR="005734E2" w:rsidRPr="00D25E7B">
              <w:rPr>
                <w:kern w:val="0"/>
                <w:sz w:val="24"/>
                <w:lang w:val="es-AR"/>
              </w:rPr>
              <w:t>Velocidad</w:t>
            </w:r>
            <w:r w:rsidRPr="00D25E7B">
              <w:rPr>
                <w:rFonts w:hint="eastAsia"/>
                <w:kern w:val="0"/>
                <w:sz w:val="24"/>
                <w:lang w:val="es-AR"/>
              </w:rPr>
              <w:t>: 100-230 m/min</w:t>
            </w:r>
          </w:p>
          <w:p w:rsidR="00EC2356" w:rsidRPr="00EA590C" w:rsidRDefault="00015CF6">
            <w:pPr>
              <w:rPr>
                <w:kern w:val="0"/>
                <w:sz w:val="24"/>
                <w:lang w:val="es-AR"/>
              </w:rPr>
            </w:pPr>
            <w:r w:rsidRPr="00EA590C">
              <w:rPr>
                <w:rFonts w:hint="eastAsia"/>
                <w:kern w:val="0"/>
                <w:sz w:val="24"/>
                <w:lang w:val="es-AR"/>
              </w:rPr>
              <w:t>●</w:t>
            </w:r>
            <w:r w:rsidRPr="00EA590C">
              <w:rPr>
                <w:rFonts w:hint="eastAsia"/>
                <w:kern w:val="0"/>
                <w:sz w:val="24"/>
                <w:lang w:val="es-AR"/>
              </w:rPr>
              <w:t xml:space="preserve"> </w:t>
            </w:r>
            <w:r w:rsidR="00EA590C" w:rsidRPr="00EA590C">
              <w:rPr>
                <w:kern w:val="0"/>
                <w:sz w:val="24"/>
                <w:lang w:val="es-AR"/>
              </w:rPr>
              <w:t>con un set de gofrado</w:t>
            </w:r>
            <w:r w:rsidRPr="00EA590C">
              <w:rPr>
                <w:rFonts w:hint="eastAsia"/>
                <w:kern w:val="0"/>
                <w:sz w:val="24"/>
                <w:lang w:val="es-AR"/>
              </w:rPr>
              <w:t xml:space="preserve"> (</w:t>
            </w:r>
            <w:r w:rsidR="00EA590C" w:rsidRPr="00EA590C">
              <w:rPr>
                <w:kern w:val="0"/>
                <w:sz w:val="24"/>
                <w:lang w:val="es-AR"/>
              </w:rPr>
              <w:t>acero o goma</w:t>
            </w:r>
            <w:r w:rsidRPr="00EA590C">
              <w:rPr>
                <w:rFonts w:hint="eastAsia"/>
                <w:kern w:val="0"/>
                <w:sz w:val="24"/>
                <w:lang w:val="es-AR"/>
              </w:rPr>
              <w:t>)</w:t>
            </w:r>
          </w:p>
          <w:p w:rsidR="00EC2356" w:rsidRPr="00EA590C" w:rsidRDefault="00015CF6">
            <w:pPr>
              <w:rPr>
                <w:kern w:val="0"/>
                <w:sz w:val="24"/>
                <w:lang w:val="es-AR"/>
              </w:rPr>
            </w:pPr>
            <w:r w:rsidRPr="00EA590C">
              <w:rPr>
                <w:rFonts w:hint="eastAsia"/>
                <w:kern w:val="0"/>
                <w:sz w:val="24"/>
                <w:lang w:val="es-AR"/>
              </w:rPr>
              <w:t>●</w:t>
            </w:r>
            <w:r w:rsidRPr="00EA590C">
              <w:rPr>
                <w:rFonts w:hint="eastAsia"/>
                <w:kern w:val="0"/>
                <w:sz w:val="24"/>
                <w:lang w:val="es-AR"/>
              </w:rPr>
              <w:t xml:space="preserve"> PLC </w:t>
            </w:r>
            <w:r w:rsidR="00EA590C" w:rsidRPr="00EA590C">
              <w:rPr>
                <w:kern w:val="0"/>
                <w:sz w:val="24"/>
                <w:lang w:val="es-AR"/>
              </w:rPr>
              <w:t>e inversor de frecuencia</w:t>
            </w:r>
            <w:r w:rsidRPr="00EA590C">
              <w:rPr>
                <w:rFonts w:hint="eastAsia"/>
                <w:kern w:val="0"/>
                <w:sz w:val="24"/>
                <w:lang w:val="es-AR"/>
              </w:rPr>
              <w:t xml:space="preserve"> (INVT)</w:t>
            </w:r>
          </w:p>
          <w:p w:rsidR="00EC2356" w:rsidRPr="00EA590C" w:rsidRDefault="00015CF6">
            <w:pPr>
              <w:rPr>
                <w:kern w:val="0"/>
                <w:sz w:val="24"/>
                <w:lang w:val="es-AR"/>
              </w:rPr>
            </w:pPr>
            <w:r w:rsidRPr="00EA590C">
              <w:rPr>
                <w:rFonts w:hint="eastAsia"/>
                <w:kern w:val="0"/>
                <w:sz w:val="24"/>
                <w:lang w:val="es-AR"/>
              </w:rPr>
              <w:t>●</w:t>
            </w:r>
            <w:r w:rsidRPr="00EA590C">
              <w:rPr>
                <w:rFonts w:hint="eastAsia"/>
                <w:kern w:val="0"/>
                <w:sz w:val="24"/>
                <w:lang w:val="es-AR"/>
              </w:rPr>
              <w:t xml:space="preserve"> </w:t>
            </w:r>
            <w:r w:rsidR="00EA590C" w:rsidRPr="00EA590C">
              <w:rPr>
                <w:kern w:val="0"/>
                <w:sz w:val="24"/>
                <w:lang w:val="es-AR"/>
              </w:rPr>
              <w:t xml:space="preserve">Con 2 soportes para bobina </w:t>
            </w:r>
            <w:r w:rsidR="00EA590C">
              <w:rPr>
                <w:kern w:val="0"/>
                <w:sz w:val="24"/>
                <w:lang w:val="es-AR"/>
              </w:rPr>
              <w:t>j</w:t>
            </w:r>
            <w:r w:rsidR="00EA590C" w:rsidRPr="00EA590C">
              <w:rPr>
                <w:rFonts w:hint="eastAsia"/>
                <w:kern w:val="0"/>
                <w:sz w:val="24"/>
                <w:lang w:val="es-AR"/>
              </w:rPr>
              <w:t>umbo</w:t>
            </w:r>
            <w:r w:rsidR="00EA590C" w:rsidRPr="00EA590C">
              <w:rPr>
                <w:kern w:val="0"/>
                <w:sz w:val="24"/>
                <w:lang w:val="es-AR"/>
              </w:rPr>
              <w:t xml:space="preserve"> </w:t>
            </w:r>
          </w:p>
          <w:p w:rsidR="00EC2356" w:rsidRPr="00EA590C" w:rsidRDefault="00015CF6">
            <w:pPr>
              <w:rPr>
                <w:sz w:val="22"/>
                <w:szCs w:val="22"/>
                <w:lang w:val="es-AR"/>
              </w:rPr>
            </w:pPr>
            <w:r w:rsidRPr="00EA590C">
              <w:rPr>
                <w:rFonts w:hint="eastAsia"/>
                <w:kern w:val="0"/>
                <w:sz w:val="24"/>
                <w:lang w:val="es-AR"/>
              </w:rPr>
              <w:t>●</w:t>
            </w:r>
            <w:r w:rsidRPr="00EA590C">
              <w:rPr>
                <w:rFonts w:hint="eastAsia"/>
                <w:kern w:val="0"/>
                <w:sz w:val="24"/>
                <w:lang w:val="es-AR"/>
              </w:rPr>
              <w:t xml:space="preserve"> </w:t>
            </w:r>
            <w:r w:rsidR="00EA590C" w:rsidRPr="00EA590C">
              <w:rPr>
                <w:kern w:val="0"/>
                <w:sz w:val="24"/>
                <w:lang w:val="es-AR"/>
              </w:rPr>
              <w:t xml:space="preserve">diámetro de la bobina </w:t>
            </w:r>
            <w:r w:rsidR="00EA590C">
              <w:rPr>
                <w:kern w:val="0"/>
                <w:sz w:val="24"/>
                <w:lang w:val="es-AR"/>
              </w:rPr>
              <w:t>llena</w:t>
            </w:r>
            <w:r w:rsidRPr="00EA590C">
              <w:rPr>
                <w:rFonts w:hint="eastAsia"/>
                <w:sz w:val="22"/>
                <w:szCs w:val="22"/>
                <w:lang w:val="es-AR"/>
              </w:rPr>
              <w:t xml:space="preserve">: </w:t>
            </w:r>
            <w:r>
              <w:rPr>
                <w:rFonts w:hint="eastAsia"/>
                <w:sz w:val="22"/>
                <w:szCs w:val="22"/>
              </w:rPr>
              <w:t>Φ</w:t>
            </w:r>
            <w:r w:rsidRPr="00EA590C">
              <w:rPr>
                <w:rFonts w:hint="eastAsia"/>
                <w:sz w:val="22"/>
                <w:szCs w:val="22"/>
                <w:lang w:val="es-AR"/>
              </w:rPr>
              <w:t>8</w:t>
            </w:r>
            <w:r w:rsidRPr="00EA590C">
              <w:rPr>
                <w:sz w:val="22"/>
                <w:szCs w:val="22"/>
                <w:lang w:val="es-AR"/>
              </w:rPr>
              <w:t>0-</w:t>
            </w:r>
            <w:r>
              <w:rPr>
                <w:rFonts w:hint="eastAsia"/>
                <w:sz w:val="22"/>
                <w:szCs w:val="22"/>
              </w:rPr>
              <w:t>φ</w:t>
            </w:r>
            <w:r w:rsidRPr="00EA590C">
              <w:rPr>
                <w:rFonts w:hint="eastAsia"/>
                <w:sz w:val="22"/>
                <w:szCs w:val="22"/>
                <w:lang w:val="es-AR"/>
              </w:rPr>
              <w:t>26</w:t>
            </w:r>
            <w:r w:rsidRPr="00EA590C">
              <w:rPr>
                <w:sz w:val="22"/>
                <w:szCs w:val="22"/>
                <w:lang w:val="es-AR"/>
              </w:rPr>
              <w:t>0mm</w:t>
            </w:r>
          </w:p>
          <w:p w:rsidR="00EC2356" w:rsidRPr="00EA590C" w:rsidRDefault="00015CF6">
            <w:pPr>
              <w:rPr>
                <w:kern w:val="0"/>
                <w:sz w:val="24"/>
                <w:lang w:val="es-AR"/>
              </w:rPr>
            </w:pPr>
            <w:r w:rsidRPr="00EA590C">
              <w:rPr>
                <w:rFonts w:hint="eastAsia"/>
                <w:kern w:val="0"/>
                <w:sz w:val="24"/>
                <w:lang w:val="es-AR"/>
              </w:rPr>
              <w:t>●</w:t>
            </w:r>
            <w:r w:rsidRPr="00EA590C">
              <w:rPr>
                <w:rFonts w:hint="eastAsia"/>
                <w:kern w:val="0"/>
                <w:sz w:val="24"/>
                <w:lang w:val="es-AR"/>
              </w:rPr>
              <w:t xml:space="preserve"> </w:t>
            </w:r>
            <w:r w:rsidR="00EA590C" w:rsidRPr="00EA590C">
              <w:rPr>
                <w:kern w:val="0"/>
                <w:sz w:val="24"/>
                <w:lang w:val="es-AR"/>
              </w:rPr>
              <w:t>diámetro del núcleo de la bobina</w:t>
            </w:r>
            <w:r w:rsidRPr="00EA590C">
              <w:rPr>
                <w:rFonts w:hint="eastAsia"/>
                <w:sz w:val="22"/>
                <w:szCs w:val="22"/>
                <w:lang w:val="es-AR"/>
              </w:rPr>
              <w:t xml:space="preserve">: </w:t>
            </w:r>
            <w:r>
              <w:rPr>
                <w:rFonts w:hint="eastAsia"/>
                <w:sz w:val="22"/>
                <w:szCs w:val="22"/>
              </w:rPr>
              <w:t>φ</w:t>
            </w:r>
            <w:r w:rsidRPr="00EA590C">
              <w:rPr>
                <w:sz w:val="22"/>
                <w:szCs w:val="22"/>
                <w:lang w:val="es-AR"/>
              </w:rPr>
              <w:t>3</w:t>
            </w:r>
            <w:r w:rsidRPr="00EA590C">
              <w:rPr>
                <w:rFonts w:hint="eastAsia"/>
                <w:sz w:val="22"/>
                <w:szCs w:val="22"/>
                <w:lang w:val="es-AR"/>
              </w:rPr>
              <w:t>8</w:t>
            </w:r>
            <w:r w:rsidRPr="00EA590C">
              <w:rPr>
                <w:sz w:val="22"/>
                <w:szCs w:val="22"/>
                <w:lang w:val="es-AR"/>
              </w:rPr>
              <w:t>-</w:t>
            </w:r>
            <w:r>
              <w:rPr>
                <w:rFonts w:hint="eastAsia"/>
                <w:sz w:val="22"/>
                <w:szCs w:val="22"/>
              </w:rPr>
              <w:t>φ</w:t>
            </w:r>
            <w:r w:rsidRPr="00EA590C">
              <w:rPr>
                <w:rFonts w:hint="eastAsia"/>
                <w:sz w:val="22"/>
                <w:szCs w:val="22"/>
                <w:lang w:val="es-AR"/>
              </w:rPr>
              <w:t>76</w:t>
            </w:r>
            <w:r w:rsidRPr="00EA590C">
              <w:rPr>
                <w:sz w:val="22"/>
                <w:szCs w:val="22"/>
                <w:lang w:val="es-AR"/>
              </w:rPr>
              <w:t>mm</w:t>
            </w:r>
          </w:p>
          <w:p w:rsidR="00EC2356" w:rsidRPr="001850FB" w:rsidRDefault="00015CF6">
            <w:pPr>
              <w:spacing w:line="260" w:lineRule="exact"/>
              <w:rPr>
                <w:sz w:val="22"/>
                <w:szCs w:val="22"/>
                <w:lang w:val="es-AR"/>
              </w:rPr>
            </w:pPr>
            <w:r w:rsidRPr="001850FB">
              <w:rPr>
                <w:rFonts w:hint="eastAsia"/>
                <w:kern w:val="0"/>
                <w:sz w:val="24"/>
                <w:lang w:val="es-AR"/>
              </w:rPr>
              <w:t>●</w:t>
            </w:r>
            <w:r w:rsidRPr="001850FB">
              <w:rPr>
                <w:rFonts w:hint="eastAsia"/>
                <w:kern w:val="0"/>
                <w:sz w:val="24"/>
                <w:lang w:val="es-AR"/>
              </w:rPr>
              <w:t xml:space="preserve"> </w:t>
            </w:r>
            <w:r w:rsidRPr="001850FB">
              <w:rPr>
                <w:rFonts w:hint="eastAsia"/>
                <w:sz w:val="22"/>
                <w:szCs w:val="22"/>
                <w:lang w:val="es-AR"/>
              </w:rPr>
              <w:t>Distanc</w:t>
            </w:r>
            <w:r w:rsidR="00EA590C">
              <w:rPr>
                <w:sz w:val="22"/>
                <w:szCs w:val="22"/>
                <w:lang w:val="es-AR"/>
              </w:rPr>
              <w:t>ia d</w:t>
            </w:r>
            <w:r w:rsidRPr="001850FB">
              <w:rPr>
                <w:rFonts w:hint="eastAsia"/>
                <w:sz w:val="22"/>
                <w:szCs w:val="22"/>
                <w:lang w:val="es-AR"/>
              </w:rPr>
              <w:t>e</w:t>
            </w:r>
            <w:r w:rsidR="00EA590C">
              <w:rPr>
                <w:sz w:val="22"/>
                <w:szCs w:val="22"/>
                <w:lang w:val="es-AR"/>
              </w:rPr>
              <w:t xml:space="preserve"> p</w:t>
            </w:r>
            <w:r w:rsidR="00EA590C" w:rsidRPr="001850FB">
              <w:rPr>
                <w:sz w:val="22"/>
                <w:szCs w:val="22"/>
                <w:lang w:val="es-AR"/>
              </w:rPr>
              <w:t>erfora</w:t>
            </w:r>
            <w:r w:rsidR="00EA590C">
              <w:rPr>
                <w:sz w:val="22"/>
                <w:szCs w:val="22"/>
                <w:lang w:val="es-AR"/>
              </w:rPr>
              <w:t>c</w:t>
            </w:r>
            <w:r w:rsidR="00EA590C" w:rsidRPr="001850FB">
              <w:rPr>
                <w:sz w:val="22"/>
                <w:szCs w:val="22"/>
                <w:lang w:val="es-AR"/>
              </w:rPr>
              <w:t>i</w:t>
            </w:r>
            <w:r w:rsidR="00EA590C">
              <w:rPr>
                <w:sz w:val="22"/>
                <w:szCs w:val="22"/>
                <w:lang w:val="es-AR"/>
              </w:rPr>
              <w:t>ó</w:t>
            </w:r>
            <w:r w:rsidR="00EA590C" w:rsidRPr="001850FB">
              <w:rPr>
                <w:sz w:val="22"/>
                <w:szCs w:val="22"/>
                <w:lang w:val="es-AR"/>
              </w:rPr>
              <w:t>n</w:t>
            </w:r>
            <w:r w:rsidRPr="001850FB">
              <w:rPr>
                <w:rFonts w:hint="eastAsia"/>
                <w:sz w:val="22"/>
                <w:szCs w:val="22"/>
                <w:lang w:val="es-AR"/>
              </w:rPr>
              <w:t xml:space="preserve">: </w:t>
            </w:r>
            <w:r w:rsidRPr="001850FB">
              <w:rPr>
                <w:rFonts w:hint="eastAsia"/>
                <w:lang w:val="es-AR"/>
              </w:rPr>
              <w:t xml:space="preserve">4 </w:t>
            </w:r>
            <w:r w:rsidR="00EA590C">
              <w:rPr>
                <w:lang w:val="es-AR"/>
              </w:rPr>
              <w:t>cuchillas de yunke</w:t>
            </w:r>
            <w:r w:rsidRPr="001850FB">
              <w:rPr>
                <w:rFonts w:hint="eastAsia"/>
                <w:lang w:val="es-AR"/>
              </w:rPr>
              <w:t>,100-150mm</w:t>
            </w:r>
          </w:p>
          <w:p w:rsidR="00EC2356" w:rsidRPr="00F71B6A" w:rsidRDefault="00015CF6">
            <w:pPr>
              <w:spacing w:line="260" w:lineRule="exact"/>
              <w:rPr>
                <w:sz w:val="22"/>
                <w:szCs w:val="22"/>
                <w:lang w:val="es-AR"/>
              </w:rPr>
            </w:pPr>
            <w:r w:rsidRPr="00F71B6A">
              <w:rPr>
                <w:rFonts w:hint="eastAsia"/>
                <w:kern w:val="0"/>
                <w:sz w:val="24"/>
                <w:lang w:val="es-AR"/>
              </w:rPr>
              <w:t>●</w:t>
            </w:r>
            <w:r w:rsidRPr="00F71B6A">
              <w:rPr>
                <w:rFonts w:hint="eastAsia"/>
                <w:kern w:val="0"/>
                <w:sz w:val="24"/>
                <w:lang w:val="es-AR"/>
              </w:rPr>
              <w:t xml:space="preserve"> </w:t>
            </w:r>
            <w:r w:rsidRPr="00F71B6A">
              <w:rPr>
                <w:rFonts w:hint="eastAsia"/>
                <w:sz w:val="22"/>
                <w:szCs w:val="22"/>
                <w:lang w:val="es-AR"/>
              </w:rPr>
              <w:t>S</w:t>
            </w:r>
            <w:r w:rsidR="00F71B6A" w:rsidRPr="00F71B6A">
              <w:rPr>
                <w:sz w:val="22"/>
                <w:szCs w:val="22"/>
                <w:lang w:val="es-AR"/>
              </w:rPr>
              <w:t>i</w:t>
            </w:r>
            <w:r w:rsidRPr="00F71B6A">
              <w:rPr>
                <w:rFonts w:hint="eastAsia"/>
                <w:sz w:val="22"/>
                <w:szCs w:val="22"/>
                <w:lang w:val="es-AR"/>
              </w:rPr>
              <w:t>stem</w:t>
            </w:r>
            <w:r w:rsidR="00F71B6A" w:rsidRPr="00F71B6A">
              <w:rPr>
                <w:sz w:val="22"/>
                <w:szCs w:val="22"/>
                <w:lang w:val="es-AR"/>
              </w:rPr>
              <w:t>a neumático</w:t>
            </w:r>
            <w:r w:rsidRPr="00F71B6A">
              <w:rPr>
                <w:rFonts w:hint="eastAsia"/>
                <w:sz w:val="22"/>
                <w:szCs w:val="22"/>
                <w:lang w:val="es-AR"/>
              </w:rPr>
              <w:t xml:space="preserve">: </w:t>
            </w:r>
            <w:r w:rsidR="00F71B6A" w:rsidRPr="00F71B6A">
              <w:rPr>
                <w:sz w:val="22"/>
                <w:szCs w:val="22"/>
                <w:lang w:val="es-AR"/>
              </w:rPr>
              <w:t>Compresor de a</w:t>
            </w:r>
            <w:r w:rsidR="00F71B6A" w:rsidRPr="00F71B6A">
              <w:rPr>
                <w:rFonts w:hint="eastAsia"/>
                <w:sz w:val="22"/>
                <w:szCs w:val="22"/>
                <w:lang w:val="es-AR"/>
              </w:rPr>
              <w:t>ir</w:t>
            </w:r>
            <w:r w:rsidR="00F71B6A" w:rsidRPr="00F71B6A">
              <w:rPr>
                <w:sz w:val="22"/>
                <w:szCs w:val="22"/>
                <w:lang w:val="es-AR"/>
              </w:rPr>
              <w:t>e</w:t>
            </w:r>
            <w:r w:rsidR="00F71B6A" w:rsidRPr="00F71B6A">
              <w:rPr>
                <w:rFonts w:hint="eastAsia"/>
                <w:sz w:val="22"/>
                <w:szCs w:val="22"/>
                <w:lang w:val="es-AR"/>
              </w:rPr>
              <w:t xml:space="preserve"> </w:t>
            </w:r>
            <w:r w:rsidRPr="00F71B6A">
              <w:rPr>
                <w:rFonts w:hint="eastAsia"/>
                <w:sz w:val="22"/>
                <w:szCs w:val="22"/>
                <w:lang w:val="es-AR"/>
              </w:rPr>
              <w:t>3HP</w:t>
            </w:r>
            <w:r w:rsidRPr="00F71B6A">
              <w:rPr>
                <w:sz w:val="22"/>
                <w:szCs w:val="22"/>
                <w:lang w:val="es-AR"/>
              </w:rPr>
              <w:t xml:space="preserve">, </w:t>
            </w:r>
          </w:p>
          <w:p w:rsidR="00EC2356" w:rsidRPr="00F71B6A" w:rsidRDefault="00F71B6A">
            <w:pPr>
              <w:spacing w:line="260" w:lineRule="exact"/>
              <w:ind w:firstLineChars="150" w:firstLine="330"/>
              <w:rPr>
                <w:lang w:val="es-AR"/>
              </w:rPr>
            </w:pPr>
            <w:r w:rsidRPr="00F71B6A">
              <w:rPr>
                <w:sz w:val="22"/>
                <w:szCs w:val="22"/>
                <w:lang w:val="es-AR"/>
              </w:rPr>
              <w:lastRenderedPageBreak/>
              <w:t>Presión mínima</w:t>
            </w:r>
            <w:r w:rsidR="00015CF6" w:rsidRPr="00F71B6A">
              <w:rPr>
                <w:rFonts w:hint="eastAsia"/>
                <w:sz w:val="22"/>
                <w:szCs w:val="22"/>
                <w:lang w:val="es-AR"/>
              </w:rPr>
              <w:t>:</w:t>
            </w:r>
            <w:r w:rsidR="00015CF6" w:rsidRPr="00F71B6A">
              <w:rPr>
                <w:sz w:val="22"/>
                <w:szCs w:val="22"/>
                <w:lang w:val="es-AR"/>
              </w:rPr>
              <w:t xml:space="preserve"> 5kg/cm 2Pa</w:t>
            </w:r>
            <w:r w:rsidR="00015CF6" w:rsidRPr="00F71B6A">
              <w:rPr>
                <w:rFonts w:hint="eastAsia"/>
                <w:sz w:val="22"/>
                <w:szCs w:val="22"/>
                <w:lang w:val="es-AR"/>
              </w:rPr>
              <w:t>（</w:t>
            </w:r>
            <w:r w:rsidR="00EA590C">
              <w:rPr>
                <w:sz w:val="22"/>
                <w:szCs w:val="22"/>
                <w:lang w:val="es-AR"/>
              </w:rPr>
              <w:t>lo provee el usuario</w:t>
            </w:r>
            <w:r w:rsidR="00015CF6" w:rsidRPr="00F71B6A">
              <w:rPr>
                <w:rFonts w:hint="eastAsia"/>
                <w:lang w:val="es-AR"/>
              </w:rPr>
              <w:t>）</w:t>
            </w:r>
          </w:p>
          <w:p w:rsidR="00EC2356" w:rsidRPr="00F71B6A" w:rsidRDefault="00015CF6">
            <w:pPr>
              <w:spacing w:line="260" w:lineRule="exact"/>
              <w:rPr>
                <w:lang w:val="es-AR"/>
              </w:rPr>
            </w:pPr>
            <w:r w:rsidRPr="00F71B6A">
              <w:rPr>
                <w:rFonts w:hint="eastAsia"/>
                <w:lang w:val="es-AR"/>
              </w:rPr>
              <w:t>●</w:t>
            </w:r>
            <w:r w:rsidRPr="00F71B6A">
              <w:rPr>
                <w:rFonts w:hint="eastAsia"/>
                <w:lang w:val="es-AR"/>
              </w:rPr>
              <w:t xml:space="preserve"> </w:t>
            </w:r>
            <w:r w:rsidR="00F71B6A" w:rsidRPr="00F71B6A">
              <w:rPr>
                <w:rFonts w:hint="eastAsia"/>
                <w:lang w:val="es-AR"/>
              </w:rPr>
              <w:t>Po</w:t>
            </w:r>
            <w:r w:rsidR="00F71B6A" w:rsidRPr="00F71B6A">
              <w:rPr>
                <w:lang w:val="es-AR"/>
              </w:rPr>
              <w:t>tencia del m</w:t>
            </w:r>
            <w:r w:rsidRPr="00F71B6A">
              <w:rPr>
                <w:rFonts w:hint="eastAsia"/>
                <w:lang w:val="es-AR"/>
              </w:rPr>
              <w:t>otor: 11 KW</w:t>
            </w:r>
          </w:p>
          <w:p w:rsidR="00EC2356" w:rsidRPr="00F71B6A" w:rsidRDefault="00015CF6">
            <w:pPr>
              <w:spacing w:line="260" w:lineRule="exact"/>
              <w:rPr>
                <w:lang w:val="es-AR"/>
              </w:rPr>
            </w:pPr>
            <w:r w:rsidRPr="00F71B6A">
              <w:rPr>
                <w:rFonts w:hint="eastAsia"/>
                <w:lang w:val="es-AR"/>
              </w:rPr>
              <w:t>●</w:t>
            </w:r>
            <w:r w:rsidRPr="00F71B6A">
              <w:rPr>
                <w:rFonts w:hint="eastAsia"/>
                <w:lang w:val="es-AR"/>
              </w:rPr>
              <w:t xml:space="preserve"> </w:t>
            </w:r>
            <w:r w:rsidRPr="00F71B6A">
              <w:rPr>
                <w:lang w:val="es-AR"/>
              </w:rPr>
              <w:t>Dimension</w:t>
            </w:r>
            <w:r w:rsidR="00F71B6A" w:rsidRPr="00F71B6A">
              <w:rPr>
                <w:lang w:val="es-AR"/>
              </w:rPr>
              <w:t>es</w:t>
            </w:r>
            <w:r w:rsidRPr="00F71B6A">
              <w:rPr>
                <w:rFonts w:hint="eastAsia"/>
                <w:lang w:val="es-AR"/>
              </w:rPr>
              <w:t>: 8000*3800*1800(L*W*H)</w:t>
            </w:r>
          </w:p>
          <w:p w:rsidR="00EC2356" w:rsidRPr="001850FB" w:rsidRDefault="00015CF6" w:rsidP="00F71B6A">
            <w:pPr>
              <w:spacing w:line="260" w:lineRule="exact"/>
              <w:rPr>
                <w:lang w:val="es-AR"/>
              </w:rPr>
            </w:pPr>
            <w:r w:rsidRPr="001850FB">
              <w:rPr>
                <w:rFonts w:hint="eastAsia"/>
                <w:lang w:val="es-AR"/>
              </w:rPr>
              <w:t>●</w:t>
            </w:r>
            <w:r w:rsidRPr="001850FB">
              <w:rPr>
                <w:rFonts w:hint="eastAsia"/>
                <w:lang w:val="es-AR"/>
              </w:rPr>
              <w:t xml:space="preserve"> </w:t>
            </w:r>
            <w:r w:rsidR="00F71B6A" w:rsidRPr="001850FB">
              <w:rPr>
                <w:lang w:val="es-AR"/>
              </w:rPr>
              <w:t>Peso</w:t>
            </w:r>
            <w:r w:rsidRPr="001850FB">
              <w:rPr>
                <w:rFonts w:hint="eastAsia"/>
                <w:lang w:val="es-AR"/>
              </w:rPr>
              <w:t xml:space="preserve">: </w:t>
            </w:r>
            <w:r w:rsidR="00F71B6A" w:rsidRPr="001850FB">
              <w:rPr>
                <w:lang w:val="es-AR"/>
              </w:rPr>
              <w:t xml:space="preserve">alrededor de </w:t>
            </w:r>
            <w:r w:rsidRPr="001850FB">
              <w:rPr>
                <w:rFonts w:hint="eastAsia"/>
                <w:lang w:val="es-AR"/>
              </w:rPr>
              <w:t>5.0T</w:t>
            </w:r>
          </w:p>
        </w:tc>
        <w:tc>
          <w:tcPr>
            <w:tcW w:w="2528" w:type="dxa"/>
            <w:vMerge w:val="restart"/>
          </w:tcPr>
          <w:p w:rsidR="00EC2356" w:rsidRPr="00D25E7B" w:rsidRDefault="00EA590C">
            <w:pPr>
              <w:rPr>
                <w:sz w:val="24"/>
                <w:lang w:val="es-AR"/>
              </w:rPr>
            </w:pPr>
            <w:r w:rsidRPr="00EA590C">
              <w:rPr>
                <w:sz w:val="24"/>
                <w:lang w:val="es-AR"/>
              </w:rPr>
              <w:lastRenderedPageBreak/>
              <w:t>Para bobinar</w:t>
            </w:r>
            <w:r w:rsidR="00015CF6" w:rsidRPr="00EA590C">
              <w:rPr>
                <w:rFonts w:hint="eastAsia"/>
                <w:sz w:val="24"/>
                <w:lang w:val="es-AR"/>
              </w:rPr>
              <w:t>,</w:t>
            </w:r>
            <w:r w:rsidR="00C53B15" w:rsidRPr="00EA590C">
              <w:rPr>
                <w:sz w:val="24"/>
                <w:lang w:val="es-AR"/>
              </w:rPr>
              <w:t xml:space="preserve"> </w:t>
            </w:r>
            <w:r w:rsidRPr="00EA590C">
              <w:rPr>
                <w:sz w:val="24"/>
                <w:lang w:val="es-AR"/>
              </w:rPr>
              <w:t>rebobinado individual de rollos de papel</w:t>
            </w:r>
            <w:r w:rsidR="00015CF6" w:rsidRPr="00EA590C">
              <w:rPr>
                <w:rFonts w:hint="eastAsia"/>
                <w:sz w:val="24"/>
                <w:lang w:val="es-AR"/>
              </w:rPr>
              <w:t>.</w:t>
            </w:r>
          </w:p>
        </w:tc>
        <w:tc>
          <w:tcPr>
            <w:tcW w:w="3023" w:type="dxa"/>
            <w:vMerge w:val="restart"/>
          </w:tcPr>
          <w:p w:rsidR="00EC2356" w:rsidRDefault="00015CF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114300" distR="114300" wp14:anchorId="3AB7B8AD" wp14:editId="35348A02">
                  <wp:extent cx="2261235" cy="1130935"/>
                  <wp:effectExtent l="0" t="0" r="5715" b="12065"/>
                  <wp:docPr id="4" name="图片 4" descr="IMG20180716153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2018071615332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35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24"/>
              </w:rPr>
              <w:drawing>
                <wp:inline distT="0" distB="0" distL="114300" distR="114300" wp14:anchorId="3B9F3B4E" wp14:editId="66B2EB3C">
                  <wp:extent cx="2016760" cy="1009015"/>
                  <wp:effectExtent l="0" t="0" r="2540" b="635"/>
                  <wp:docPr id="3" name="图片 3" descr="IMG20180716153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2018071615330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356">
        <w:trPr>
          <w:trHeight w:val="3564"/>
        </w:trPr>
        <w:tc>
          <w:tcPr>
            <w:tcW w:w="458" w:type="dxa"/>
            <w:vMerge/>
          </w:tcPr>
          <w:p w:rsidR="00EC2356" w:rsidRDefault="00EC2356">
            <w:pPr>
              <w:rPr>
                <w:sz w:val="24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EC2356" w:rsidRDefault="00015CF6">
            <w:r>
              <w:rPr>
                <w:rFonts w:ascii="Tahoma" w:hAnsi="Tahoma" w:cs="Tahoma"/>
                <w:b/>
                <w:noProof/>
                <w:sz w:val="15"/>
                <w:szCs w:val="15"/>
              </w:rPr>
              <w:drawing>
                <wp:inline distT="0" distB="0" distL="114300" distR="114300" wp14:anchorId="78F75D12" wp14:editId="44BA7A8B">
                  <wp:extent cx="2301240" cy="1299210"/>
                  <wp:effectExtent l="0" t="0" r="3810" b="15240"/>
                  <wp:docPr id="1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vMerge/>
            <w:tcBorders>
              <w:bottom w:val="single" w:sz="4" w:space="0" w:color="auto"/>
            </w:tcBorders>
          </w:tcPr>
          <w:p w:rsidR="00EC2356" w:rsidRDefault="00EC2356">
            <w:pPr>
              <w:rPr>
                <w:b/>
              </w:rPr>
            </w:pPr>
          </w:p>
        </w:tc>
        <w:tc>
          <w:tcPr>
            <w:tcW w:w="2528" w:type="dxa"/>
            <w:vMerge/>
          </w:tcPr>
          <w:p w:rsidR="00EC2356" w:rsidRDefault="00EC2356">
            <w:pPr>
              <w:rPr>
                <w:kern w:val="0"/>
                <w:sz w:val="24"/>
              </w:rPr>
            </w:pPr>
          </w:p>
        </w:tc>
        <w:tc>
          <w:tcPr>
            <w:tcW w:w="3023" w:type="dxa"/>
            <w:vMerge/>
          </w:tcPr>
          <w:p w:rsidR="00EC2356" w:rsidRDefault="00EC2356">
            <w:pPr>
              <w:rPr>
                <w:kern w:val="0"/>
                <w:sz w:val="24"/>
              </w:rPr>
            </w:pPr>
          </w:p>
        </w:tc>
      </w:tr>
      <w:tr w:rsidR="00EC2356">
        <w:trPr>
          <w:trHeight w:val="4016"/>
        </w:trPr>
        <w:tc>
          <w:tcPr>
            <w:tcW w:w="458" w:type="dxa"/>
          </w:tcPr>
          <w:p w:rsidR="00EC2356" w:rsidRDefault="00015C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EC2356" w:rsidRPr="00EA590C" w:rsidRDefault="00015CF6">
            <w:pPr>
              <w:rPr>
                <w:b/>
                <w:kern w:val="0"/>
                <w:szCs w:val="21"/>
                <w:lang w:val="es-AR"/>
              </w:rPr>
            </w:pPr>
            <w:r w:rsidRPr="00EA590C">
              <w:rPr>
                <w:rFonts w:hint="eastAsia"/>
                <w:b/>
                <w:kern w:val="0"/>
                <w:szCs w:val="21"/>
                <w:lang w:val="es-AR"/>
              </w:rPr>
              <w:t xml:space="preserve">HX-ZDQ-2800 </w:t>
            </w:r>
            <w:r w:rsidR="00EA590C" w:rsidRPr="00EA590C">
              <w:rPr>
                <w:b/>
                <w:kern w:val="0"/>
                <w:szCs w:val="21"/>
                <w:lang w:val="es-AR"/>
              </w:rPr>
              <w:t>cortadora de banda automática Maxi</w:t>
            </w:r>
            <w:r w:rsidRPr="00EA590C">
              <w:rPr>
                <w:rFonts w:hint="eastAsia"/>
                <w:b/>
                <w:kern w:val="0"/>
                <w:szCs w:val="21"/>
                <w:lang w:val="es-AR"/>
              </w:rPr>
              <w:t xml:space="preserve"> </w:t>
            </w:r>
          </w:p>
          <w:p w:rsidR="00EC2356" w:rsidRDefault="00015CF6">
            <w:pPr>
              <w:rPr>
                <w:b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40FBFBD7" wp14:editId="1DF93CAD">
                  <wp:extent cx="2258695" cy="1800225"/>
                  <wp:effectExtent l="0" t="0" r="8255" b="9525"/>
                  <wp:docPr id="47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69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EC2356" w:rsidRPr="00D25E7B" w:rsidRDefault="00015CF6">
            <w:pPr>
              <w:spacing w:line="260" w:lineRule="exact"/>
              <w:rPr>
                <w:kern w:val="18"/>
                <w:sz w:val="24"/>
              </w:rPr>
            </w:pPr>
            <w:r w:rsidRPr="00D25E7B">
              <w:rPr>
                <w:rFonts w:hint="eastAsia"/>
                <w:kern w:val="18"/>
                <w:sz w:val="24"/>
              </w:rPr>
              <w:t>●</w:t>
            </w:r>
            <w:r w:rsidR="000A1C63" w:rsidRPr="00D25E7B">
              <w:rPr>
                <w:kern w:val="18"/>
                <w:sz w:val="24"/>
              </w:rPr>
              <w:t>Velocidad</w:t>
            </w:r>
            <w:r w:rsidRPr="00D25E7B">
              <w:rPr>
                <w:rFonts w:hint="eastAsia"/>
                <w:kern w:val="18"/>
                <w:sz w:val="24"/>
              </w:rPr>
              <w:t>: 20 c</w:t>
            </w:r>
            <w:r w:rsidR="000A1C63" w:rsidRPr="00D25E7B">
              <w:rPr>
                <w:kern w:val="18"/>
                <w:sz w:val="24"/>
              </w:rPr>
              <w:t>ortes</w:t>
            </w:r>
            <w:r w:rsidRPr="00D25E7B">
              <w:rPr>
                <w:rFonts w:hint="eastAsia"/>
                <w:kern w:val="18"/>
                <w:sz w:val="24"/>
              </w:rPr>
              <w:t>/min</w:t>
            </w:r>
          </w:p>
          <w:p w:rsidR="00EC2356" w:rsidRPr="00D25E7B" w:rsidRDefault="00015CF6">
            <w:pPr>
              <w:spacing w:line="260" w:lineRule="exact"/>
              <w:rPr>
                <w:kern w:val="18"/>
                <w:sz w:val="24"/>
              </w:rPr>
            </w:pPr>
            <w:r w:rsidRPr="00D25E7B">
              <w:rPr>
                <w:rFonts w:hint="eastAsia"/>
                <w:kern w:val="18"/>
                <w:sz w:val="24"/>
              </w:rPr>
              <w:t>●</w:t>
            </w:r>
            <w:r w:rsidR="000A1C63" w:rsidRPr="00D25E7B">
              <w:rPr>
                <w:kern w:val="18"/>
                <w:sz w:val="24"/>
              </w:rPr>
              <w:t>Longitud de corte</w:t>
            </w:r>
            <w:r w:rsidRPr="00D25E7B">
              <w:rPr>
                <w:rFonts w:hint="eastAsia"/>
                <w:kern w:val="18"/>
                <w:sz w:val="24"/>
              </w:rPr>
              <w:t>: 90-300 mm</w:t>
            </w:r>
          </w:p>
          <w:p w:rsidR="00EC2356" w:rsidRPr="00D25E7B" w:rsidRDefault="00015CF6">
            <w:pPr>
              <w:spacing w:line="260" w:lineRule="exact"/>
              <w:rPr>
                <w:kern w:val="18"/>
                <w:sz w:val="24"/>
              </w:rPr>
            </w:pPr>
            <w:r w:rsidRPr="00D25E7B">
              <w:rPr>
                <w:rFonts w:hint="eastAsia"/>
                <w:kern w:val="18"/>
                <w:sz w:val="24"/>
              </w:rPr>
              <w:t>●</w:t>
            </w:r>
            <w:r w:rsidR="000A1C63" w:rsidRPr="00D25E7B">
              <w:rPr>
                <w:kern w:val="18"/>
                <w:sz w:val="24"/>
              </w:rPr>
              <w:t>Diámetro de corte</w:t>
            </w:r>
            <w:r w:rsidRPr="00D25E7B">
              <w:rPr>
                <w:rFonts w:hint="eastAsia"/>
                <w:kern w:val="18"/>
                <w:sz w:val="24"/>
              </w:rPr>
              <w:t xml:space="preserve">: </w:t>
            </w:r>
            <w:r>
              <w:rPr>
                <w:rFonts w:hint="eastAsia"/>
                <w:kern w:val="18"/>
                <w:sz w:val="24"/>
              </w:rPr>
              <w:t>φ</w:t>
            </w:r>
            <w:r w:rsidRPr="00D25E7B">
              <w:rPr>
                <w:rFonts w:hint="eastAsia"/>
                <w:kern w:val="18"/>
                <w:sz w:val="24"/>
              </w:rPr>
              <w:t>150-280mm</w:t>
            </w:r>
          </w:p>
          <w:p w:rsidR="00EC2356" w:rsidRPr="00D25E7B" w:rsidRDefault="00015CF6">
            <w:pPr>
              <w:spacing w:line="260" w:lineRule="exact"/>
              <w:rPr>
                <w:kern w:val="18"/>
                <w:sz w:val="24"/>
              </w:rPr>
            </w:pPr>
            <w:r w:rsidRPr="00D25E7B">
              <w:rPr>
                <w:rFonts w:hint="eastAsia"/>
                <w:kern w:val="18"/>
                <w:sz w:val="24"/>
              </w:rPr>
              <w:t>●</w:t>
            </w:r>
            <w:r w:rsidR="00F9735F" w:rsidRPr="00D25E7B">
              <w:rPr>
                <w:kern w:val="18"/>
                <w:sz w:val="24"/>
              </w:rPr>
              <w:t>Espesor del núcleo</w:t>
            </w:r>
            <w:r w:rsidRPr="00D25E7B">
              <w:rPr>
                <w:rFonts w:hint="eastAsia"/>
                <w:kern w:val="18"/>
                <w:sz w:val="24"/>
              </w:rPr>
              <w:t>: 1.1-6 mm</w:t>
            </w:r>
          </w:p>
          <w:p w:rsidR="00EC2356" w:rsidRPr="00EA590C" w:rsidRDefault="00015CF6">
            <w:pPr>
              <w:spacing w:line="260" w:lineRule="exact"/>
              <w:rPr>
                <w:kern w:val="18"/>
                <w:sz w:val="24"/>
                <w:lang w:val="es-AR"/>
              </w:rPr>
            </w:pPr>
            <w:r w:rsidRPr="00EA590C">
              <w:rPr>
                <w:rFonts w:hint="eastAsia"/>
                <w:kern w:val="18"/>
                <w:sz w:val="24"/>
                <w:lang w:val="es-AR"/>
              </w:rPr>
              <w:t>●</w:t>
            </w:r>
            <w:r w:rsidR="00EA590C">
              <w:rPr>
                <w:kern w:val="18"/>
                <w:sz w:val="24"/>
                <w:lang w:val="es-AR"/>
              </w:rPr>
              <w:t>Ancho de residuo</w:t>
            </w:r>
            <w:r w:rsidRPr="00EA590C">
              <w:rPr>
                <w:rFonts w:hint="eastAsia"/>
                <w:color w:val="FF0000"/>
                <w:kern w:val="18"/>
                <w:sz w:val="24"/>
                <w:lang w:val="es-AR"/>
              </w:rPr>
              <w:t xml:space="preserve">: </w:t>
            </w:r>
            <w:r w:rsidRPr="00EA590C">
              <w:rPr>
                <w:rFonts w:hint="eastAsia"/>
                <w:kern w:val="18"/>
                <w:sz w:val="24"/>
                <w:lang w:val="es-AR"/>
              </w:rPr>
              <w:t>25-30 mm</w:t>
            </w:r>
          </w:p>
          <w:p w:rsidR="00EC2356" w:rsidRPr="00D25E7B" w:rsidRDefault="00015CF6">
            <w:pPr>
              <w:spacing w:line="260" w:lineRule="exact"/>
              <w:rPr>
                <w:kern w:val="18"/>
                <w:sz w:val="24"/>
                <w:lang w:val="es-AR"/>
              </w:rPr>
            </w:pPr>
            <w:r w:rsidRPr="00D25E7B">
              <w:rPr>
                <w:rFonts w:hint="eastAsia"/>
                <w:kern w:val="18"/>
                <w:sz w:val="24"/>
                <w:lang w:val="es-AR"/>
              </w:rPr>
              <w:t>●</w:t>
            </w:r>
            <w:r w:rsidRPr="00D25E7B">
              <w:rPr>
                <w:rFonts w:hint="eastAsia"/>
                <w:kern w:val="18"/>
                <w:sz w:val="24"/>
                <w:lang w:val="es-AR"/>
              </w:rPr>
              <w:t>Po</w:t>
            </w:r>
            <w:r w:rsidR="000A1C63" w:rsidRPr="00D25E7B">
              <w:rPr>
                <w:kern w:val="18"/>
                <w:sz w:val="24"/>
                <w:lang w:val="es-AR"/>
              </w:rPr>
              <w:t>tencia</w:t>
            </w:r>
            <w:r w:rsidRPr="00D25E7B">
              <w:rPr>
                <w:rFonts w:hint="eastAsia"/>
                <w:kern w:val="18"/>
                <w:sz w:val="24"/>
                <w:lang w:val="es-AR"/>
              </w:rPr>
              <w:t>: 15 KW , 380V 50Hz</w:t>
            </w:r>
          </w:p>
          <w:p w:rsidR="00EC2356" w:rsidRPr="000A1C63" w:rsidRDefault="00015CF6">
            <w:pPr>
              <w:spacing w:line="260" w:lineRule="exact"/>
              <w:rPr>
                <w:kern w:val="18"/>
                <w:sz w:val="24"/>
                <w:lang w:val="es-AR"/>
              </w:rPr>
            </w:pPr>
            <w:r w:rsidRPr="000A1C63">
              <w:rPr>
                <w:rFonts w:hint="eastAsia"/>
                <w:kern w:val="18"/>
                <w:sz w:val="24"/>
                <w:lang w:val="es-AR"/>
              </w:rPr>
              <w:t>●</w:t>
            </w:r>
            <w:r w:rsidRPr="000A1C63">
              <w:rPr>
                <w:rFonts w:hint="eastAsia"/>
                <w:kern w:val="18"/>
                <w:sz w:val="24"/>
                <w:lang w:val="es-AR"/>
              </w:rPr>
              <w:t>Dimension</w:t>
            </w:r>
            <w:r w:rsidR="000A1C63" w:rsidRPr="000A1C63">
              <w:rPr>
                <w:kern w:val="18"/>
                <w:sz w:val="24"/>
                <w:lang w:val="es-AR"/>
              </w:rPr>
              <w:t>es</w:t>
            </w:r>
            <w:r w:rsidRPr="000A1C63">
              <w:rPr>
                <w:rFonts w:hint="eastAsia"/>
                <w:kern w:val="18"/>
                <w:sz w:val="24"/>
                <w:lang w:val="es-AR"/>
              </w:rPr>
              <w:t xml:space="preserve">: </w:t>
            </w:r>
            <w:r w:rsidRPr="000A1C63">
              <w:rPr>
                <w:rFonts w:hint="eastAsia"/>
                <w:sz w:val="24"/>
                <w:lang w:val="es-AR"/>
              </w:rPr>
              <w:t>590</w:t>
            </w:r>
            <w:r w:rsidRPr="000A1C63">
              <w:rPr>
                <w:sz w:val="24"/>
                <w:lang w:val="es-AR"/>
              </w:rPr>
              <w:t>0*</w:t>
            </w:r>
            <w:r w:rsidRPr="000A1C63">
              <w:rPr>
                <w:rFonts w:hint="eastAsia"/>
                <w:sz w:val="24"/>
                <w:lang w:val="es-AR"/>
              </w:rPr>
              <w:t>26</w:t>
            </w:r>
            <w:r w:rsidRPr="000A1C63">
              <w:rPr>
                <w:sz w:val="24"/>
                <w:lang w:val="es-AR"/>
              </w:rPr>
              <w:t>00*</w:t>
            </w:r>
            <w:r w:rsidRPr="000A1C63">
              <w:rPr>
                <w:rFonts w:hint="eastAsia"/>
                <w:sz w:val="24"/>
                <w:lang w:val="es-AR"/>
              </w:rPr>
              <w:t>2200mm</w:t>
            </w:r>
          </w:p>
          <w:p w:rsidR="00EC2356" w:rsidRPr="000A1C63" w:rsidRDefault="00015CF6" w:rsidP="000A1C63">
            <w:pPr>
              <w:spacing w:line="260" w:lineRule="exact"/>
              <w:rPr>
                <w:kern w:val="18"/>
                <w:sz w:val="24"/>
                <w:lang w:val="es-AR"/>
              </w:rPr>
            </w:pPr>
            <w:r w:rsidRPr="000A1C63">
              <w:rPr>
                <w:rFonts w:hint="eastAsia"/>
                <w:kern w:val="18"/>
                <w:sz w:val="24"/>
                <w:lang w:val="es-AR"/>
              </w:rPr>
              <w:t>●</w:t>
            </w:r>
            <w:r w:rsidR="000A1C63">
              <w:rPr>
                <w:kern w:val="18"/>
                <w:sz w:val="24"/>
                <w:lang w:val="es-AR"/>
              </w:rPr>
              <w:t>Peso</w:t>
            </w:r>
            <w:r w:rsidRPr="000A1C63">
              <w:rPr>
                <w:rFonts w:hint="eastAsia"/>
                <w:kern w:val="18"/>
                <w:sz w:val="24"/>
                <w:lang w:val="es-AR"/>
              </w:rPr>
              <w:t>: 3 T</w:t>
            </w:r>
          </w:p>
        </w:tc>
        <w:tc>
          <w:tcPr>
            <w:tcW w:w="2528" w:type="dxa"/>
          </w:tcPr>
          <w:p w:rsidR="00EC2356" w:rsidRPr="001850FB" w:rsidRDefault="001850FB" w:rsidP="00D25E7B">
            <w:pPr>
              <w:rPr>
                <w:sz w:val="24"/>
                <w:lang w:val="es-AR"/>
              </w:rPr>
            </w:pPr>
            <w:r w:rsidRPr="001850FB">
              <w:rPr>
                <w:sz w:val="24"/>
                <w:lang w:val="es-AR"/>
              </w:rPr>
              <w:t>Se utiliza para cortar rollos de pape</w:t>
            </w:r>
            <w:r>
              <w:rPr>
                <w:sz w:val="24"/>
                <w:lang w:val="es-AR"/>
              </w:rPr>
              <w:t>l</w:t>
            </w:r>
            <w:r w:rsidR="00015CF6" w:rsidRPr="001850FB">
              <w:rPr>
                <w:rFonts w:hint="eastAsia"/>
                <w:sz w:val="24"/>
                <w:lang w:val="es-AR"/>
              </w:rPr>
              <w:t>.</w:t>
            </w:r>
            <w:r w:rsidR="00D25E7B" w:rsidRPr="001850FB">
              <w:rPr>
                <w:sz w:val="24"/>
                <w:lang w:val="es-AR"/>
              </w:rPr>
              <w:t xml:space="preserve"> </w:t>
            </w:r>
          </w:p>
        </w:tc>
        <w:tc>
          <w:tcPr>
            <w:tcW w:w="3023" w:type="dxa"/>
          </w:tcPr>
          <w:p w:rsidR="00EC2356" w:rsidRDefault="00015CF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114300" distR="114300" wp14:anchorId="7D997CF4" wp14:editId="045BA11E">
                  <wp:extent cx="1829435" cy="1372870"/>
                  <wp:effectExtent l="0" t="0" r="18415" b="17780"/>
                  <wp:docPr id="7" name="图片 7" descr="TIM图片20170726091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TIM图片2017072609160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35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24"/>
              </w:rPr>
              <w:drawing>
                <wp:inline distT="0" distB="0" distL="114300" distR="114300" wp14:anchorId="4A40B4C5" wp14:editId="2F63BE3D">
                  <wp:extent cx="1829435" cy="1372870"/>
                  <wp:effectExtent l="0" t="0" r="18415" b="17780"/>
                  <wp:docPr id="5" name="图片 5" descr="TIM图片2017072609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TIM图片2017072609155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35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356">
        <w:trPr>
          <w:trHeight w:val="1745"/>
        </w:trPr>
        <w:tc>
          <w:tcPr>
            <w:tcW w:w="458" w:type="dxa"/>
          </w:tcPr>
          <w:p w:rsidR="00EC2356" w:rsidRDefault="00015C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EC2356" w:rsidRPr="00EA590C" w:rsidRDefault="00EA590C">
            <w:pPr>
              <w:rPr>
                <w:b/>
                <w:kern w:val="0"/>
                <w:sz w:val="24"/>
                <w:lang w:val="es-AR"/>
              </w:rPr>
            </w:pPr>
            <w:r w:rsidRPr="00EA590C">
              <w:rPr>
                <w:b/>
                <w:kern w:val="0"/>
                <w:sz w:val="24"/>
                <w:lang w:val="es-AR"/>
              </w:rPr>
              <w:t xml:space="preserve">Embaladora de paquetes de </w:t>
            </w:r>
            <w:r w:rsidR="00015CF6" w:rsidRPr="00EA590C">
              <w:rPr>
                <w:rFonts w:hint="eastAsia"/>
                <w:b/>
                <w:kern w:val="0"/>
                <w:sz w:val="24"/>
                <w:lang w:val="es-AR"/>
              </w:rPr>
              <w:t>8 Roll</w:t>
            </w:r>
            <w:r w:rsidRPr="00EA590C">
              <w:rPr>
                <w:b/>
                <w:kern w:val="0"/>
                <w:sz w:val="24"/>
                <w:lang w:val="es-AR"/>
              </w:rPr>
              <w:t>os</w:t>
            </w:r>
          </w:p>
          <w:p w:rsidR="00EC2356" w:rsidRPr="00EA590C" w:rsidRDefault="00EC2356">
            <w:pPr>
              <w:rPr>
                <w:b/>
                <w:kern w:val="0"/>
                <w:sz w:val="24"/>
                <w:lang w:val="es-AR"/>
              </w:rPr>
            </w:pPr>
          </w:p>
          <w:p w:rsidR="00EC2356" w:rsidRPr="00EA590C" w:rsidRDefault="00EC2356">
            <w:pPr>
              <w:rPr>
                <w:rFonts w:ascii="Tahoma" w:hAnsi="Tahoma" w:cs="Tahoma"/>
                <w:b/>
                <w:iCs/>
                <w:color w:val="000000"/>
                <w:kern w:val="0"/>
                <w:sz w:val="16"/>
                <w:szCs w:val="16"/>
                <w:lang w:val="es-AR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EC2356" w:rsidRPr="00052338" w:rsidRDefault="00015CF6">
            <w:pPr>
              <w:spacing w:line="260" w:lineRule="exact"/>
              <w:rPr>
                <w:lang w:val="es-AR"/>
              </w:rPr>
            </w:pPr>
            <w:r w:rsidRPr="00052338">
              <w:rPr>
                <w:rFonts w:hint="eastAsia"/>
                <w:lang w:val="es-AR"/>
              </w:rPr>
              <w:t>●</w:t>
            </w:r>
            <w:r w:rsidRPr="00052338">
              <w:rPr>
                <w:rFonts w:hint="eastAsia"/>
                <w:lang w:val="es-AR"/>
              </w:rPr>
              <w:t xml:space="preserve"> </w:t>
            </w:r>
            <w:r w:rsidR="000A1C63" w:rsidRPr="00052338">
              <w:rPr>
                <w:lang w:val="es-AR"/>
              </w:rPr>
              <w:t>Velocidad</w:t>
            </w:r>
            <w:r w:rsidRPr="00052338">
              <w:rPr>
                <w:rFonts w:hint="eastAsia"/>
                <w:lang w:val="es-AR"/>
              </w:rPr>
              <w:t>:</w:t>
            </w:r>
            <w:r w:rsidR="000A1C63" w:rsidRPr="00052338">
              <w:rPr>
                <w:lang w:val="es-AR"/>
              </w:rPr>
              <w:t xml:space="preserve"> </w:t>
            </w:r>
            <w:r w:rsidRPr="00052338">
              <w:rPr>
                <w:rFonts w:hint="eastAsia"/>
                <w:lang w:val="es-AR"/>
              </w:rPr>
              <w:t>a</w:t>
            </w:r>
            <w:r w:rsidR="000A1C63" w:rsidRPr="00052338">
              <w:rPr>
                <w:lang w:val="es-AR"/>
              </w:rPr>
              <w:t xml:space="preserve">lrededor de </w:t>
            </w:r>
            <w:r w:rsidRPr="00052338">
              <w:rPr>
                <w:rFonts w:hint="eastAsia"/>
                <w:lang w:val="es-AR"/>
              </w:rPr>
              <w:t xml:space="preserve">5 </w:t>
            </w:r>
            <w:r w:rsidR="000A1C63" w:rsidRPr="00052338">
              <w:rPr>
                <w:lang w:val="es-AR"/>
              </w:rPr>
              <w:t>bolsas</w:t>
            </w:r>
            <w:r w:rsidRPr="00052338">
              <w:rPr>
                <w:rFonts w:hint="eastAsia"/>
                <w:lang w:val="es-AR"/>
              </w:rPr>
              <w:t>/min</w:t>
            </w:r>
          </w:p>
          <w:p w:rsidR="00EC2356" w:rsidRPr="00052338" w:rsidRDefault="00052338">
            <w:pPr>
              <w:spacing w:line="260" w:lineRule="exact"/>
              <w:rPr>
                <w:lang w:val="es-AR"/>
              </w:rPr>
            </w:pPr>
            <w:r w:rsidRPr="00052338">
              <w:rPr>
                <w:lang w:val="es-AR"/>
              </w:rPr>
              <w:t>Tamaño de embalaje</w:t>
            </w:r>
            <w:r w:rsidR="00015CF6" w:rsidRPr="00052338">
              <w:rPr>
                <w:rFonts w:hint="eastAsia"/>
                <w:lang w:val="es-AR"/>
              </w:rPr>
              <w:t>:</w:t>
            </w:r>
            <w:r w:rsidRPr="00052338">
              <w:rPr>
                <w:lang w:val="es-AR"/>
              </w:rPr>
              <w:t xml:space="preserve"> </w:t>
            </w:r>
            <w:r w:rsidR="00015CF6" w:rsidRPr="00052338">
              <w:rPr>
                <w:rFonts w:hint="eastAsia"/>
                <w:lang w:val="es-AR"/>
              </w:rPr>
              <w:t>2ply*</w:t>
            </w:r>
            <w:r>
              <w:rPr>
                <w:lang w:val="es-AR"/>
              </w:rPr>
              <w:t xml:space="preserve"> </w:t>
            </w:r>
            <w:r w:rsidR="00015CF6" w:rsidRPr="00052338">
              <w:rPr>
                <w:rFonts w:hint="eastAsia"/>
                <w:lang w:val="es-AR"/>
              </w:rPr>
              <w:t>4</w:t>
            </w:r>
            <w:r>
              <w:rPr>
                <w:lang w:val="es-AR"/>
              </w:rPr>
              <w:t xml:space="preserve"> </w:t>
            </w:r>
            <w:r w:rsidR="00015CF6" w:rsidRPr="00052338">
              <w:rPr>
                <w:rFonts w:hint="eastAsia"/>
                <w:lang w:val="es-AR"/>
              </w:rPr>
              <w:t>roll</w:t>
            </w:r>
            <w:r>
              <w:rPr>
                <w:lang w:val="es-AR"/>
              </w:rPr>
              <w:t>o</w:t>
            </w:r>
            <w:r w:rsidR="00015CF6" w:rsidRPr="00052338">
              <w:rPr>
                <w:rFonts w:hint="eastAsia"/>
                <w:lang w:val="es-AR"/>
              </w:rPr>
              <w:t>s</w:t>
            </w:r>
            <w:r>
              <w:rPr>
                <w:lang w:val="es-AR"/>
              </w:rPr>
              <w:t xml:space="preserve"> </w:t>
            </w:r>
            <w:r w:rsidR="00015CF6" w:rsidRPr="00052338">
              <w:rPr>
                <w:rFonts w:hint="eastAsia"/>
                <w:lang w:val="es-AR"/>
              </w:rPr>
              <w:t>=</w:t>
            </w:r>
            <w:r>
              <w:rPr>
                <w:lang w:val="es-AR"/>
              </w:rPr>
              <w:t xml:space="preserve"> </w:t>
            </w:r>
            <w:r w:rsidR="00015CF6" w:rsidRPr="00052338">
              <w:rPr>
                <w:rFonts w:hint="eastAsia"/>
                <w:lang w:val="es-AR"/>
              </w:rPr>
              <w:t>8</w:t>
            </w:r>
            <w:r>
              <w:rPr>
                <w:lang w:val="es-AR"/>
              </w:rPr>
              <w:t xml:space="preserve"> </w:t>
            </w:r>
            <w:r w:rsidR="00015CF6" w:rsidRPr="00052338">
              <w:rPr>
                <w:rFonts w:hint="eastAsia"/>
                <w:lang w:val="es-AR"/>
              </w:rPr>
              <w:t>roll</w:t>
            </w:r>
            <w:r>
              <w:rPr>
                <w:lang w:val="es-AR"/>
              </w:rPr>
              <w:t>o</w:t>
            </w:r>
            <w:r w:rsidR="00015CF6" w:rsidRPr="00052338">
              <w:rPr>
                <w:rFonts w:hint="eastAsia"/>
                <w:lang w:val="es-AR"/>
              </w:rPr>
              <w:t>s</w:t>
            </w:r>
            <w:r>
              <w:rPr>
                <w:lang w:val="es-AR"/>
              </w:rPr>
              <w:t xml:space="preserve"> </w:t>
            </w:r>
            <w:r w:rsidR="00015CF6" w:rsidRPr="00052338">
              <w:rPr>
                <w:rFonts w:hint="eastAsia"/>
                <w:lang w:val="es-AR"/>
              </w:rPr>
              <w:t>(</w:t>
            </w:r>
            <w:r w:rsidR="00EA590C">
              <w:rPr>
                <w:lang w:val="es-AR"/>
              </w:rPr>
              <w:t>para rollos de</w:t>
            </w:r>
            <w:r w:rsidR="00015CF6" w:rsidRPr="00052338">
              <w:rPr>
                <w:rFonts w:hint="eastAsia"/>
                <w:lang w:val="es-AR"/>
              </w:rPr>
              <w:t>:200X200mm)</w:t>
            </w:r>
          </w:p>
          <w:p w:rsidR="00EC2356" w:rsidRPr="00052338" w:rsidRDefault="00EC2356">
            <w:pPr>
              <w:spacing w:line="260" w:lineRule="exact"/>
              <w:rPr>
                <w:lang w:val="es-AR"/>
              </w:rPr>
            </w:pPr>
          </w:p>
          <w:p w:rsidR="00EC2356" w:rsidRPr="00052338" w:rsidRDefault="00EC2356">
            <w:pPr>
              <w:spacing w:line="260" w:lineRule="exact"/>
              <w:rPr>
                <w:lang w:val="es-AR"/>
              </w:rPr>
            </w:pPr>
          </w:p>
          <w:p w:rsidR="00EC2356" w:rsidRPr="00052338" w:rsidRDefault="00EC2356">
            <w:pPr>
              <w:spacing w:line="260" w:lineRule="exact"/>
              <w:rPr>
                <w:lang w:val="es-AR"/>
              </w:rPr>
            </w:pPr>
          </w:p>
          <w:p w:rsidR="00EC2356" w:rsidRPr="00052338" w:rsidRDefault="00EC2356">
            <w:pPr>
              <w:spacing w:line="260" w:lineRule="exact"/>
              <w:rPr>
                <w:lang w:val="es-AR"/>
              </w:rPr>
            </w:pPr>
          </w:p>
          <w:p w:rsidR="00EC2356" w:rsidRPr="00052338" w:rsidRDefault="00EC2356">
            <w:pPr>
              <w:spacing w:line="260" w:lineRule="exact"/>
              <w:rPr>
                <w:lang w:val="es-AR"/>
              </w:rPr>
            </w:pPr>
          </w:p>
        </w:tc>
        <w:tc>
          <w:tcPr>
            <w:tcW w:w="2528" w:type="dxa"/>
          </w:tcPr>
          <w:p w:rsidR="00EC2356" w:rsidRDefault="00015CF6" w:rsidP="00D25E7B">
            <w:pPr>
              <w:rPr>
                <w:sz w:val="24"/>
              </w:rPr>
            </w:pPr>
            <w:r w:rsidRPr="001850FB">
              <w:rPr>
                <w:rFonts w:hint="eastAsia"/>
                <w:sz w:val="24"/>
                <w:lang w:val="es-AR"/>
              </w:rPr>
              <w:t>U</w:t>
            </w:r>
            <w:r w:rsidR="00052338" w:rsidRPr="001850FB">
              <w:rPr>
                <w:sz w:val="24"/>
                <w:lang w:val="es-AR"/>
              </w:rPr>
              <w:t xml:space="preserve">tilizado para </w:t>
            </w:r>
            <w:r w:rsidR="001850FB">
              <w:rPr>
                <w:sz w:val="24"/>
                <w:lang w:val="es-AR"/>
              </w:rPr>
              <w:t xml:space="preserve">paquetes de </w:t>
            </w:r>
            <w:r w:rsidRPr="001850FB">
              <w:rPr>
                <w:rFonts w:hint="eastAsia"/>
                <w:sz w:val="24"/>
                <w:lang w:val="es-AR"/>
              </w:rPr>
              <w:t>8 roll</w:t>
            </w:r>
            <w:r w:rsidR="00052338" w:rsidRPr="001850FB">
              <w:rPr>
                <w:sz w:val="24"/>
                <w:lang w:val="es-AR"/>
              </w:rPr>
              <w:t>o</w:t>
            </w:r>
            <w:r w:rsidRPr="001850FB">
              <w:rPr>
                <w:rFonts w:hint="eastAsia"/>
                <w:sz w:val="24"/>
                <w:lang w:val="es-AR"/>
              </w:rPr>
              <w:t xml:space="preserve">s </w:t>
            </w:r>
            <w:r w:rsidR="00052338" w:rsidRPr="001850FB">
              <w:rPr>
                <w:sz w:val="24"/>
                <w:lang w:val="es-AR"/>
              </w:rPr>
              <w:t xml:space="preserve">de </w:t>
            </w:r>
            <w:r w:rsidRPr="001850FB">
              <w:rPr>
                <w:rFonts w:hint="eastAsia"/>
                <w:sz w:val="24"/>
                <w:lang w:val="es-AR"/>
              </w:rPr>
              <w:t>pape</w:t>
            </w:r>
            <w:r w:rsidR="001850FB">
              <w:rPr>
                <w:sz w:val="24"/>
                <w:lang w:val="es-AR"/>
              </w:rPr>
              <w:t>l</w:t>
            </w:r>
            <w:r w:rsidRPr="001850FB">
              <w:rPr>
                <w:rFonts w:hint="eastAsia"/>
                <w:sz w:val="24"/>
                <w:lang w:val="es-AR"/>
              </w:rPr>
              <w:t>.</w:t>
            </w:r>
            <w:r w:rsidR="00D25E7B">
              <w:rPr>
                <w:sz w:val="24"/>
              </w:rPr>
              <w:t xml:space="preserve"> </w:t>
            </w:r>
          </w:p>
        </w:tc>
        <w:tc>
          <w:tcPr>
            <w:tcW w:w="3023" w:type="dxa"/>
          </w:tcPr>
          <w:p w:rsidR="00EC2356" w:rsidRDefault="00015CF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114300" distR="114300" wp14:anchorId="2085E761" wp14:editId="4C0A3713">
                  <wp:extent cx="2332355" cy="1165860"/>
                  <wp:effectExtent l="0" t="0" r="10795" b="15240"/>
                  <wp:docPr id="9" name="图片 9" descr="IMG20180816110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2018081611064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5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356" w:rsidRDefault="00EC2356"/>
    <w:p w:rsidR="00EC2356" w:rsidRDefault="00EC2356"/>
    <w:p w:rsidR="00EC2356" w:rsidRDefault="00EC2356"/>
    <w:p w:rsidR="00EC2356" w:rsidRDefault="00EC2356"/>
    <w:p w:rsidR="00EC2356" w:rsidRDefault="00EC2356"/>
    <w:p w:rsidR="00EC2356" w:rsidRDefault="00EC2356"/>
    <w:p w:rsidR="00EC2356" w:rsidRDefault="00EC2356"/>
    <w:p w:rsidR="00EC2356" w:rsidRDefault="00EC2356"/>
    <w:p w:rsidR="00EC2356" w:rsidRDefault="00EC2356"/>
    <w:p w:rsidR="00EC2356" w:rsidRPr="00D25E7B" w:rsidRDefault="006D5B98">
      <w:pPr>
        <w:ind w:firstLineChars="150" w:firstLine="542"/>
        <w:rPr>
          <w:sz w:val="24"/>
          <w:lang w:val="es-AR"/>
        </w:rPr>
      </w:pPr>
      <w:r w:rsidRPr="00D25E7B">
        <w:rPr>
          <w:b/>
          <w:sz w:val="36"/>
          <w:szCs w:val="36"/>
          <w:lang w:val="es-AR"/>
        </w:rPr>
        <w:lastRenderedPageBreak/>
        <w:t>I</w:t>
      </w:r>
      <w:r w:rsidR="00015CF6" w:rsidRPr="00D25E7B">
        <w:rPr>
          <w:b/>
          <w:sz w:val="36"/>
          <w:szCs w:val="36"/>
          <w:lang w:val="es-AR"/>
        </w:rPr>
        <w:t>nstruc</w:t>
      </w:r>
      <w:r w:rsidRPr="00D25E7B">
        <w:rPr>
          <w:b/>
          <w:sz w:val="36"/>
          <w:szCs w:val="36"/>
          <w:lang w:val="es-AR"/>
        </w:rPr>
        <w:t>c</w:t>
      </w:r>
      <w:r w:rsidR="00015CF6" w:rsidRPr="00D25E7B">
        <w:rPr>
          <w:b/>
          <w:sz w:val="36"/>
          <w:szCs w:val="36"/>
          <w:lang w:val="es-AR"/>
        </w:rPr>
        <w:t>ion</w:t>
      </w:r>
      <w:r w:rsidRPr="00D25E7B">
        <w:rPr>
          <w:b/>
          <w:sz w:val="36"/>
          <w:szCs w:val="36"/>
          <w:lang w:val="es-AR"/>
        </w:rPr>
        <w:t>e</w:t>
      </w:r>
      <w:r w:rsidR="00015CF6" w:rsidRPr="00D25E7B">
        <w:rPr>
          <w:b/>
          <w:sz w:val="36"/>
          <w:szCs w:val="36"/>
          <w:lang w:val="es-AR"/>
        </w:rPr>
        <w:t>s</w:t>
      </w:r>
      <w:r w:rsidRPr="00D25E7B">
        <w:rPr>
          <w:b/>
          <w:sz w:val="36"/>
          <w:szCs w:val="36"/>
          <w:lang w:val="es-AR"/>
        </w:rPr>
        <w:t xml:space="preserve"> de operación de la bobinadora estándar</w:t>
      </w:r>
    </w:p>
    <w:p w:rsidR="00EC2356" w:rsidRPr="00D25E7B" w:rsidRDefault="00EC2356">
      <w:pPr>
        <w:rPr>
          <w:sz w:val="24"/>
          <w:lang w:val="es-AR"/>
        </w:rPr>
      </w:pPr>
    </w:p>
    <w:p w:rsidR="00EC2356" w:rsidRPr="00F9735F" w:rsidRDefault="00D25E7B" w:rsidP="00EA590C">
      <w:pPr>
        <w:rPr>
          <w:sz w:val="24"/>
          <w:lang w:val="es-AR"/>
        </w:rPr>
      </w:pPr>
      <w:r w:rsidRPr="00D25E7B">
        <w:rPr>
          <w:rFonts w:hint="eastAsia"/>
          <w:b/>
          <w:sz w:val="24"/>
          <w:lang w:val="es-AR"/>
        </w:rPr>
        <w:t>(</w:t>
      </w:r>
      <w:r w:rsidRPr="00D25E7B">
        <w:rPr>
          <w:b/>
          <w:sz w:val="24"/>
          <w:lang w:val="es-AR"/>
        </w:rPr>
        <w:t>1</w:t>
      </w:r>
      <w:r w:rsidRPr="00D25E7B">
        <w:rPr>
          <w:rFonts w:hint="eastAsia"/>
          <w:b/>
          <w:sz w:val="24"/>
          <w:lang w:val="es-AR"/>
        </w:rPr>
        <w:t>)</w:t>
      </w:r>
      <w:r w:rsidR="00015CF6" w:rsidRPr="00D25E7B">
        <w:rPr>
          <w:b/>
          <w:sz w:val="24"/>
          <w:lang w:val="es-AR"/>
        </w:rPr>
        <w:t xml:space="preserve"> </w:t>
      </w:r>
      <w:r w:rsidR="00015CF6" w:rsidRPr="006D5B98">
        <w:rPr>
          <w:sz w:val="24"/>
          <w:lang w:val="es-AR"/>
        </w:rPr>
        <w:t>Cone</w:t>
      </w:r>
      <w:r w:rsidR="006D5B98" w:rsidRPr="006D5B98">
        <w:rPr>
          <w:sz w:val="24"/>
          <w:lang w:val="es-AR"/>
        </w:rPr>
        <w:t>xión eléctrica</w:t>
      </w:r>
      <w:r w:rsidR="00015CF6" w:rsidRPr="006D5B98">
        <w:rPr>
          <w:sz w:val="24"/>
          <w:lang w:val="es-AR"/>
        </w:rPr>
        <w:t xml:space="preserve">: </w:t>
      </w:r>
      <w:r w:rsidR="006D5B98" w:rsidRPr="006D5B98">
        <w:rPr>
          <w:sz w:val="24"/>
          <w:lang w:val="es-AR"/>
        </w:rPr>
        <w:t>trifásica</w:t>
      </w:r>
      <w:r w:rsidR="00015CF6" w:rsidRPr="006D5B98">
        <w:rPr>
          <w:sz w:val="24"/>
          <w:lang w:val="es-AR"/>
        </w:rPr>
        <w:t>,</w:t>
      </w:r>
      <w:r w:rsidR="006D5B98" w:rsidRPr="006D5B98">
        <w:rPr>
          <w:sz w:val="24"/>
          <w:lang w:val="es-AR"/>
        </w:rPr>
        <w:t xml:space="preserve"> </w:t>
      </w:r>
      <w:r w:rsidR="00EA590C">
        <w:rPr>
          <w:sz w:val="24"/>
          <w:lang w:val="es-AR"/>
        </w:rPr>
        <w:t>cuatro líneas</w:t>
      </w:r>
      <w:r w:rsidR="00015CF6" w:rsidRPr="00F9735F">
        <w:rPr>
          <w:sz w:val="24"/>
          <w:lang w:val="es-AR"/>
        </w:rPr>
        <w:t>, AC</w:t>
      </w:r>
      <w:r w:rsidR="00015CF6" w:rsidRPr="00F9735F">
        <w:rPr>
          <w:rFonts w:hint="eastAsia"/>
          <w:sz w:val="24"/>
          <w:lang w:val="es-AR"/>
        </w:rPr>
        <w:t>380</w:t>
      </w:r>
      <w:r w:rsidR="00015CF6" w:rsidRPr="00F9735F">
        <w:rPr>
          <w:sz w:val="24"/>
          <w:lang w:val="es-AR"/>
        </w:rPr>
        <w:t xml:space="preserve">V, </w:t>
      </w:r>
      <w:r w:rsidR="00015CF6" w:rsidRPr="00F9735F">
        <w:rPr>
          <w:rFonts w:hint="eastAsia"/>
          <w:sz w:val="24"/>
          <w:lang w:val="es-AR"/>
        </w:rPr>
        <w:t>62</w:t>
      </w:r>
      <w:r w:rsidR="00015CF6" w:rsidRPr="00F9735F">
        <w:rPr>
          <w:sz w:val="24"/>
          <w:lang w:val="es-AR"/>
        </w:rPr>
        <w:t>A</w:t>
      </w:r>
      <w:r w:rsidR="00015CF6" w:rsidRPr="00F9735F">
        <w:rPr>
          <w:rFonts w:hint="eastAsia"/>
          <w:sz w:val="24"/>
          <w:lang w:val="es-AR"/>
        </w:rPr>
        <w:t>.</w:t>
      </w:r>
    </w:p>
    <w:p w:rsidR="00EC2356" w:rsidRPr="00F9735F" w:rsidRDefault="00EC2356">
      <w:pPr>
        <w:rPr>
          <w:sz w:val="24"/>
          <w:lang w:val="es-AR"/>
        </w:rPr>
      </w:pPr>
    </w:p>
    <w:p w:rsidR="00EC2356" w:rsidRPr="00735E85" w:rsidRDefault="00D25E7B">
      <w:pPr>
        <w:rPr>
          <w:sz w:val="24"/>
          <w:lang w:val="es-AR"/>
        </w:rPr>
      </w:pPr>
      <w:r w:rsidRPr="00D25E7B">
        <w:rPr>
          <w:rFonts w:hint="eastAsia"/>
          <w:b/>
          <w:sz w:val="24"/>
          <w:lang w:val="es-AR"/>
        </w:rPr>
        <w:t>(2)</w:t>
      </w:r>
      <w:r w:rsidR="00735E85" w:rsidRPr="00735E85">
        <w:rPr>
          <w:sz w:val="24"/>
          <w:lang w:val="es-AR"/>
        </w:rPr>
        <w:t xml:space="preserve"> Después del encendido, en la interfaz humana aparece lo siguiente</w:t>
      </w:r>
      <w:r w:rsidR="00015CF6" w:rsidRPr="00735E85">
        <w:rPr>
          <w:rFonts w:hint="eastAsia"/>
          <w:sz w:val="24"/>
          <w:lang w:val="es-AR"/>
        </w:rPr>
        <w:t>：</w:t>
      </w:r>
      <w:r w:rsidR="00015CF6" w:rsidRPr="00735E85">
        <w:rPr>
          <w:rFonts w:hint="eastAsia"/>
          <w:sz w:val="24"/>
          <w:lang w:val="es-AR"/>
        </w:rPr>
        <w:t>(</w:t>
      </w:r>
      <w:r w:rsidR="00735E85">
        <w:rPr>
          <w:sz w:val="24"/>
          <w:lang w:val="es-AR"/>
        </w:rPr>
        <w:t>Puede elegir la versión en inglés</w:t>
      </w:r>
      <w:r w:rsidR="008C603A">
        <w:rPr>
          <w:sz w:val="24"/>
          <w:lang w:val="es-AR"/>
        </w:rPr>
        <w:t>, español</w:t>
      </w:r>
      <w:r w:rsidR="00735E85">
        <w:rPr>
          <w:sz w:val="24"/>
          <w:lang w:val="es-AR"/>
        </w:rPr>
        <w:t xml:space="preserve"> o chino</w:t>
      </w:r>
      <w:r w:rsidR="00015CF6" w:rsidRPr="00735E85">
        <w:rPr>
          <w:rFonts w:hint="eastAsia"/>
          <w:sz w:val="24"/>
          <w:lang w:val="es-AR"/>
        </w:rPr>
        <w:t>)</w:t>
      </w:r>
    </w:p>
    <w:p w:rsidR="00EC2356" w:rsidRPr="00735E85" w:rsidRDefault="00EC2356">
      <w:pPr>
        <w:rPr>
          <w:sz w:val="24"/>
          <w:lang w:val="es-AR"/>
        </w:rPr>
      </w:pPr>
    </w:p>
    <w:p w:rsidR="00EC2356" w:rsidRDefault="00015CF6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3EEFAEA4" wp14:editId="0C0BA226">
            <wp:extent cx="5266690" cy="3881120"/>
            <wp:effectExtent l="0" t="0" r="10160" b="5080"/>
            <wp:docPr id="12" name="图片 1" descr="QQ图片2018120408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QQ图片2018120408172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355833BE" wp14:editId="13C5D2BF">
            <wp:extent cx="5269865" cy="3876040"/>
            <wp:effectExtent l="0" t="0" r="6985" b="10160"/>
            <wp:docPr id="17" name="图片 2" descr="QQ图片2018120408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QQ图片2018120408173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2356" w:rsidRDefault="00EC2356">
      <w:pPr>
        <w:rPr>
          <w:sz w:val="24"/>
        </w:rPr>
      </w:pPr>
    </w:p>
    <w:p w:rsidR="00EC2356" w:rsidRPr="00D25E7B" w:rsidRDefault="00D25E7B" w:rsidP="00D25E7B">
      <w:pPr>
        <w:ind w:left="360"/>
        <w:rPr>
          <w:sz w:val="24"/>
          <w:lang w:val="es-AR"/>
        </w:rPr>
      </w:pPr>
      <w:r w:rsidRPr="00D25E7B">
        <w:rPr>
          <w:rFonts w:hint="eastAsia"/>
          <w:sz w:val="24"/>
          <w:lang w:val="es-AR"/>
        </w:rPr>
        <w:t xml:space="preserve">1. </w:t>
      </w:r>
      <w:r w:rsidR="001850FB">
        <w:rPr>
          <w:sz w:val="24"/>
          <w:lang w:val="es-AR"/>
        </w:rPr>
        <w:t xml:space="preserve">La configuración de parámetros </w:t>
      </w:r>
      <w:r w:rsidR="00977A8E">
        <w:rPr>
          <w:sz w:val="24"/>
          <w:lang w:val="es-AR"/>
        </w:rPr>
        <w:t>hace referencia al ajuste coordinado de toda la maquinaria, cilindros y válvulas selenoides</w:t>
      </w:r>
      <w:r w:rsidR="00015CF6" w:rsidRPr="00D25E7B">
        <w:rPr>
          <w:sz w:val="24"/>
          <w:lang w:val="es-AR"/>
        </w:rPr>
        <w:t xml:space="preserve">. </w:t>
      </w:r>
      <w:r w:rsidR="00977A8E" w:rsidRPr="00D25E7B">
        <w:rPr>
          <w:sz w:val="24"/>
          <w:lang w:val="es-AR"/>
        </w:rPr>
        <w:t>Logra la mejor y más rápida configuración operativa</w:t>
      </w:r>
      <w:r w:rsidR="00015CF6" w:rsidRPr="00D25E7B">
        <w:rPr>
          <w:sz w:val="24"/>
          <w:lang w:val="es-AR"/>
        </w:rPr>
        <w:t>;</w:t>
      </w:r>
    </w:p>
    <w:p w:rsidR="00D25E7B" w:rsidRDefault="00D25E7B" w:rsidP="00D25E7B">
      <w:pPr>
        <w:ind w:left="360"/>
        <w:rPr>
          <w:rFonts w:hint="eastAsia"/>
          <w:sz w:val="24"/>
          <w:lang w:val="es-AR"/>
        </w:rPr>
      </w:pPr>
      <w:r>
        <w:rPr>
          <w:rFonts w:hint="eastAsia"/>
          <w:sz w:val="24"/>
          <w:lang w:val="es-AR"/>
        </w:rPr>
        <w:t xml:space="preserve">2. </w:t>
      </w:r>
      <w:r w:rsidR="00977A8E" w:rsidRPr="00977A8E">
        <w:rPr>
          <w:sz w:val="24"/>
          <w:lang w:val="es-AR"/>
        </w:rPr>
        <w:t xml:space="preserve">La configuración del </w:t>
      </w:r>
      <w:r w:rsidR="00977A8E">
        <w:rPr>
          <w:sz w:val="24"/>
          <w:lang w:val="es-AR"/>
        </w:rPr>
        <w:t>s</w:t>
      </w:r>
      <w:r w:rsidR="00977A8E" w:rsidRPr="00977A8E">
        <w:rPr>
          <w:sz w:val="24"/>
          <w:lang w:val="es-AR"/>
        </w:rPr>
        <w:t xml:space="preserve">istema se </w:t>
      </w:r>
      <w:r w:rsidR="00430BB6">
        <w:rPr>
          <w:sz w:val="24"/>
          <w:lang w:val="es-AR"/>
        </w:rPr>
        <w:t xml:space="preserve">usa para </w:t>
      </w:r>
      <w:r w:rsidR="00977A8E" w:rsidRPr="00977A8E">
        <w:rPr>
          <w:sz w:val="24"/>
          <w:lang w:val="es-AR"/>
        </w:rPr>
        <w:t>la configuración sincrónica de</w:t>
      </w:r>
      <w:r w:rsidR="00977A8E">
        <w:rPr>
          <w:sz w:val="24"/>
          <w:lang w:val="es-AR"/>
        </w:rPr>
        <w:t xml:space="preserve"> bobinado, estampado, punzado y la velocidad de operación del material. Estos parámetros son generalmente parámetros de fábrica y se encuentran en el mejor estado. </w:t>
      </w:r>
      <w:r w:rsidR="00977A8E" w:rsidRPr="00D25E7B">
        <w:rPr>
          <w:sz w:val="24"/>
          <w:lang w:val="es-AR"/>
        </w:rPr>
        <w:t>Los operadores no pueden cambiar</w:t>
      </w:r>
      <w:r w:rsidR="00717D76" w:rsidRPr="00D25E7B">
        <w:rPr>
          <w:sz w:val="24"/>
          <w:lang w:val="es-AR"/>
        </w:rPr>
        <w:t xml:space="preserve"> </w:t>
      </w:r>
      <w:r w:rsidR="00977A8E" w:rsidRPr="00D25E7B">
        <w:rPr>
          <w:sz w:val="24"/>
          <w:lang w:val="es-AR"/>
        </w:rPr>
        <w:t xml:space="preserve">los </w:t>
      </w:r>
      <w:r w:rsidR="00717D76" w:rsidRPr="00D25E7B">
        <w:rPr>
          <w:sz w:val="24"/>
          <w:lang w:val="es-AR"/>
        </w:rPr>
        <w:t xml:space="preserve">parámetros </w:t>
      </w:r>
      <w:r w:rsidR="00977A8E" w:rsidRPr="00D25E7B">
        <w:rPr>
          <w:sz w:val="24"/>
          <w:lang w:val="es-AR"/>
        </w:rPr>
        <w:t>a voluntad.</w:t>
      </w:r>
      <w:r w:rsidR="00015CF6" w:rsidRPr="00D25E7B">
        <w:rPr>
          <w:sz w:val="24"/>
          <w:lang w:val="es-AR"/>
        </w:rPr>
        <w:t xml:space="preserve"> </w:t>
      </w:r>
    </w:p>
    <w:p w:rsidR="00EC2356" w:rsidRPr="00717D76" w:rsidRDefault="00015CF6" w:rsidP="00D25E7B">
      <w:pPr>
        <w:ind w:left="360"/>
        <w:rPr>
          <w:sz w:val="24"/>
          <w:lang w:val="es-AR"/>
        </w:rPr>
      </w:pPr>
      <w:r w:rsidRPr="00717D76">
        <w:rPr>
          <w:sz w:val="24"/>
          <w:lang w:val="es-AR"/>
        </w:rPr>
        <w:lastRenderedPageBreak/>
        <w:t xml:space="preserve">3. </w:t>
      </w:r>
      <w:r w:rsidR="00977A8E" w:rsidRPr="00717D76">
        <w:rPr>
          <w:sz w:val="24"/>
          <w:lang w:val="es-AR"/>
        </w:rPr>
        <w:t>Tiempo de sellado térmico</w:t>
      </w:r>
      <w:r w:rsidRPr="00717D76">
        <w:rPr>
          <w:rFonts w:hint="eastAsia"/>
          <w:sz w:val="24"/>
          <w:lang w:val="es-AR"/>
        </w:rPr>
        <w:t xml:space="preserve">: </w:t>
      </w:r>
      <w:r w:rsidR="00717D76">
        <w:rPr>
          <w:sz w:val="24"/>
          <w:lang w:val="es-AR"/>
        </w:rPr>
        <w:t>el tiempo del cable calentador transversal</w:t>
      </w:r>
      <w:r w:rsidRPr="00717D76">
        <w:rPr>
          <w:sz w:val="24"/>
          <w:lang w:val="es-AR"/>
        </w:rPr>
        <w:t xml:space="preserve">, </w:t>
      </w:r>
      <w:r w:rsidR="00977A8E" w:rsidRPr="00717D76">
        <w:rPr>
          <w:sz w:val="24"/>
          <w:lang w:val="es-AR"/>
        </w:rPr>
        <w:t xml:space="preserve">la información puede ajustarse entre </w:t>
      </w:r>
      <w:r w:rsidRPr="00717D76">
        <w:rPr>
          <w:rFonts w:hint="eastAsia"/>
          <w:sz w:val="24"/>
          <w:lang w:val="es-AR"/>
        </w:rPr>
        <w:t xml:space="preserve">0.2-0.5 </w:t>
      </w:r>
      <w:r w:rsidRPr="00717D76">
        <w:rPr>
          <w:sz w:val="24"/>
          <w:lang w:val="es-AR"/>
        </w:rPr>
        <w:t>se</w:t>
      </w:r>
      <w:r w:rsidR="00977A8E" w:rsidRPr="00717D76">
        <w:rPr>
          <w:sz w:val="24"/>
          <w:lang w:val="es-AR"/>
        </w:rPr>
        <w:t>gundos</w:t>
      </w:r>
      <w:r w:rsidR="00717D76">
        <w:rPr>
          <w:sz w:val="24"/>
          <w:lang w:val="es-AR"/>
        </w:rPr>
        <w:t xml:space="preserve">. Se </w:t>
      </w:r>
      <w:r w:rsidR="00717D76" w:rsidRPr="00717D76">
        <w:rPr>
          <w:sz w:val="24"/>
          <w:lang w:val="es-AR"/>
        </w:rPr>
        <w:t xml:space="preserve">puede </w:t>
      </w:r>
      <w:r w:rsidR="00717D76">
        <w:rPr>
          <w:sz w:val="24"/>
          <w:lang w:val="es-AR"/>
        </w:rPr>
        <w:t xml:space="preserve">lograr un buen sellado </w:t>
      </w:r>
      <w:r w:rsidR="00977A8E" w:rsidRPr="00717D76">
        <w:rPr>
          <w:sz w:val="24"/>
          <w:lang w:val="es-AR"/>
        </w:rPr>
        <w:t xml:space="preserve">si el tiempo es corto, </w:t>
      </w:r>
      <w:r w:rsidR="00717D76" w:rsidRPr="00717D76">
        <w:rPr>
          <w:sz w:val="24"/>
          <w:lang w:val="es-AR"/>
        </w:rPr>
        <w:t>mientras que la sobreexposici</w:t>
      </w:r>
      <w:r w:rsidR="00717D76">
        <w:rPr>
          <w:sz w:val="24"/>
          <w:lang w:val="es-AR"/>
        </w:rPr>
        <w:t>ón quemará la bolsa o el cable calentador se fundirá.</w:t>
      </w:r>
    </w:p>
    <w:p w:rsidR="00D25E7B" w:rsidRDefault="00D25E7B" w:rsidP="00D25E7B">
      <w:pPr>
        <w:ind w:left="360"/>
        <w:rPr>
          <w:rFonts w:hint="eastAsia"/>
          <w:sz w:val="24"/>
          <w:lang w:val="es-AR"/>
        </w:rPr>
      </w:pPr>
      <w:r>
        <w:rPr>
          <w:rFonts w:hint="eastAsia"/>
          <w:sz w:val="24"/>
          <w:lang w:val="es-AR"/>
        </w:rPr>
        <w:t>4</w:t>
      </w:r>
      <w:r w:rsidR="00015CF6" w:rsidRPr="00D25E7B">
        <w:rPr>
          <w:sz w:val="24"/>
          <w:lang w:val="es-AR"/>
        </w:rPr>
        <w:t xml:space="preserve">. </w:t>
      </w:r>
      <w:r w:rsidR="00871109" w:rsidRPr="005D558A">
        <w:rPr>
          <w:sz w:val="24"/>
          <w:lang w:val="es-AR"/>
        </w:rPr>
        <w:t xml:space="preserve">El modo automático de </w:t>
      </w:r>
      <w:r w:rsidR="00D45D6B">
        <w:rPr>
          <w:sz w:val="24"/>
          <w:lang w:val="es-AR"/>
        </w:rPr>
        <w:t>re</w:t>
      </w:r>
      <w:r w:rsidR="00871109" w:rsidRPr="005D558A">
        <w:rPr>
          <w:sz w:val="24"/>
          <w:lang w:val="es-AR"/>
        </w:rPr>
        <w:t xml:space="preserve">bobinado de papel higiénico se </w:t>
      </w:r>
      <w:r w:rsidR="00D45D6B">
        <w:rPr>
          <w:sz w:val="24"/>
          <w:lang w:val="es-AR"/>
        </w:rPr>
        <w:t xml:space="preserve">utiliza para </w:t>
      </w:r>
      <w:r w:rsidR="005D558A" w:rsidRPr="005D558A">
        <w:rPr>
          <w:sz w:val="24"/>
          <w:lang w:val="es-AR"/>
        </w:rPr>
        <w:t>ajust</w:t>
      </w:r>
      <w:r w:rsidR="00D45D6B">
        <w:rPr>
          <w:sz w:val="24"/>
          <w:lang w:val="es-AR"/>
        </w:rPr>
        <w:t xml:space="preserve">ar el número </w:t>
      </w:r>
      <w:r w:rsidR="005D558A" w:rsidRPr="005D558A">
        <w:rPr>
          <w:sz w:val="24"/>
          <w:lang w:val="es-AR"/>
        </w:rPr>
        <w:t>de</w:t>
      </w:r>
      <w:r w:rsidR="00D45D6B">
        <w:rPr>
          <w:sz w:val="24"/>
          <w:lang w:val="es-AR"/>
        </w:rPr>
        <w:t xml:space="preserve"> secciones de rebobinado</w:t>
      </w:r>
      <w:r w:rsidR="00015CF6" w:rsidRPr="005D558A">
        <w:rPr>
          <w:sz w:val="24"/>
          <w:lang w:val="es-AR"/>
        </w:rPr>
        <w:t xml:space="preserve">, </w:t>
      </w:r>
      <w:r w:rsidR="005D558A" w:rsidRPr="005D558A">
        <w:rPr>
          <w:sz w:val="24"/>
          <w:lang w:val="es-AR"/>
        </w:rPr>
        <w:t>afinar la velocidad del material y la apertur</w:t>
      </w:r>
      <w:r w:rsidR="005D558A">
        <w:rPr>
          <w:sz w:val="24"/>
          <w:lang w:val="es-AR"/>
        </w:rPr>
        <w:t>a</w:t>
      </w:r>
      <w:r w:rsidR="005D558A" w:rsidRPr="005D558A">
        <w:rPr>
          <w:sz w:val="24"/>
          <w:lang w:val="es-AR"/>
        </w:rPr>
        <w:t xml:space="preserve"> de cada cilindro</w:t>
      </w:r>
      <w:r w:rsidR="00430BB6">
        <w:rPr>
          <w:sz w:val="24"/>
          <w:lang w:val="es-AR"/>
        </w:rPr>
        <w:t xml:space="preserve"> así como también para </w:t>
      </w:r>
      <w:r w:rsidR="005D558A">
        <w:rPr>
          <w:sz w:val="24"/>
          <w:lang w:val="es-AR"/>
        </w:rPr>
        <w:t>verificar la velocidad y salida dadas, entre otras características.</w:t>
      </w:r>
    </w:p>
    <w:p w:rsidR="00D25E7B" w:rsidRDefault="00D25E7B" w:rsidP="00D25E7B">
      <w:pPr>
        <w:ind w:left="360"/>
        <w:rPr>
          <w:rFonts w:hint="eastAsia"/>
          <w:sz w:val="24"/>
          <w:lang w:val="es-AR"/>
        </w:rPr>
      </w:pPr>
      <w:r>
        <w:rPr>
          <w:rFonts w:hint="eastAsia"/>
          <w:sz w:val="24"/>
          <w:lang w:val="es-AR"/>
        </w:rPr>
        <w:t xml:space="preserve">5. </w:t>
      </w:r>
      <w:r w:rsidR="00424FA7" w:rsidRPr="00D45D6B">
        <w:rPr>
          <w:sz w:val="24"/>
          <w:lang w:val="es-AR"/>
        </w:rPr>
        <w:t xml:space="preserve">El manual de operación se refiere </w:t>
      </w:r>
      <w:r w:rsidR="00D45D6B" w:rsidRPr="00D45D6B">
        <w:rPr>
          <w:sz w:val="24"/>
          <w:lang w:val="es-AR"/>
        </w:rPr>
        <w:t>a que la pantalla de entrada puede operar por sí misma el cilindro</w:t>
      </w:r>
      <w:r w:rsidR="00D45D6B">
        <w:rPr>
          <w:sz w:val="24"/>
          <w:lang w:val="es-AR"/>
        </w:rPr>
        <w:t>, l</w:t>
      </w:r>
      <w:r w:rsidR="00D45D6B" w:rsidRPr="00D45D6B">
        <w:rPr>
          <w:sz w:val="24"/>
          <w:lang w:val="es-AR"/>
        </w:rPr>
        <w:t xml:space="preserve">a operación de la herramienta de corte </w:t>
      </w:r>
      <w:r w:rsidR="00D45D6B">
        <w:rPr>
          <w:sz w:val="24"/>
          <w:lang w:val="es-AR"/>
        </w:rPr>
        <w:t>así como también para regular la velocidad del motor principal</w:t>
      </w:r>
      <w:r w:rsidR="00015CF6" w:rsidRPr="00D45D6B">
        <w:rPr>
          <w:sz w:val="24"/>
          <w:lang w:val="es-AR"/>
        </w:rPr>
        <w:t xml:space="preserve">. </w:t>
      </w:r>
      <w:r w:rsidR="00D45D6B">
        <w:rPr>
          <w:sz w:val="24"/>
          <w:lang w:val="es-AR"/>
        </w:rPr>
        <w:t>Esta página también se utiliza para depurar el equipo</w:t>
      </w:r>
      <w:r w:rsidR="00015CF6" w:rsidRPr="00D45D6B">
        <w:rPr>
          <w:sz w:val="24"/>
          <w:lang w:val="es-AR"/>
        </w:rPr>
        <w:t>.</w:t>
      </w:r>
    </w:p>
    <w:p w:rsidR="00D25E7B" w:rsidRDefault="00D25E7B" w:rsidP="00D25E7B">
      <w:pPr>
        <w:ind w:left="360"/>
        <w:rPr>
          <w:rFonts w:hint="eastAsia"/>
          <w:sz w:val="24"/>
          <w:lang w:val="es-AR"/>
        </w:rPr>
      </w:pPr>
      <w:r>
        <w:rPr>
          <w:rFonts w:hint="eastAsia"/>
          <w:sz w:val="24"/>
          <w:lang w:val="es-AR"/>
        </w:rPr>
        <w:t>6</w:t>
      </w:r>
      <w:r w:rsidR="00015CF6" w:rsidRPr="00424FA7">
        <w:rPr>
          <w:sz w:val="24"/>
          <w:lang w:val="es-AR"/>
        </w:rPr>
        <w:t xml:space="preserve">. </w:t>
      </w:r>
      <w:r w:rsidR="00424FA7" w:rsidRPr="00424FA7">
        <w:rPr>
          <w:sz w:val="24"/>
          <w:lang w:val="es-AR"/>
        </w:rPr>
        <w:t>El modo automático de corte y bobinado de la bandeja de papel pequeña es similar al modo autom</w:t>
      </w:r>
      <w:r w:rsidR="00424FA7">
        <w:rPr>
          <w:sz w:val="24"/>
          <w:lang w:val="es-AR"/>
        </w:rPr>
        <w:t>ático de bobinado de papel higiénico</w:t>
      </w:r>
      <w:r w:rsidR="00015CF6" w:rsidRPr="00424FA7">
        <w:rPr>
          <w:sz w:val="24"/>
          <w:lang w:val="es-AR"/>
        </w:rPr>
        <w:t xml:space="preserve">, </w:t>
      </w:r>
      <w:r w:rsidR="00424FA7" w:rsidRPr="00424FA7">
        <w:rPr>
          <w:sz w:val="24"/>
          <w:lang w:val="es-AR"/>
        </w:rPr>
        <w:t>pero no hay tantos dispositivos mecánicos.</w:t>
      </w:r>
    </w:p>
    <w:p w:rsidR="00EC2356" w:rsidRPr="00430BB6" w:rsidRDefault="00D25E7B" w:rsidP="00D25E7B">
      <w:pPr>
        <w:ind w:left="360"/>
        <w:rPr>
          <w:sz w:val="24"/>
          <w:lang w:val="es-AR"/>
        </w:rPr>
      </w:pPr>
      <w:r>
        <w:rPr>
          <w:rFonts w:hint="eastAsia"/>
          <w:sz w:val="24"/>
          <w:lang w:val="es-AR"/>
        </w:rPr>
        <w:t>7</w:t>
      </w:r>
      <w:r w:rsidR="00015CF6" w:rsidRPr="00430BB6">
        <w:rPr>
          <w:sz w:val="24"/>
          <w:lang w:val="es-AR"/>
        </w:rPr>
        <w:t xml:space="preserve">. </w:t>
      </w:r>
      <w:r w:rsidR="00430BB6" w:rsidRPr="00430BB6">
        <w:rPr>
          <w:sz w:val="24"/>
          <w:lang w:val="es-AR"/>
        </w:rPr>
        <w:t>E</w:t>
      </w:r>
      <w:r w:rsidR="00430BB6" w:rsidRPr="00430BB6">
        <w:rPr>
          <w:rFonts w:hint="eastAsia"/>
          <w:sz w:val="24"/>
          <w:lang w:val="es-AR"/>
        </w:rPr>
        <w:t xml:space="preserve">l monitoreo </w:t>
      </w:r>
      <w:r w:rsidR="00015CF6" w:rsidRPr="00430BB6">
        <w:rPr>
          <w:sz w:val="24"/>
          <w:lang w:val="es-AR"/>
        </w:rPr>
        <w:t xml:space="preserve">IO </w:t>
      </w:r>
      <w:r w:rsidR="004E0A5B">
        <w:rPr>
          <w:sz w:val="24"/>
          <w:lang w:val="es-AR"/>
        </w:rPr>
        <w:t xml:space="preserve">es utilizado para </w:t>
      </w:r>
      <w:r w:rsidR="00430BB6" w:rsidRPr="00430BB6">
        <w:rPr>
          <w:sz w:val="24"/>
          <w:lang w:val="es-AR"/>
        </w:rPr>
        <w:t>supervis</w:t>
      </w:r>
      <w:r w:rsidR="004E0A5B">
        <w:rPr>
          <w:sz w:val="24"/>
          <w:lang w:val="es-AR"/>
        </w:rPr>
        <w:t>ar l</w:t>
      </w:r>
      <w:r w:rsidR="00430BB6" w:rsidRPr="00430BB6">
        <w:rPr>
          <w:sz w:val="24"/>
          <w:lang w:val="es-AR"/>
        </w:rPr>
        <w:t xml:space="preserve">os puntos </w:t>
      </w:r>
      <w:r w:rsidR="00430BB6">
        <w:rPr>
          <w:sz w:val="24"/>
          <w:lang w:val="es-AR"/>
        </w:rPr>
        <w:t xml:space="preserve">Plc </w:t>
      </w:r>
      <w:r w:rsidR="00430BB6" w:rsidRPr="00430BB6">
        <w:rPr>
          <w:sz w:val="24"/>
          <w:lang w:val="es-AR"/>
        </w:rPr>
        <w:t xml:space="preserve">de entrada y </w:t>
      </w:r>
      <w:r w:rsidR="00430BB6">
        <w:rPr>
          <w:sz w:val="24"/>
          <w:lang w:val="es-AR"/>
        </w:rPr>
        <w:t>s</w:t>
      </w:r>
      <w:r w:rsidR="00430BB6" w:rsidRPr="00430BB6">
        <w:rPr>
          <w:sz w:val="24"/>
          <w:lang w:val="es-AR"/>
        </w:rPr>
        <w:t>al</w:t>
      </w:r>
      <w:r w:rsidR="00430BB6">
        <w:rPr>
          <w:sz w:val="24"/>
          <w:lang w:val="es-AR"/>
        </w:rPr>
        <w:t>i</w:t>
      </w:r>
      <w:r w:rsidR="00430BB6" w:rsidRPr="00430BB6">
        <w:rPr>
          <w:sz w:val="24"/>
          <w:lang w:val="es-AR"/>
        </w:rPr>
        <w:t>da</w:t>
      </w:r>
      <w:r w:rsidR="004E0A5B">
        <w:rPr>
          <w:sz w:val="24"/>
          <w:lang w:val="es-AR"/>
        </w:rPr>
        <w:t xml:space="preserve">, muestra </w:t>
      </w:r>
      <w:r w:rsidR="00430BB6" w:rsidRPr="00430BB6">
        <w:rPr>
          <w:sz w:val="24"/>
          <w:lang w:val="es-AR"/>
        </w:rPr>
        <w:t>el estatus operativ</w:t>
      </w:r>
      <w:r w:rsidR="004E0A5B">
        <w:rPr>
          <w:sz w:val="24"/>
          <w:lang w:val="es-AR"/>
        </w:rPr>
        <w:t>o</w:t>
      </w:r>
      <w:r w:rsidR="00430BB6" w:rsidRPr="00430BB6">
        <w:rPr>
          <w:sz w:val="24"/>
          <w:lang w:val="es-AR"/>
        </w:rPr>
        <w:t xml:space="preserve"> de cada punto de entrada y salida</w:t>
      </w:r>
      <w:r w:rsidR="00015CF6" w:rsidRPr="00430BB6">
        <w:rPr>
          <w:sz w:val="24"/>
          <w:lang w:val="es-AR"/>
        </w:rPr>
        <w:t>.</w:t>
      </w:r>
    </w:p>
    <w:p w:rsidR="00EC2356" w:rsidRPr="00430BB6" w:rsidRDefault="00EC2356">
      <w:pPr>
        <w:rPr>
          <w:sz w:val="24"/>
          <w:lang w:val="es-AR"/>
        </w:rPr>
      </w:pPr>
    </w:p>
    <w:p w:rsidR="00EC2356" w:rsidRPr="004E0A5B" w:rsidRDefault="00D25E7B">
      <w:pPr>
        <w:rPr>
          <w:sz w:val="24"/>
          <w:lang w:val="es-AR"/>
        </w:rPr>
      </w:pPr>
      <w:r w:rsidRPr="00D25E7B">
        <w:rPr>
          <w:rFonts w:hint="eastAsia"/>
          <w:b/>
          <w:sz w:val="24"/>
          <w:lang w:val="es-AR"/>
        </w:rPr>
        <w:t>(3)</w:t>
      </w:r>
      <w:r w:rsidRPr="00D25E7B">
        <w:rPr>
          <w:b/>
          <w:sz w:val="24"/>
          <w:lang w:val="es-AR"/>
        </w:rPr>
        <w:br/>
      </w:r>
      <w:r w:rsidR="00015CF6" w:rsidRPr="004E0A5B">
        <w:rPr>
          <w:rFonts w:hint="eastAsia"/>
          <w:sz w:val="24"/>
          <w:lang w:val="es-AR"/>
        </w:rPr>
        <w:t>Men</w:t>
      </w:r>
      <w:r w:rsidR="00D17196" w:rsidRPr="004E0A5B">
        <w:rPr>
          <w:sz w:val="24"/>
          <w:lang w:val="es-AR"/>
        </w:rPr>
        <w:t>ú de o</w:t>
      </w:r>
      <w:r w:rsidR="00D17196" w:rsidRPr="004E0A5B">
        <w:rPr>
          <w:rFonts w:hint="eastAsia"/>
          <w:sz w:val="24"/>
          <w:lang w:val="es-AR"/>
        </w:rPr>
        <w:t>pera</w:t>
      </w:r>
      <w:r w:rsidR="00D17196" w:rsidRPr="004E0A5B">
        <w:rPr>
          <w:sz w:val="24"/>
          <w:lang w:val="es-AR"/>
        </w:rPr>
        <w:t>c</w:t>
      </w:r>
      <w:r w:rsidR="00D17196" w:rsidRPr="004E0A5B">
        <w:rPr>
          <w:rFonts w:hint="eastAsia"/>
          <w:sz w:val="24"/>
          <w:lang w:val="es-AR"/>
        </w:rPr>
        <w:t>i</w:t>
      </w:r>
      <w:r w:rsidR="00D17196" w:rsidRPr="004E0A5B">
        <w:rPr>
          <w:sz w:val="24"/>
          <w:lang w:val="es-AR"/>
        </w:rPr>
        <w:t>ó</w:t>
      </w:r>
      <w:r w:rsidR="00D17196" w:rsidRPr="004E0A5B">
        <w:rPr>
          <w:rFonts w:hint="eastAsia"/>
          <w:sz w:val="24"/>
          <w:lang w:val="es-AR"/>
        </w:rPr>
        <w:t>n</w:t>
      </w:r>
      <w:r w:rsidR="00015CF6" w:rsidRPr="004E0A5B">
        <w:rPr>
          <w:rFonts w:hint="eastAsia"/>
          <w:sz w:val="24"/>
          <w:lang w:val="es-AR"/>
        </w:rPr>
        <w:t>:</w:t>
      </w:r>
      <w:r w:rsidR="00015CF6" w:rsidRPr="004E0A5B">
        <w:rPr>
          <w:lang w:val="es-AR"/>
        </w:rPr>
        <w:t xml:space="preserve"> </w:t>
      </w:r>
      <w:r w:rsidR="00F677D1">
        <w:rPr>
          <w:sz w:val="24"/>
          <w:lang w:val="es-AR"/>
        </w:rPr>
        <w:t xml:space="preserve">Ingrese presionando el botón de </w:t>
      </w:r>
      <w:r w:rsidR="004E0A5B" w:rsidRPr="004E0A5B">
        <w:rPr>
          <w:i/>
          <w:sz w:val="24"/>
          <w:lang w:val="es-AR"/>
        </w:rPr>
        <w:t>Configuración de parámetros</w:t>
      </w:r>
      <w:r w:rsidR="00015CF6" w:rsidRPr="004E0A5B">
        <w:rPr>
          <w:sz w:val="24"/>
          <w:lang w:val="es-AR"/>
        </w:rPr>
        <w:t xml:space="preserve"> </w:t>
      </w:r>
      <w:r w:rsidR="004E0A5B" w:rsidRPr="004E0A5B">
        <w:rPr>
          <w:sz w:val="24"/>
          <w:lang w:val="es-AR"/>
        </w:rPr>
        <w:t>de la pantalla de l</w:t>
      </w:r>
      <w:r w:rsidR="004E0A5B">
        <w:rPr>
          <w:sz w:val="24"/>
          <w:lang w:val="es-AR"/>
        </w:rPr>
        <w:t xml:space="preserve">a interfaz hombre-máquina </w:t>
      </w:r>
      <w:r w:rsidR="00F677D1">
        <w:rPr>
          <w:sz w:val="24"/>
          <w:lang w:val="es-AR"/>
        </w:rPr>
        <w:t>tal cual s</w:t>
      </w:r>
      <w:r w:rsidR="004E0A5B">
        <w:rPr>
          <w:sz w:val="24"/>
          <w:lang w:val="es-AR"/>
        </w:rPr>
        <w:t>e muestra en la siguiente imagen</w:t>
      </w:r>
      <w:r w:rsidR="00015CF6" w:rsidRPr="004E0A5B">
        <w:rPr>
          <w:sz w:val="24"/>
          <w:lang w:val="es-AR"/>
        </w:rPr>
        <w:t>.</w:t>
      </w:r>
    </w:p>
    <w:p w:rsidR="00EC2356" w:rsidRDefault="00015CF6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2732B13F" wp14:editId="5EC678C7">
            <wp:extent cx="5269865" cy="3883660"/>
            <wp:effectExtent l="0" t="0" r="6985" b="2540"/>
            <wp:docPr id="16" name="图片 3" descr="QQ图片2018120408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QQ图片2018120408174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83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7F1461A6" wp14:editId="4BF32B12">
            <wp:extent cx="5269865" cy="3864610"/>
            <wp:effectExtent l="0" t="0" r="6985" b="2540"/>
            <wp:docPr id="15" name="图片 4" descr="QQ图片2018120408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QQ图片2018120408175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D25E7B">
        <w:rPr>
          <w:sz w:val="24"/>
          <w:lang w:val="es-AR"/>
        </w:rPr>
        <w:t xml:space="preserve">1. </w:t>
      </w:r>
      <w:r w:rsidR="00560942" w:rsidRPr="00560942">
        <w:rPr>
          <w:sz w:val="24"/>
          <w:lang w:val="es-AR"/>
        </w:rPr>
        <w:t>Corte aplazado se refiere al tiempo en que el producto es empujado a la bobinadora para esperar a ser cortado una vez que el rebobinado se completa</w:t>
      </w:r>
      <w:r w:rsidRPr="00560942">
        <w:rPr>
          <w:sz w:val="24"/>
          <w:lang w:val="es-AR"/>
        </w:rPr>
        <w:t>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560942">
        <w:rPr>
          <w:sz w:val="24"/>
          <w:lang w:val="es-AR"/>
        </w:rPr>
        <w:t>2. T</w:t>
      </w:r>
      <w:r w:rsidR="00560942" w:rsidRPr="00560942">
        <w:rPr>
          <w:sz w:val="24"/>
          <w:lang w:val="es-AR"/>
        </w:rPr>
        <w:t>iempo de corte se refiere al tiempo cuando el producto finalizado se envía a la cortadora del dispositivo de rebobinado.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560942">
        <w:rPr>
          <w:sz w:val="24"/>
          <w:lang w:val="es-AR"/>
        </w:rPr>
        <w:t xml:space="preserve">3. </w:t>
      </w:r>
      <w:r w:rsidR="00560942" w:rsidRPr="00560942">
        <w:rPr>
          <w:sz w:val="24"/>
          <w:lang w:val="es-AR"/>
        </w:rPr>
        <w:t>El tiempo para alimentar/retirar hace referencia a cuando la cortadora avanza y regresa a su posición original</w:t>
      </w:r>
      <w:r w:rsidRPr="00560942">
        <w:rPr>
          <w:sz w:val="24"/>
          <w:lang w:val="es-AR"/>
        </w:rPr>
        <w:t xml:space="preserve">. </w:t>
      </w:r>
      <w:r w:rsidR="00560942" w:rsidRPr="00560942">
        <w:rPr>
          <w:sz w:val="24"/>
          <w:lang w:val="es-AR"/>
        </w:rPr>
        <w:t>Este ajuste se lleva a cabo cuando la cuchilla de corte no se encuentra en su lugar o cuando el tiempo de avance y retirada es demasiado largo</w:t>
      </w:r>
      <w:r w:rsidRPr="00560942">
        <w:rPr>
          <w:sz w:val="24"/>
          <w:lang w:val="es-AR"/>
        </w:rPr>
        <w:t>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2847FB">
        <w:rPr>
          <w:sz w:val="24"/>
          <w:lang w:val="es-AR"/>
        </w:rPr>
        <w:t xml:space="preserve">4. </w:t>
      </w:r>
      <w:r w:rsidR="002847FB" w:rsidRPr="002847FB">
        <w:rPr>
          <w:sz w:val="24"/>
          <w:lang w:val="es-AR"/>
        </w:rPr>
        <w:t>Los parámetros de tiempo de soplado retardado y soplado se utilizan para ajustar el tiempo de dichas operaciones.</w:t>
      </w:r>
      <w:r w:rsidR="002847FB">
        <w:rPr>
          <w:sz w:val="24"/>
          <w:lang w:val="es-AR"/>
        </w:rPr>
        <w:t xml:space="preserve"> </w:t>
      </w:r>
      <w:r w:rsidR="002847FB" w:rsidRPr="002847FB">
        <w:rPr>
          <w:sz w:val="24"/>
          <w:lang w:val="es-AR"/>
        </w:rPr>
        <w:t xml:space="preserve">La configuración de soplado se </w:t>
      </w:r>
      <w:r w:rsidR="002847FB" w:rsidRPr="002847FB">
        <w:rPr>
          <w:sz w:val="24"/>
          <w:lang w:val="es-AR"/>
        </w:rPr>
        <w:lastRenderedPageBreak/>
        <w:t>refiere al ti</w:t>
      </w:r>
      <w:r w:rsidR="002847FB">
        <w:rPr>
          <w:sz w:val="24"/>
          <w:lang w:val="es-AR"/>
        </w:rPr>
        <w:t>e</w:t>
      </w:r>
      <w:r w:rsidR="002847FB" w:rsidRPr="002847FB">
        <w:rPr>
          <w:sz w:val="24"/>
          <w:lang w:val="es-AR"/>
        </w:rPr>
        <w:t>mpo de espera antes del soplado, mientras que la operación de soplado se realiza cua</w:t>
      </w:r>
      <w:r w:rsidR="002847FB">
        <w:rPr>
          <w:sz w:val="24"/>
          <w:lang w:val="es-AR"/>
        </w:rPr>
        <w:t>n</w:t>
      </w:r>
      <w:r w:rsidR="002847FB" w:rsidRPr="002847FB">
        <w:rPr>
          <w:sz w:val="24"/>
          <w:lang w:val="es-AR"/>
        </w:rPr>
        <w:t xml:space="preserve">do </w:t>
      </w:r>
      <w:r w:rsidR="002847FB">
        <w:rPr>
          <w:sz w:val="24"/>
          <w:lang w:val="es-AR"/>
        </w:rPr>
        <w:t xml:space="preserve">se coloca el papel sobre </w:t>
      </w:r>
      <w:r w:rsidR="002847FB" w:rsidRPr="002847FB">
        <w:rPr>
          <w:sz w:val="24"/>
          <w:lang w:val="es-AR"/>
        </w:rPr>
        <w:t>el</w:t>
      </w:r>
      <w:r w:rsidR="002847FB">
        <w:rPr>
          <w:sz w:val="24"/>
          <w:lang w:val="es-AR"/>
        </w:rPr>
        <w:t xml:space="preserve"> tubo de papel y se realiza el soplado</w:t>
      </w:r>
      <w:r w:rsidRPr="002847FB">
        <w:rPr>
          <w:sz w:val="24"/>
          <w:lang w:val="es-AR"/>
        </w:rPr>
        <w:t>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2B18A1">
        <w:rPr>
          <w:sz w:val="24"/>
          <w:lang w:val="es-AR"/>
        </w:rPr>
        <w:t xml:space="preserve">5. </w:t>
      </w:r>
      <w:r w:rsidR="002B18A1">
        <w:rPr>
          <w:sz w:val="24"/>
          <w:lang w:val="es-AR"/>
        </w:rPr>
        <w:t xml:space="preserve">Esta </w:t>
      </w:r>
      <w:r w:rsidR="002B18A1" w:rsidRPr="002B18A1">
        <w:rPr>
          <w:sz w:val="24"/>
          <w:lang w:val="es-AR"/>
        </w:rPr>
        <w:t xml:space="preserve">función </w:t>
      </w:r>
      <w:r w:rsidR="002B18A1">
        <w:rPr>
          <w:sz w:val="24"/>
          <w:lang w:val="es-AR"/>
        </w:rPr>
        <w:t xml:space="preserve">puede </w:t>
      </w:r>
      <w:r w:rsidR="002B18A1" w:rsidRPr="002B18A1">
        <w:rPr>
          <w:sz w:val="24"/>
          <w:lang w:val="es-AR"/>
        </w:rPr>
        <w:t>retras</w:t>
      </w:r>
      <w:r w:rsidR="002B18A1">
        <w:rPr>
          <w:sz w:val="24"/>
          <w:lang w:val="es-AR"/>
        </w:rPr>
        <w:t xml:space="preserve">ar el </w:t>
      </w:r>
      <w:r w:rsidR="002B18A1" w:rsidRPr="002B18A1">
        <w:rPr>
          <w:sz w:val="24"/>
          <w:lang w:val="es-AR"/>
        </w:rPr>
        <w:t>rebobinado o tiempo de rebobinado se refiere al tiempo cuando el producto terminado se enrolla una vez que es la cortadora ha finalizado su tarea.</w:t>
      </w:r>
    </w:p>
    <w:p w:rsidR="00D25E7B" w:rsidRDefault="00D25E7B" w:rsidP="00D25E7B">
      <w:pPr>
        <w:ind w:left="360"/>
        <w:rPr>
          <w:rFonts w:hint="eastAsia"/>
          <w:sz w:val="24"/>
          <w:lang w:val="es-AR"/>
        </w:rPr>
      </w:pPr>
      <w:r>
        <w:rPr>
          <w:rFonts w:hint="eastAsia"/>
          <w:sz w:val="24"/>
          <w:lang w:val="es-AR"/>
        </w:rPr>
        <w:t>6</w:t>
      </w:r>
      <w:r w:rsidR="00015CF6" w:rsidRPr="002847FB">
        <w:rPr>
          <w:sz w:val="24"/>
          <w:lang w:val="es-AR"/>
        </w:rPr>
        <w:t>.</w:t>
      </w:r>
      <w:r w:rsidR="002847FB" w:rsidRPr="002847FB">
        <w:rPr>
          <w:sz w:val="24"/>
          <w:lang w:val="es-AR"/>
        </w:rPr>
        <w:t xml:space="preserve"> El tiempo de descarga se refiere a la duración del tiempo de descarga</w:t>
      </w:r>
      <w:r w:rsidR="00015CF6" w:rsidRPr="002847FB">
        <w:rPr>
          <w:sz w:val="24"/>
          <w:lang w:val="es-AR"/>
        </w:rPr>
        <w:t>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0E04F3">
        <w:rPr>
          <w:sz w:val="24"/>
          <w:lang w:val="es-AR"/>
        </w:rPr>
        <w:t xml:space="preserve">7. </w:t>
      </w:r>
      <w:r w:rsidR="002847FB" w:rsidRPr="000E04F3">
        <w:rPr>
          <w:sz w:val="24"/>
          <w:lang w:val="es-AR"/>
        </w:rPr>
        <w:t xml:space="preserve">Primeramente, </w:t>
      </w:r>
      <w:r w:rsidR="002B18A1" w:rsidRPr="000E04F3">
        <w:rPr>
          <w:sz w:val="24"/>
          <w:lang w:val="es-AR"/>
        </w:rPr>
        <w:t>el número de secciones de rebobinado es el número de secciones o nudos que inician el rebobinado a baja velocidad, y el número de secciones en marcha lenta alcanza el modo de rebobinado rápido</w:t>
      </w:r>
      <w:r w:rsidRPr="000E04F3">
        <w:rPr>
          <w:sz w:val="24"/>
          <w:lang w:val="es-AR"/>
        </w:rPr>
        <w:t>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2B18A1">
        <w:rPr>
          <w:sz w:val="24"/>
          <w:lang w:val="es-AR"/>
        </w:rPr>
        <w:t xml:space="preserve">8. </w:t>
      </w:r>
      <w:r w:rsidR="002B18A1">
        <w:rPr>
          <w:sz w:val="24"/>
          <w:lang w:val="es-AR"/>
        </w:rPr>
        <w:t xml:space="preserve">La función de </w:t>
      </w:r>
      <w:r w:rsidR="002B18A1" w:rsidRPr="002B18A1">
        <w:rPr>
          <w:sz w:val="24"/>
          <w:lang w:val="es-AR"/>
        </w:rPr>
        <w:t xml:space="preserve">tiempo de elevación y presión de los rodillos se refiere al </w:t>
      </w:r>
      <w:r w:rsidR="002B18A1">
        <w:rPr>
          <w:sz w:val="24"/>
          <w:lang w:val="es-AR"/>
        </w:rPr>
        <w:t xml:space="preserve">ajuste del </w:t>
      </w:r>
      <w:r w:rsidR="002B18A1" w:rsidRPr="002B18A1">
        <w:rPr>
          <w:sz w:val="24"/>
          <w:lang w:val="es-AR"/>
        </w:rPr>
        <w:t>tiempo de espera de elevación</w:t>
      </w:r>
      <w:r w:rsidR="002B18A1">
        <w:rPr>
          <w:sz w:val="24"/>
          <w:lang w:val="es-AR"/>
        </w:rPr>
        <w:t xml:space="preserve"> o presión de los rodillos</w:t>
      </w:r>
      <w:r w:rsidR="002B18A1" w:rsidRPr="002B18A1">
        <w:rPr>
          <w:sz w:val="24"/>
          <w:lang w:val="es-AR"/>
        </w:rPr>
        <w:t>.</w:t>
      </w:r>
    </w:p>
    <w:p w:rsidR="00D25E7B" w:rsidRDefault="00F9735F" w:rsidP="00D25E7B">
      <w:pPr>
        <w:ind w:left="360"/>
        <w:rPr>
          <w:rFonts w:hint="eastAsia"/>
          <w:sz w:val="24"/>
          <w:lang w:val="es-AR"/>
        </w:rPr>
      </w:pPr>
      <w:r>
        <w:rPr>
          <w:sz w:val="24"/>
          <w:lang w:val="es-AR"/>
        </w:rPr>
        <w:t>9. La configuración de tiempo de encendido/apagado de la bomba de goma se utiliza para ajustar el tiempo de operación de inicio/final de la bomba de goma.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0203C6">
        <w:rPr>
          <w:sz w:val="24"/>
          <w:lang w:val="es-AR"/>
        </w:rPr>
        <w:t xml:space="preserve">10. </w:t>
      </w:r>
      <w:r w:rsidR="000203C6" w:rsidRPr="000203C6">
        <w:rPr>
          <w:sz w:val="24"/>
          <w:lang w:val="es-AR"/>
        </w:rPr>
        <w:t xml:space="preserve">La configuración de retraso de </w:t>
      </w:r>
      <w:r w:rsidR="00EA590C" w:rsidRPr="000203C6">
        <w:rPr>
          <w:sz w:val="24"/>
          <w:lang w:val="es-AR"/>
        </w:rPr>
        <w:t>aspersión</w:t>
      </w:r>
      <w:r w:rsidR="000203C6" w:rsidRPr="000203C6">
        <w:rPr>
          <w:sz w:val="24"/>
          <w:lang w:val="es-AR"/>
        </w:rPr>
        <w:t xml:space="preserve">, o tiempo de </w:t>
      </w:r>
      <w:r w:rsidR="00EA590C" w:rsidRPr="000203C6">
        <w:rPr>
          <w:sz w:val="24"/>
          <w:lang w:val="es-AR"/>
        </w:rPr>
        <w:t>aspersión</w:t>
      </w:r>
      <w:r w:rsidR="000203C6" w:rsidRPr="000203C6">
        <w:rPr>
          <w:sz w:val="24"/>
          <w:lang w:val="es-AR"/>
        </w:rPr>
        <w:t xml:space="preserve"> se refiere al ajuste de los parámetros de tiempo de aspersión cuando la cuchilla </w:t>
      </w:r>
      <w:r w:rsidR="000203C6">
        <w:rPr>
          <w:sz w:val="24"/>
          <w:lang w:val="es-AR"/>
        </w:rPr>
        <w:t xml:space="preserve">recorre el </w:t>
      </w:r>
      <w:r w:rsidR="000203C6" w:rsidRPr="000203C6">
        <w:rPr>
          <w:sz w:val="24"/>
          <w:lang w:val="es-AR"/>
        </w:rPr>
        <w:t>borde del papel.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0203C6">
        <w:rPr>
          <w:sz w:val="24"/>
          <w:lang w:val="es-AR"/>
        </w:rPr>
        <w:t xml:space="preserve">11. </w:t>
      </w:r>
      <w:r w:rsidR="000203C6" w:rsidRPr="000203C6">
        <w:rPr>
          <w:sz w:val="24"/>
          <w:lang w:val="es-AR"/>
        </w:rPr>
        <w:t>La configuración de baja velocidad de las secciones o nudos, se utiliza para poner en marcha las secciones a baja velocidad la final del bobinado</w:t>
      </w:r>
      <w:r w:rsidRPr="000203C6">
        <w:rPr>
          <w:sz w:val="24"/>
          <w:lang w:val="es-AR"/>
        </w:rPr>
        <w:t>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6F406D">
        <w:rPr>
          <w:sz w:val="24"/>
          <w:lang w:val="es-AR"/>
        </w:rPr>
        <w:t xml:space="preserve">12. </w:t>
      </w:r>
      <w:r w:rsidR="006F406D" w:rsidRPr="006F406D">
        <w:rPr>
          <w:sz w:val="24"/>
          <w:lang w:val="es-AR"/>
        </w:rPr>
        <w:t>La configuración de baja velocidad ajusta la velocidad al final del rebobinado</w:t>
      </w:r>
      <w:r w:rsidRPr="006F406D">
        <w:rPr>
          <w:sz w:val="24"/>
          <w:lang w:val="es-AR"/>
        </w:rPr>
        <w:t>.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6F406D">
        <w:rPr>
          <w:sz w:val="24"/>
          <w:lang w:val="es-AR"/>
        </w:rPr>
        <w:t>1</w:t>
      </w:r>
      <w:r w:rsidR="00D25E7B">
        <w:rPr>
          <w:rFonts w:hint="eastAsia"/>
          <w:sz w:val="24"/>
          <w:lang w:val="es-AR"/>
        </w:rPr>
        <w:t>3</w:t>
      </w:r>
      <w:r w:rsidRPr="006F406D">
        <w:rPr>
          <w:sz w:val="24"/>
          <w:lang w:val="es-AR"/>
        </w:rPr>
        <w:t xml:space="preserve">. </w:t>
      </w:r>
      <w:r w:rsidR="006F406D" w:rsidRPr="006F406D">
        <w:rPr>
          <w:sz w:val="24"/>
          <w:lang w:val="es-AR"/>
        </w:rPr>
        <w:t>La configuración de retraso de cargo será ajustada una vez que el producto se encuentra terminado</w:t>
      </w:r>
      <w:r w:rsidRPr="006F406D">
        <w:rPr>
          <w:sz w:val="24"/>
          <w:lang w:val="es-AR"/>
        </w:rPr>
        <w:t>.</w:t>
      </w:r>
      <w:r w:rsidRPr="006F406D">
        <w:rPr>
          <w:rFonts w:hint="eastAsia"/>
          <w:sz w:val="24"/>
          <w:lang w:val="es-AR"/>
        </w:rPr>
        <w:t xml:space="preserve"> </w:t>
      </w:r>
    </w:p>
    <w:p w:rsidR="00D25E7B" w:rsidRDefault="00015CF6" w:rsidP="00D25E7B">
      <w:pPr>
        <w:ind w:left="360"/>
        <w:rPr>
          <w:rFonts w:hint="eastAsia"/>
          <w:sz w:val="24"/>
          <w:lang w:val="es-AR"/>
        </w:rPr>
      </w:pPr>
      <w:r w:rsidRPr="000203C6">
        <w:rPr>
          <w:sz w:val="24"/>
          <w:lang w:val="es-AR"/>
        </w:rPr>
        <w:t>1</w:t>
      </w:r>
      <w:r w:rsidR="00D25E7B">
        <w:rPr>
          <w:rFonts w:hint="eastAsia"/>
          <w:sz w:val="24"/>
          <w:lang w:val="es-AR"/>
        </w:rPr>
        <w:t>4</w:t>
      </w:r>
      <w:r w:rsidRPr="000203C6">
        <w:rPr>
          <w:sz w:val="24"/>
          <w:lang w:val="es-AR"/>
        </w:rPr>
        <w:t xml:space="preserve">. </w:t>
      </w:r>
      <w:r w:rsidR="006F406D" w:rsidRPr="000203C6">
        <w:rPr>
          <w:sz w:val="24"/>
          <w:lang w:val="es-AR"/>
        </w:rPr>
        <w:t>La configuración del número de retirada del cartucho se utiliza para retirar el cartucho de ambos lados después de varias secciones de bobinado</w:t>
      </w:r>
      <w:r w:rsidRPr="000203C6">
        <w:rPr>
          <w:sz w:val="24"/>
          <w:lang w:val="es-AR"/>
        </w:rPr>
        <w:t>.</w:t>
      </w:r>
    </w:p>
    <w:p w:rsidR="00EC2356" w:rsidRPr="006F406D" w:rsidRDefault="00015CF6" w:rsidP="00D25E7B">
      <w:pPr>
        <w:ind w:left="360"/>
        <w:rPr>
          <w:sz w:val="24"/>
          <w:lang w:val="es-AR"/>
        </w:rPr>
      </w:pPr>
      <w:r w:rsidRPr="006F406D">
        <w:rPr>
          <w:sz w:val="24"/>
          <w:lang w:val="es-AR"/>
        </w:rPr>
        <w:t>1</w:t>
      </w:r>
      <w:r w:rsidRPr="006F406D">
        <w:rPr>
          <w:rFonts w:hint="eastAsia"/>
          <w:sz w:val="24"/>
          <w:lang w:val="es-AR"/>
        </w:rPr>
        <w:t>5</w:t>
      </w:r>
      <w:r w:rsidRPr="006F406D">
        <w:rPr>
          <w:sz w:val="24"/>
          <w:lang w:val="es-AR"/>
        </w:rPr>
        <w:t xml:space="preserve">. </w:t>
      </w:r>
      <w:r w:rsidR="00387315" w:rsidRPr="006F406D">
        <w:rPr>
          <w:sz w:val="24"/>
          <w:lang w:val="es-AR"/>
        </w:rPr>
        <w:t xml:space="preserve">La configuración de retraso del tiempo de retorno indica </w:t>
      </w:r>
      <w:r w:rsidR="006F406D" w:rsidRPr="006F406D">
        <w:rPr>
          <w:sz w:val="24"/>
          <w:lang w:val="es-AR"/>
        </w:rPr>
        <w:t>el tiempo de permanencia de la cuchilla al desplazarse hasta el otro extremo</w:t>
      </w:r>
      <w:r w:rsidRPr="006F406D">
        <w:rPr>
          <w:sz w:val="24"/>
          <w:lang w:val="es-AR"/>
        </w:rPr>
        <w:t>.</w:t>
      </w:r>
    </w:p>
    <w:p w:rsidR="00EC2356" w:rsidRPr="006F406D" w:rsidRDefault="00EC2356">
      <w:pPr>
        <w:rPr>
          <w:sz w:val="24"/>
          <w:lang w:val="es-AR"/>
        </w:rPr>
      </w:pPr>
    </w:p>
    <w:p w:rsidR="00EC2356" w:rsidRPr="000E04F3" w:rsidRDefault="00D25E7B">
      <w:pPr>
        <w:rPr>
          <w:sz w:val="24"/>
          <w:lang w:val="es-AR"/>
        </w:rPr>
      </w:pPr>
      <w:r w:rsidRPr="00D25E7B">
        <w:rPr>
          <w:rFonts w:hint="eastAsia"/>
          <w:b/>
          <w:sz w:val="24"/>
          <w:lang w:val="es-AR"/>
        </w:rPr>
        <w:lastRenderedPageBreak/>
        <w:t>(4)</w:t>
      </w:r>
      <w:r w:rsidRPr="00D25E7B">
        <w:rPr>
          <w:b/>
          <w:sz w:val="24"/>
          <w:lang w:val="es-AR"/>
        </w:rPr>
        <w:br/>
      </w:r>
      <w:r w:rsidR="000E04F3">
        <w:rPr>
          <w:sz w:val="24"/>
          <w:lang w:val="es-AR"/>
        </w:rPr>
        <w:t>Al lado derecho de es</w:t>
      </w:r>
      <w:r w:rsidR="000E04F3" w:rsidRPr="000E04F3">
        <w:rPr>
          <w:sz w:val="24"/>
          <w:lang w:val="es-AR"/>
        </w:rPr>
        <w:t>ta imagen de la pantalla de la interfaz se puede observar el botón de modo manual, el cual puede accionarse para iniciar el modo operativ</w:t>
      </w:r>
      <w:r w:rsidR="00344753">
        <w:rPr>
          <w:sz w:val="24"/>
          <w:lang w:val="es-AR"/>
        </w:rPr>
        <w:t>o</w:t>
      </w:r>
      <w:r w:rsidR="000E04F3" w:rsidRPr="000E04F3">
        <w:rPr>
          <w:sz w:val="24"/>
          <w:lang w:val="es-AR"/>
        </w:rPr>
        <w:t xml:space="preserve"> manual</w:t>
      </w:r>
      <w:r w:rsidR="00015CF6" w:rsidRPr="000E04F3">
        <w:rPr>
          <w:sz w:val="24"/>
          <w:lang w:val="es-AR"/>
        </w:rPr>
        <w:t>.</w:t>
      </w:r>
      <w:r w:rsidR="000E04F3" w:rsidRPr="000E04F3">
        <w:rPr>
          <w:sz w:val="24"/>
          <w:lang w:val="es-AR"/>
        </w:rPr>
        <w:t xml:space="preserve"> En esta imagen de la pantalla de depuración podemos apreciar cada cilindro y motor</w:t>
      </w:r>
      <w:r w:rsidR="00015CF6" w:rsidRPr="000E04F3">
        <w:rPr>
          <w:sz w:val="24"/>
          <w:lang w:val="es-AR"/>
        </w:rPr>
        <w:t>.</w:t>
      </w:r>
    </w:p>
    <w:p w:rsidR="00EC2356" w:rsidRPr="000E04F3" w:rsidRDefault="00015CF6">
      <w:pPr>
        <w:rPr>
          <w:sz w:val="24"/>
          <w:lang w:val="es-AR"/>
        </w:rPr>
      </w:pPr>
      <w:r w:rsidRPr="000E04F3">
        <w:rPr>
          <w:sz w:val="24"/>
          <w:lang w:val="es-AR"/>
        </w:rPr>
        <w:t>Not</w:t>
      </w:r>
      <w:r w:rsidR="000E04F3" w:rsidRPr="000E04F3">
        <w:rPr>
          <w:sz w:val="24"/>
          <w:lang w:val="es-AR"/>
        </w:rPr>
        <w:t>a</w:t>
      </w:r>
      <w:r w:rsidRPr="000E04F3">
        <w:rPr>
          <w:sz w:val="24"/>
          <w:lang w:val="es-AR"/>
        </w:rPr>
        <w:t xml:space="preserve">: </w:t>
      </w:r>
      <w:r w:rsidR="000E04F3" w:rsidRPr="000E04F3">
        <w:rPr>
          <w:sz w:val="24"/>
          <w:lang w:val="es-AR"/>
        </w:rPr>
        <w:t xml:space="preserve">la velocidad </w:t>
      </w:r>
      <w:r w:rsidR="000E04F3">
        <w:rPr>
          <w:sz w:val="24"/>
          <w:lang w:val="es-AR"/>
        </w:rPr>
        <w:t xml:space="preserve">de jog </w:t>
      </w:r>
      <w:r w:rsidR="000E04F3" w:rsidRPr="000E04F3">
        <w:rPr>
          <w:sz w:val="24"/>
          <w:lang w:val="es-AR"/>
        </w:rPr>
        <w:t>generalm</w:t>
      </w:r>
      <w:r w:rsidR="000E04F3">
        <w:rPr>
          <w:sz w:val="24"/>
          <w:lang w:val="es-AR"/>
        </w:rPr>
        <w:t>e</w:t>
      </w:r>
      <w:r w:rsidR="000E04F3" w:rsidRPr="000E04F3">
        <w:rPr>
          <w:sz w:val="24"/>
          <w:lang w:val="es-AR"/>
        </w:rPr>
        <w:t xml:space="preserve">nte se ajusta entre </w:t>
      </w:r>
      <w:r w:rsidRPr="000E04F3">
        <w:rPr>
          <w:sz w:val="24"/>
          <w:lang w:val="es-AR"/>
        </w:rPr>
        <w:t xml:space="preserve">(15 - 20). </w:t>
      </w:r>
      <w:r w:rsidR="000E04F3" w:rsidRPr="000E04F3">
        <w:rPr>
          <w:sz w:val="24"/>
          <w:lang w:val="es-AR"/>
        </w:rPr>
        <w:t>Presione el botón del motor principal para la operaci</w:t>
      </w:r>
      <w:r w:rsidR="000E04F3">
        <w:rPr>
          <w:sz w:val="24"/>
          <w:lang w:val="es-AR"/>
        </w:rPr>
        <w:t>ó</w:t>
      </w:r>
      <w:r w:rsidR="000E04F3" w:rsidRPr="000E04F3">
        <w:rPr>
          <w:sz w:val="24"/>
          <w:lang w:val="es-AR"/>
        </w:rPr>
        <w:t>n de rebobinado</w:t>
      </w:r>
      <w:r w:rsidRPr="000E04F3">
        <w:rPr>
          <w:sz w:val="24"/>
          <w:lang w:val="es-AR"/>
        </w:rPr>
        <w:t>.</w:t>
      </w:r>
    </w:p>
    <w:p w:rsidR="00EC2356" w:rsidRDefault="00015CF6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 wp14:anchorId="4AC81E7D" wp14:editId="7A469027">
            <wp:extent cx="5266690" cy="3892550"/>
            <wp:effectExtent l="0" t="0" r="10160" b="12700"/>
            <wp:docPr id="18" name="图片 5" descr="QQ图片2018120408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QQ图片2018120408182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2356" w:rsidRDefault="00015CF6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001513D8" wp14:editId="43A6F9B2">
            <wp:extent cx="5267325" cy="3884295"/>
            <wp:effectExtent l="0" t="0" r="9525" b="1905"/>
            <wp:docPr id="14" name="图片 6" descr="QQ图片2018120408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QQ图片2018120408183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2356" w:rsidRDefault="00EC2356">
      <w:pPr>
        <w:ind w:left="420"/>
        <w:rPr>
          <w:sz w:val="24"/>
        </w:rPr>
      </w:pPr>
    </w:p>
    <w:p w:rsidR="00EC2356" w:rsidRPr="00D25E7B" w:rsidRDefault="00D25E7B">
      <w:pPr>
        <w:ind w:left="420"/>
        <w:rPr>
          <w:sz w:val="24"/>
          <w:lang w:val="es-AR"/>
        </w:rPr>
      </w:pPr>
      <w:r w:rsidRPr="00D25E7B">
        <w:rPr>
          <w:rFonts w:hint="eastAsia"/>
          <w:b/>
          <w:sz w:val="24"/>
          <w:lang w:val="es-AR"/>
        </w:rPr>
        <w:t>(5)</w:t>
      </w:r>
      <w:bookmarkStart w:id="0" w:name="_GoBack"/>
      <w:bookmarkEnd w:id="0"/>
      <w:r w:rsidRPr="00D25E7B">
        <w:rPr>
          <w:sz w:val="24"/>
          <w:lang w:val="es-AR"/>
        </w:rPr>
        <w:br/>
      </w:r>
      <w:r>
        <w:rPr>
          <w:rFonts w:hint="eastAsia"/>
          <w:sz w:val="24"/>
          <w:lang w:val="es-AR"/>
        </w:rPr>
        <w:t>E</w:t>
      </w:r>
      <w:r w:rsidR="00560942" w:rsidRPr="00D25E7B">
        <w:rPr>
          <w:sz w:val="24"/>
          <w:lang w:val="es-AR"/>
        </w:rPr>
        <w:t>sta operación se acciona pulsando el botón en la pantalla de operación de rebobinado de papel higiénico</w:t>
      </w:r>
      <w:r w:rsidR="00015CF6" w:rsidRPr="00D25E7B">
        <w:rPr>
          <w:sz w:val="24"/>
          <w:lang w:val="es-AR"/>
        </w:rPr>
        <w:t xml:space="preserve"> </w:t>
      </w:r>
      <w:r w:rsidR="00560942" w:rsidRPr="00D25E7B">
        <w:rPr>
          <w:sz w:val="24"/>
          <w:lang w:val="es-AR"/>
        </w:rPr>
        <w:t>ubicado en la mitad de la pantalla de la interfaz hombre-máquina</w:t>
      </w:r>
      <w:r w:rsidR="00015CF6" w:rsidRPr="00D25E7B">
        <w:rPr>
          <w:sz w:val="24"/>
          <w:lang w:val="es-AR"/>
        </w:rPr>
        <w:t xml:space="preserve">, </w:t>
      </w:r>
      <w:r w:rsidR="00560942" w:rsidRPr="00D25E7B">
        <w:rPr>
          <w:sz w:val="24"/>
          <w:lang w:val="es-AR"/>
        </w:rPr>
        <w:t>la operación puede iniciarse tal como se indica en la imagen</w:t>
      </w:r>
      <w:r w:rsidR="00015CF6" w:rsidRPr="00D25E7B">
        <w:rPr>
          <w:sz w:val="24"/>
          <w:lang w:val="es-AR"/>
        </w:rPr>
        <w:t>.</w:t>
      </w:r>
    </w:p>
    <w:p w:rsidR="00EC2356" w:rsidRDefault="00015CF6">
      <w:pPr>
        <w:ind w:left="42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77C5EC4A" wp14:editId="7F06DD6C">
            <wp:extent cx="5269865" cy="3881755"/>
            <wp:effectExtent l="0" t="0" r="6985" b="4445"/>
            <wp:docPr id="19" name="图片 7" descr="QQ图片2018120408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QQ图片201812040818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81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2356" w:rsidRDefault="00015CF6">
      <w:pPr>
        <w:ind w:left="42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456972E4" wp14:editId="79697C00">
            <wp:extent cx="5266690" cy="3888105"/>
            <wp:effectExtent l="0" t="0" r="10160" b="17145"/>
            <wp:docPr id="1" name="图片 8" descr="QQ图片2018120408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QQ图片2018120408182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2356" w:rsidRPr="008E11A8" w:rsidRDefault="00015CF6">
      <w:pPr>
        <w:ind w:left="420"/>
        <w:rPr>
          <w:sz w:val="24"/>
          <w:lang w:val="es-AR"/>
        </w:rPr>
      </w:pPr>
      <w:r w:rsidRPr="008E11A8">
        <w:rPr>
          <w:sz w:val="24"/>
          <w:lang w:val="es-AR"/>
        </w:rPr>
        <w:t xml:space="preserve">1. </w:t>
      </w:r>
      <w:r w:rsidR="00560942" w:rsidRPr="008E11A8">
        <w:rPr>
          <w:sz w:val="24"/>
          <w:lang w:val="es-AR"/>
        </w:rPr>
        <w:t>Pulse el botón para realiz</w:t>
      </w:r>
      <w:r w:rsidR="008E11A8" w:rsidRPr="008E11A8">
        <w:rPr>
          <w:sz w:val="24"/>
          <w:lang w:val="es-AR"/>
        </w:rPr>
        <w:t>a</w:t>
      </w:r>
      <w:r w:rsidR="00560942" w:rsidRPr="008E11A8">
        <w:rPr>
          <w:sz w:val="24"/>
          <w:lang w:val="es-AR"/>
        </w:rPr>
        <w:t xml:space="preserve">r </w:t>
      </w:r>
      <w:r w:rsidR="008E11A8" w:rsidRPr="008E11A8">
        <w:rPr>
          <w:sz w:val="24"/>
          <w:lang w:val="es-AR"/>
        </w:rPr>
        <w:t>la operación automática</w:t>
      </w:r>
      <w:r w:rsidRPr="008E11A8">
        <w:rPr>
          <w:sz w:val="24"/>
          <w:lang w:val="es-AR"/>
        </w:rPr>
        <w:t xml:space="preserve">, </w:t>
      </w:r>
      <w:r w:rsidR="008E11A8" w:rsidRPr="008E11A8">
        <w:rPr>
          <w:sz w:val="24"/>
          <w:lang w:val="es-AR"/>
        </w:rPr>
        <w:t>presione para detener la operaci</w:t>
      </w:r>
      <w:r w:rsidR="008E11A8">
        <w:rPr>
          <w:sz w:val="24"/>
          <w:lang w:val="es-AR"/>
        </w:rPr>
        <w:t>ón de rebobinado y para detener la operación</w:t>
      </w:r>
      <w:r w:rsidRPr="008E11A8">
        <w:rPr>
          <w:sz w:val="24"/>
          <w:lang w:val="es-AR"/>
        </w:rPr>
        <w:t>.</w:t>
      </w:r>
    </w:p>
    <w:p w:rsidR="00EC2356" w:rsidRPr="00CF3DC2" w:rsidRDefault="00015CF6">
      <w:pPr>
        <w:ind w:left="420"/>
        <w:rPr>
          <w:sz w:val="24"/>
          <w:lang w:val="es-AR"/>
        </w:rPr>
      </w:pPr>
      <w:r w:rsidRPr="00CF3DC2">
        <w:rPr>
          <w:sz w:val="24"/>
          <w:lang w:val="es-AR"/>
        </w:rPr>
        <w:t>2. Pres</w:t>
      </w:r>
      <w:r w:rsidR="00CF3DC2" w:rsidRPr="00CF3DC2">
        <w:rPr>
          <w:sz w:val="24"/>
          <w:lang w:val="es-AR"/>
        </w:rPr>
        <w:t>ionar el botón cuando se detiene el rebobinado, puede realiz</w:t>
      </w:r>
      <w:r w:rsidR="00F52B8D">
        <w:rPr>
          <w:sz w:val="24"/>
          <w:lang w:val="es-AR"/>
        </w:rPr>
        <w:t>a</w:t>
      </w:r>
      <w:r w:rsidR="00CF3DC2" w:rsidRPr="00CF3DC2">
        <w:rPr>
          <w:sz w:val="24"/>
          <w:lang w:val="es-AR"/>
        </w:rPr>
        <w:t>r la función de rebobinado durante la depuración y funcionamiento</w:t>
      </w:r>
      <w:r w:rsidRPr="00CF3DC2">
        <w:rPr>
          <w:sz w:val="24"/>
          <w:lang w:val="es-AR"/>
        </w:rPr>
        <w:t>.</w:t>
      </w:r>
    </w:p>
    <w:p w:rsidR="00EC2356" w:rsidRPr="008E11A8" w:rsidRDefault="008E11A8">
      <w:pPr>
        <w:ind w:left="420"/>
        <w:rPr>
          <w:sz w:val="24"/>
          <w:lang w:val="es-AR"/>
        </w:rPr>
      </w:pPr>
      <w:r w:rsidRPr="008E11A8">
        <w:rPr>
          <w:sz w:val="24"/>
          <w:lang w:val="es-AR"/>
        </w:rPr>
        <w:t xml:space="preserve">3. </w:t>
      </w:r>
      <w:r>
        <w:rPr>
          <w:sz w:val="24"/>
          <w:lang w:val="es-AR"/>
        </w:rPr>
        <w:t>La velocidad se regula</w:t>
      </w:r>
      <w:r w:rsidRPr="008E11A8">
        <w:rPr>
          <w:sz w:val="24"/>
          <w:lang w:val="es-AR"/>
        </w:rPr>
        <w:t xml:space="preserve"> por medio del botón de aceleración y desaceleración</w:t>
      </w:r>
      <w:r w:rsidR="00015CF6" w:rsidRPr="008E11A8">
        <w:rPr>
          <w:sz w:val="24"/>
          <w:lang w:val="es-AR"/>
        </w:rPr>
        <w:t>.</w:t>
      </w:r>
    </w:p>
    <w:p w:rsidR="00EC2356" w:rsidRPr="0019695D" w:rsidRDefault="00CF3DC2">
      <w:pPr>
        <w:ind w:left="420"/>
        <w:rPr>
          <w:sz w:val="24"/>
          <w:lang w:val="es-AR"/>
        </w:rPr>
      </w:pPr>
      <w:r w:rsidRPr="0019695D">
        <w:rPr>
          <w:sz w:val="24"/>
          <w:lang w:val="es-AR"/>
        </w:rPr>
        <w:t xml:space="preserve">4. Ajustar </w:t>
      </w:r>
      <w:r w:rsidR="0019695D" w:rsidRPr="0019695D">
        <w:rPr>
          <w:sz w:val="24"/>
          <w:lang w:val="es-AR"/>
        </w:rPr>
        <w:t>el número de secciones, la distancia del bobinado y mostrar el número de secciones al momento de operaci</w:t>
      </w:r>
      <w:r w:rsidR="0019695D">
        <w:rPr>
          <w:sz w:val="24"/>
          <w:lang w:val="es-AR"/>
        </w:rPr>
        <w:t xml:space="preserve">ón y </w:t>
      </w:r>
      <w:r w:rsidRPr="0019695D">
        <w:rPr>
          <w:sz w:val="24"/>
          <w:lang w:val="es-AR"/>
        </w:rPr>
        <w:t xml:space="preserve">que puede realizar </w:t>
      </w:r>
      <w:r w:rsidR="0019695D" w:rsidRPr="0019695D">
        <w:rPr>
          <w:sz w:val="24"/>
          <w:lang w:val="es-AR"/>
        </w:rPr>
        <w:t xml:space="preserve">operaciones de </w:t>
      </w:r>
      <w:r w:rsidR="0019695D">
        <w:rPr>
          <w:sz w:val="24"/>
          <w:lang w:val="es-AR"/>
        </w:rPr>
        <w:t>supresión</w:t>
      </w:r>
      <w:r w:rsidR="00015CF6" w:rsidRPr="0019695D">
        <w:rPr>
          <w:sz w:val="24"/>
          <w:lang w:val="es-AR"/>
        </w:rPr>
        <w:t>.</w:t>
      </w:r>
    </w:p>
    <w:p w:rsidR="00EC2356" w:rsidRPr="004140CD" w:rsidRDefault="00015CF6">
      <w:pPr>
        <w:ind w:left="420"/>
        <w:rPr>
          <w:sz w:val="24"/>
          <w:lang w:val="es-AR"/>
        </w:rPr>
      </w:pPr>
      <w:r w:rsidRPr="004140CD">
        <w:rPr>
          <w:sz w:val="24"/>
          <w:lang w:val="es-AR"/>
        </w:rPr>
        <w:lastRenderedPageBreak/>
        <w:t xml:space="preserve">5. </w:t>
      </w:r>
      <w:r w:rsidR="004140CD">
        <w:rPr>
          <w:sz w:val="24"/>
          <w:lang w:val="es-AR"/>
        </w:rPr>
        <w:t xml:space="preserve">Gofrado complejo y soporte trasero con los números  </w:t>
      </w:r>
      <w:r w:rsidRPr="004140CD">
        <w:rPr>
          <w:sz w:val="24"/>
          <w:lang w:val="es-AR"/>
        </w:rPr>
        <w:t xml:space="preserve">1, 2 </w:t>
      </w:r>
      <w:r w:rsidR="004140CD">
        <w:rPr>
          <w:sz w:val="24"/>
          <w:lang w:val="es-AR"/>
        </w:rPr>
        <w:t xml:space="preserve">y </w:t>
      </w:r>
      <w:r w:rsidRPr="004140CD">
        <w:rPr>
          <w:sz w:val="24"/>
          <w:lang w:val="es-AR"/>
        </w:rPr>
        <w:t xml:space="preserve">3 </w:t>
      </w:r>
      <w:r w:rsidR="004140CD">
        <w:rPr>
          <w:sz w:val="24"/>
          <w:lang w:val="es-AR"/>
        </w:rPr>
        <w:t xml:space="preserve">que se encuentran a la izquierda se </w:t>
      </w:r>
      <w:r w:rsidR="004140CD" w:rsidRPr="004140CD">
        <w:rPr>
          <w:sz w:val="24"/>
          <w:lang w:val="es-AR"/>
        </w:rPr>
        <w:t>puede visualizar la velocidad de funcionamiento y cuenta los metros en tiempo real</w:t>
      </w:r>
      <w:r w:rsidRPr="004140CD">
        <w:rPr>
          <w:sz w:val="24"/>
          <w:lang w:val="es-AR"/>
        </w:rPr>
        <w:t xml:space="preserve">, </w:t>
      </w:r>
      <w:r w:rsidR="004140CD" w:rsidRPr="004140CD">
        <w:rPr>
          <w:sz w:val="24"/>
          <w:lang w:val="es-AR"/>
        </w:rPr>
        <w:t xml:space="preserve">y puede afinarse con precisión </w:t>
      </w:r>
      <w:r w:rsidR="004140CD">
        <w:rPr>
          <w:sz w:val="24"/>
          <w:lang w:val="es-AR"/>
        </w:rPr>
        <w:t xml:space="preserve">usando los valores </w:t>
      </w:r>
      <w:r w:rsidRPr="004140CD">
        <w:rPr>
          <w:sz w:val="24"/>
          <w:lang w:val="es-AR"/>
        </w:rPr>
        <w:t>+, -</w:t>
      </w:r>
      <w:r>
        <w:rPr>
          <w:rFonts w:hint="eastAsia"/>
          <w:sz w:val="24"/>
        </w:rPr>
        <w:t>。</w:t>
      </w:r>
    </w:p>
    <w:p w:rsidR="00EC2356" w:rsidRPr="00261D3E" w:rsidRDefault="00015CF6">
      <w:pPr>
        <w:ind w:left="420"/>
        <w:rPr>
          <w:sz w:val="24"/>
          <w:lang w:val="es-AR"/>
        </w:rPr>
      </w:pPr>
      <w:r w:rsidRPr="00261D3E">
        <w:rPr>
          <w:sz w:val="24"/>
          <w:lang w:val="es-AR"/>
        </w:rPr>
        <w:t xml:space="preserve">6. </w:t>
      </w:r>
      <w:r w:rsidR="00261D3E" w:rsidRPr="00261D3E">
        <w:rPr>
          <w:sz w:val="24"/>
          <w:lang w:val="es-AR"/>
        </w:rPr>
        <w:t>Los botones a la izquierda pueden realizar las funciones de apertur</w:t>
      </w:r>
      <w:r w:rsidR="0019695D">
        <w:rPr>
          <w:sz w:val="24"/>
          <w:lang w:val="es-AR"/>
        </w:rPr>
        <w:t>a</w:t>
      </w:r>
      <w:r w:rsidR="00261D3E" w:rsidRPr="00261D3E">
        <w:rPr>
          <w:sz w:val="24"/>
          <w:lang w:val="es-AR"/>
        </w:rPr>
        <w:t xml:space="preserve"> y cerrado de componentes, como los aspersores, el modo de conteo de nudos, descarga</w:t>
      </w:r>
      <w:r w:rsidRPr="00261D3E">
        <w:rPr>
          <w:sz w:val="24"/>
          <w:lang w:val="es-AR"/>
        </w:rPr>
        <w:t xml:space="preserve"> manual, </w:t>
      </w:r>
      <w:r w:rsidR="00261D3E">
        <w:rPr>
          <w:sz w:val="24"/>
          <w:lang w:val="es-AR"/>
        </w:rPr>
        <w:t>tubos de papel</w:t>
      </w:r>
      <w:r w:rsidRPr="00261D3E">
        <w:rPr>
          <w:sz w:val="24"/>
          <w:lang w:val="es-AR"/>
        </w:rPr>
        <w:t xml:space="preserve">, </w:t>
      </w:r>
      <w:r w:rsidR="00261D3E">
        <w:rPr>
          <w:sz w:val="24"/>
          <w:lang w:val="es-AR"/>
        </w:rPr>
        <w:t>detección de roturas del papel</w:t>
      </w:r>
      <w:r w:rsidRPr="00261D3E">
        <w:rPr>
          <w:sz w:val="24"/>
          <w:lang w:val="es-AR"/>
        </w:rPr>
        <w:t xml:space="preserve">, </w:t>
      </w:r>
      <w:r w:rsidR="00261D3E">
        <w:rPr>
          <w:sz w:val="24"/>
          <w:lang w:val="es-AR"/>
        </w:rPr>
        <w:t>eliminación auxiliar</w:t>
      </w:r>
      <w:r w:rsidRPr="00261D3E">
        <w:rPr>
          <w:sz w:val="24"/>
          <w:lang w:val="es-AR"/>
        </w:rPr>
        <w:t xml:space="preserve">, </w:t>
      </w:r>
      <w:r w:rsidR="00261D3E">
        <w:rPr>
          <w:sz w:val="24"/>
          <w:lang w:val="es-AR"/>
        </w:rPr>
        <w:t>núcleo sin papel, etc.</w:t>
      </w:r>
      <w:r w:rsidRPr="00261D3E">
        <w:rPr>
          <w:sz w:val="24"/>
          <w:lang w:val="es-AR"/>
        </w:rPr>
        <w:t xml:space="preserve"> </w:t>
      </w:r>
      <w:r w:rsidR="00261D3E">
        <w:rPr>
          <w:sz w:val="24"/>
          <w:lang w:val="es-AR"/>
        </w:rPr>
        <w:t>por ejemplo, si usted tiene un tubo de papel, debe presionar el botón ¨núcleo de papel¨</w:t>
      </w:r>
      <w:r w:rsidRPr="00261D3E">
        <w:rPr>
          <w:sz w:val="24"/>
          <w:lang w:val="es-AR"/>
        </w:rPr>
        <w:t>.</w:t>
      </w:r>
    </w:p>
    <w:p w:rsidR="00EC2356" w:rsidRPr="00261D3E" w:rsidRDefault="00EC2356">
      <w:pPr>
        <w:ind w:leftChars="150" w:left="315"/>
        <w:rPr>
          <w:sz w:val="24"/>
          <w:lang w:val="es-AR"/>
        </w:rPr>
      </w:pPr>
    </w:p>
    <w:p w:rsidR="00EC2356" w:rsidRPr="004A16D9" w:rsidRDefault="00D25E7B">
      <w:pPr>
        <w:ind w:leftChars="150" w:left="315"/>
        <w:rPr>
          <w:sz w:val="24"/>
          <w:lang w:val="es-AR"/>
        </w:rPr>
      </w:pPr>
      <w:r>
        <w:rPr>
          <w:rFonts w:hint="eastAsia"/>
          <w:b/>
          <w:sz w:val="24"/>
          <w:lang w:val="es-AR"/>
        </w:rPr>
        <w:t>(6)</w:t>
      </w:r>
      <w:r w:rsidRPr="00D25E7B">
        <w:rPr>
          <w:rFonts w:hint="eastAsia"/>
          <w:b/>
          <w:sz w:val="24"/>
          <w:lang w:val="es-AR"/>
        </w:rPr>
        <w:t>:</w:t>
      </w:r>
      <w:r w:rsidRPr="00D25E7B">
        <w:rPr>
          <w:rFonts w:hint="eastAsia"/>
          <w:b/>
          <w:sz w:val="24"/>
          <w:lang w:val="es-AR"/>
        </w:rPr>
        <w:br/>
      </w:r>
      <w:r w:rsidR="00E93637" w:rsidRPr="00F52B8D">
        <w:rPr>
          <w:sz w:val="24"/>
          <w:lang w:val="es-AR"/>
        </w:rPr>
        <w:t>Pantalla oculta de parámetros</w:t>
      </w:r>
      <w:r w:rsidR="00015CF6" w:rsidRPr="00F52B8D">
        <w:rPr>
          <w:sz w:val="24"/>
          <w:lang w:val="es-AR"/>
        </w:rPr>
        <w:t xml:space="preserve">: </w:t>
      </w:r>
      <w:r w:rsidR="00F52B8D" w:rsidRPr="00F52B8D">
        <w:rPr>
          <w:sz w:val="24"/>
          <w:lang w:val="es-AR"/>
        </w:rPr>
        <w:t>usted puede presionar el botón del Sistema de configuración</w:t>
      </w:r>
      <w:r w:rsidR="00F52B8D">
        <w:rPr>
          <w:sz w:val="24"/>
          <w:lang w:val="es-AR"/>
        </w:rPr>
        <w:t>, que se encuentra en el centro de la pantalla de la interfaz</w:t>
      </w:r>
      <w:r w:rsidR="00015CF6" w:rsidRPr="00F52B8D">
        <w:rPr>
          <w:sz w:val="24"/>
          <w:lang w:val="es-AR"/>
        </w:rPr>
        <w:t xml:space="preserve"> </w:t>
      </w:r>
      <w:r w:rsidR="00F52B8D" w:rsidRPr="00F52B8D">
        <w:rPr>
          <w:sz w:val="24"/>
          <w:lang w:val="es-AR"/>
        </w:rPr>
        <w:t>para realiz</w:t>
      </w:r>
      <w:r w:rsidR="00F52B8D">
        <w:rPr>
          <w:sz w:val="24"/>
          <w:lang w:val="es-AR"/>
        </w:rPr>
        <w:t>a</w:t>
      </w:r>
      <w:r w:rsidR="00F52B8D" w:rsidRPr="00F52B8D">
        <w:rPr>
          <w:sz w:val="24"/>
          <w:lang w:val="es-AR"/>
        </w:rPr>
        <w:t xml:space="preserve">r </w:t>
      </w:r>
      <w:r w:rsidR="00F52B8D">
        <w:rPr>
          <w:sz w:val="24"/>
          <w:lang w:val="es-AR"/>
        </w:rPr>
        <w:t xml:space="preserve">esta </w:t>
      </w:r>
      <w:r w:rsidR="00F52B8D" w:rsidRPr="00F52B8D">
        <w:rPr>
          <w:sz w:val="24"/>
          <w:lang w:val="es-AR"/>
        </w:rPr>
        <w:t>operación</w:t>
      </w:r>
      <w:r w:rsidR="00015CF6" w:rsidRPr="00F52B8D">
        <w:rPr>
          <w:sz w:val="24"/>
          <w:lang w:val="es-AR"/>
        </w:rPr>
        <w:t xml:space="preserve">. </w:t>
      </w:r>
      <w:r w:rsidR="00015CF6" w:rsidRPr="00E93637">
        <w:rPr>
          <w:sz w:val="24"/>
          <w:lang w:val="es-AR"/>
        </w:rPr>
        <w:t>(</w:t>
      </w:r>
      <w:r w:rsidR="00E93637" w:rsidRPr="00E93637">
        <w:rPr>
          <w:sz w:val="24"/>
          <w:lang w:val="es-AR"/>
        </w:rPr>
        <w:t xml:space="preserve">Si da click en </w:t>
      </w:r>
      <w:r w:rsidR="00015CF6" w:rsidRPr="00E93637">
        <w:rPr>
          <w:sz w:val="24"/>
          <w:lang w:val="es-AR"/>
        </w:rPr>
        <w:t>"configura</w:t>
      </w:r>
      <w:r w:rsidR="00E93637" w:rsidRPr="00E93637">
        <w:rPr>
          <w:sz w:val="24"/>
          <w:lang w:val="es-AR"/>
        </w:rPr>
        <w:t>ción del sistema</w:t>
      </w:r>
      <w:r w:rsidR="00015CF6" w:rsidRPr="00E93637">
        <w:rPr>
          <w:sz w:val="24"/>
          <w:lang w:val="es-AR"/>
        </w:rPr>
        <w:t xml:space="preserve">" </w:t>
      </w:r>
      <w:r w:rsidR="00E93637">
        <w:rPr>
          <w:sz w:val="24"/>
          <w:lang w:val="es-AR"/>
        </w:rPr>
        <w:t xml:space="preserve">en la </w:t>
      </w:r>
      <w:r w:rsidR="00E93637" w:rsidRPr="00E93637">
        <w:rPr>
          <w:sz w:val="24"/>
          <w:lang w:val="es-AR"/>
        </w:rPr>
        <w:t>pantalla de arranque</w:t>
      </w:r>
      <w:r w:rsidR="00015CF6" w:rsidRPr="00E93637">
        <w:rPr>
          <w:sz w:val="24"/>
          <w:lang w:val="es-AR"/>
        </w:rPr>
        <w:t>,</w:t>
      </w:r>
      <w:r w:rsidR="00E93637" w:rsidRPr="00E93637">
        <w:rPr>
          <w:sz w:val="24"/>
          <w:lang w:val="es-AR"/>
        </w:rPr>
        <w:t xml:space="preserve"> le será pedida </w:t>
      </w:r>
      <w:r w:rsidR="00E93637">
        <w:rPr>
          <w:sz w:val="24"/>
          <w:lang w:val="es-AR"/>
        </w:rPr>
        <w:t>un</w:t>
      </w:r>
      <w:r w:rsidR="00E93637" w:rsidRPr="00E93637">
        <w:rPr>
          <w:sz w:val="24"/>
          <w:lang w:val="es-AR"/>
        </w:rPr>
        <w:t xml:space="preserve">a contraseña, la cual es </w:t>
      </w:r>
      <w:r w:rsidR="00015CF6" w:rsidRPr="00E93637">
        <w:rPr>
          <w:sz w:val="24"/>
          <w:lang w:val="es-AR"/>
        </w:rPr>
        <w:t xml:space="preserve">5188. </w:t>
      </w:r>
      <w:r w:rsidR="004A16D9" w:rsidRPr="00D25E7B">
        <w:rPr>
          <w:sz w:val="24"/>
          <w:lang w:val="es-AR"/>
        </w:rPr>
        <w:t>Si la información que se ingresa es in</w:t>
      </w:r>
      <w:r w:rsidR="00015CF6" w:rsidRPr="00D25E7B">
        <w:rPr>
          <w:sz w:val="24"/>
          <w:lang w:val="es-AR"/>
        </w:rPr>
        <w:t>correct</w:t>
      </w:r>
      <w:r w:rsidR="004A16D9" w:rsidRPr="00D25E7B">
        <w:rPr>
          <w:sz w:val="24"/>
          <w:lang w:val="es-AR"/>
        </w:rPr>
        <w:t>a</w:t>
      </w:r>
      <w:r w:rsidR="00015CF6" w:rsidRPr="00D25E7B">
        <w:rPr>
          <w:sz w:val="24"/>
          <w:lang w:val="es-AR"/>
        </w:rPr>
        <w:t xml:space="preserve">, </w:t>
      </w:r>
      <w:r w:rsidR="004A16D9" w:rsidRPr="00D25E7B">
        <w:rPr>
          <w:sz w:val="24"/>
          <w:lang w:val="es-AR"/>
        </w:rPr>
        <w:t xml:space="preserve">usted puede </w:t>
      </w:r>
      <w:r w:rsidR="00E93637" w:rsidRPr="00D25E7B">
        <w:rPr>
          <w:sz w:val="24"/>
          <w:lang w:val="es-AR"/>
        </w:rPr>
        <w:t>puede acceder a este sitio</w:t>
      </w:r>
      <w:r w:rsidR="00015CF6" w:rsidRPr="00D25E7B">
        <w:rPr>
          <w:sz w:val="24"/>
          <w:lang w:val="es-AR"/>
        </w:rPr>
        <w:t>.)</w:t>
      </w:r>
      <w:r w:rsidR="00015CF6">
        <w:rPr>
          <w:rFonts w:hint="eastAsia"/>
          <w:sz w:val="24"/>
        </w:rPr>
        <w:t>注</w:t>
      </w:r>
      <w:r w:rsidR="00015CF6" w:rsidRPr="00D25E7B">
        <w:rPr>
          <w:rFonts w:hint="eastAsia"/>
          <w:sz w:val="24"/>
          <w:lang w:val="es-AR"/>
        </w:rPr>
        <w:t>:</w:t>
      </w:r>
      <w:r w:rsidR="00015CF6">
        <w:rPr>
          <w:rFonts w:hint="eastAsia"/>
          <w:sz w:val="24"/>
        </w:rPr>
        <w:t>此页为出厂厂家参数</w:t>
      </w:r>
      <w:r w:rsidR="00015CF6" w:rsidRPr="00D25E7B">
        <w:rPr>
          <w:rFonts w:hint="eastAsia"/>
          <w:sz w:val="24"/>
          <w:lang w:val="es-AR"/>
        </w:rPr>
        <w:t>，</w:t>
      </w:r>
      <w:r w:rsidR="00015CF6">
        <w:rPr>
          <w:rFonts w:hint="eastAsia"/>
          <w:sz w:val="24"/>
        </w:rPr>
        <w:t>需专业人员操作。</w:t>
      </w:r>
      <w:r w:rsidR="00015CF6" w:rsidRPr="004A16D9">
        <w:rPr>
          <w:sz w:val="24"/>
          <w:lang w:val="es-AR"/>
        </w:rPr>
        <w:t>Not</w:t>
      </w:r>
      <w:r w:rsidR="004A16D9" w:rsidRPr="004A16D9">
        <w:rPr>
          <w:sz w:val="24"/>
          <w:lang w:val="es-AR"/>
        </w:rPr>
        <w:t>a</w:t>
      </w:r>
      <w:r w:rsidR="00015CF6" w:rsidRPr="004A16D9">
        <w:rPr>
          <w:sz w:val="24"/>
          <w:lang w:val="es-AR"/>
        </w:rPr>
        <w:t xml:space="preserve">: </w:t>
      </w:r>
      <w:r w:rsidR="004A16D9" w:rsidRPr="004A16D9">
        <w:rPr>
          <w:sz w:val="24"/>
          <w:lang w:val="es-AR"/>
        </w:rPr>
        <w:t xml:space="preserve">esta página contiene los parámetros de fabricante, por lo que se requiere </w:t>
      </w:r>
      <w:r w:rsidR="004A16D9">
        <w:rPr>
          <w:sz w:val="24"/>
          <w:lang w:val="es-AR"/>
        </w:rPr>
        <w:t>operación profesional</w:t>
      </w:r>
      <w:r w:rsidR="00015CF6" w:rsidRPr="004A16D9">
        <w:rPr>
          <w:sz w:val="24"/>
          <w:lang w:val="es-AR"/>
        </w:rPr>
        <w:t>.</w:t>
      </w:r>
      <w:r w:rsidR="00015CF6" w:rsidRPr="004A16D9">
        <w:rPr>
          <w:rFonts w:hint="eastAsia"/>
          <w:sz w:val="24"/>
          <w:lang w:val="es-AR"/>
        </w:rPr>
        <w:t xml:space="preserve"> </w:t>
      </w:r>
    </w:p>
    <w:p w:rsidR="00EC2356" w:rsidRDefault="00015CF6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5EC710C5" wp14:editId="15DB50AD">
            <wp:extent cx="5272405" cy="3888105"/>
            <wp:effectExtent l="0" t="0" r="4445" b="17145"/>
            <wp:docPr id="2" name="图片 9" descr="QQ图片2018120408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QQ图片2018120408180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2356" w:rsidRDefault="00015CF6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19B2C109" wp14:editId="79A434FB">
            <wp:extent cx="5266690" cy="3863975"/>
            <wp:effectExtent l="0" t="0" r="10160" b="3175"/>
            <wp:docPr id="6" name="图片 10" descr="QQ图片2018120408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QQ图片2018120408180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25E7B" w:rsidRDefault="00015CF6">
      <w:pPr>
        <w:rPr>
          <w:rFonts w:hint="eastAsia"/>
          <w:sz w:val="24"/>
        </w:rPr>
      </w:pPr>
      <w:r w:rsidRPr="00861CF7">
        <w:rPr>
          <w:rStyle w:val="high-light-bg4"/>
          <w:rFonts w:ascii="Arial" w:hAnsi="Arial" w:cs="Arial"/>
          <w:lang w:val="es-AR"/>
        </w:rPr>
        <w:t>1. Re</w:t>
      </w:r>
      <w:r w:rsidR="00861CF7" w:rsidRPr="00861CF7">
        <w:rPr>
          <w:rStyle w:val="high-light-bg4"/>
          <w:rFonts w:ascii="Arial" w:hAnsi="Arial" w:cs="Arial"/>
          <w:lang w:val="es-AR"/>
        </w:rPr>
        <w:t>bobinado</w:t>
      </w:r>
      <w:r w:rsidRPr="00861CF7">
        <w:rPr>
          <w:rStyle w:val="high-light-bg4"/>
          <w:rFonts w:ascii="Arial" w:hAnsi="Arial" w:cs="Arial"/>
          <w:lang w:val="es-AR"/>
        </w:rPr>
        <w:t xml:space="preserve">, </w:t>
      </w:r>
      <w:r w:rsidR="00861CF7" w:rsidRPr="00861CF7">
        <w:rPr>
          <w:rStyle w:val="high-light-bg4"/>
          <w:rFonts w:ascii="Arial" w:hAnsi="Arial" w:cs="Arial"/>
          <w:lang w:val="es-AR"/>
        </w:rPr>
        <w:t>go</w:t>
      </w:r>
      <w:r w:rsidR="00CE61DC">
        <w:rPr>
          <w:rStyle w:val="high-light-bg4"/>
          <w:rFonts w:ascii="Arial" w:hAnsi="Arial" w:cs="Arial"/>
          <w:lang w:val="es-AR"/>
        </w:rPr>
        <w:t>f</w:t>
      </w:r>
      <w:r w:rsidR="00861CF7" w:rsidRPr="00861CF7">
        <w:rPr>
          <w:rStyle w:val="high-light-bg4"/>
          <w:rFonts w:ascii="Arial" w:hAnsi="Arial" w:cs="Arial"/>
          <w:lang w:val="es-AR"/>
        </w:rPr>
        <w:t xml:space="preserve">rado y soporte trasero </w:t>
      </w:r>
      <w:r w:rsidRPr="00861CF7">
        <w:rPr>
          <w:rStyle w:val="high-light-bg4"/>
          <w:rFonts w:ascii="Arial" w:hAnsi="Arial" w:cs="Arial"/>
          <w:lang w:val="es-AR"/>
        </w:rPr>
        <w:t xml:space="preserve">1, 2 </w:t>
      </w:r>
      <w:r w:rsidR="00861CF7" w:rsidRPr="00861CF7">
        <w:rPr>
          <w:rStyle w:val="high-light-bg4"/>
          <w:rFonts w:ascii="Arial" w:hAnsi="Arial" w:cs="Arial"/>
          <w:lang w:val="es-AR"/>
        </w:rPr>
        <w:t xml:space="preserve">y </w:t>
      </w:r>
      <w:r w:rsidRPr="00861CF7">
        <w:rPr>
          <w:rStyle w:val="high-light-bg4"/>
          <w:rFonts w:ascii="Arial" w:hAnsi="Arial" w:cs="Arial"/>
          <w:lang w:val="es-AR"/>
        </w:rPr>
        <w:t xml:space="preserve">3 </w:t>
      </w:r>
      <w:r w:rsidR="00861CF7" w:rsidRPr="00861CF7">
        <w:rPr>
          <w:rStyle w:val="high-light-bg4"/>
          <w:rFonts w:ascii="Arial" w:hAnsi="Arial" w:cs="Arial"/>
          <w:lang w:val="es-AR"/>
        </w:rPr>
        <w:t>se encuentran en la parte izquierda y se utilizan para configurar la velocidad máxima de operación</w:t>
      </w:r>
      <w:r w:rsidRPr="00861CF7">
        <w:rPr>
          <w:rStyle w:val="high-light-bg4"/>
          <w:rFonts w:ascii="Arial" w:hAnsi="Arial" w:cs="Arial"/>
          <w:lang w:val="es-AR"/>
        </w:rPr>
        <w:t xml:space="preserve">, </w:t>
      </w:r>
      <w:r w:rsidR="00861CF7">
        <w:rPr>
          <w:rStyle w:val="high-light-bg4"/>
          <w:rFonts w:ascii="Arial" w:hAnsi="Arial" w:cs="Arial"/>
          <w:lang w:val="es-AR"/>
        </w:rPr>
        <w:t>por ejemplo, la velocidad de la frecuencia más alta del convertidor</w:t>
      </w:r>
      <w:r w:rsidRPr="00861CF7">
        <w:rPr>
          <w:rStyle w:val="high-light-bg4"/>
          <w:rFonts w:ascii="Arial" w:hAnsi="Arial" w:cs="Arial"/>
          <w:lang w:val="es-AR"/>
        </w:rPr>
        <w:t>.</w:t>
      </w:r>
      <w:r w:rsidRPr="00861CF7">
        <w:rPr>
          <w:rFonts w:ascii="Arial" w:hAnsi="Arial" w:cs="Arial"/>
          <w:lang w:val="es-AR"/>
        </w:rPr>
        <w:t xml:space="preserve"> Pres</w:t>
      </w:r>
      <w:r w:rsidR="00861CF7" w:rsidRPr="00861CF7">
        <w:rPr>
          <w:rFonts w:ascii="Arial" w:hAnsi="Arial" w:cs="Arial"/>
          <w:lang w:val="es-AR"/>
        </w:rPr>
        <w:t>ione el botón para iniciar o detener el rebobinado</w:t>
      </w:r>
      <w:r w:rsidRPr="00861CF7">
        <w:rPr>
          <w:rFonts w:ascii="Arial" w:hAnsi="Arial" w:cs="Arial"/>
          <w:lang w:val="es-AR"/>
        </w:rPr>
        <w:t xml:space="preserve">, </w:t>
      </w:r>
      <w:r w:rsidR="00861CF7" w:rsidRPr="00861CF7">
        <w:rPr>
          <w:rFonts w:ascii="Arial" w:hAnsi="Arial" w:cs="Arial"/>
          <w:lang w:val="es-AR"/>
        </w:rPr>
        <w:t xml:space="preserve">gofrado o </w:t>
      </w:r>
      <w:r w:rsidR="00CE61DC">
        <w:rPr>
          <w:rFonts w:ascii="Arial" w:hAnsi="Arial" w:cs="Arial"/>
          <w:lang w:val="es-AR"/>
        </w:rPr>
        <w:t xml:space="preserve">el soporte trasero </w:t>
      </w:r>
      <w:r w:rsidRPr="00861CF7">
        <w:rPr>
          <w:rFonts w:ascii="Arial" w:hAnsi="Arial" w:cs="Arial"/>
          <w:lang w:val="es-AR"/>
        </w:rPr>
        <w:t xml:space="preserve">1, 2 </w:t>
      </w:r>
      <w:r w:rsidR="00CE61DC">
        <w:rPr>
          <w:rFonts w:ascii="Arial" w:hAnsi="Arial" w:cs="Arial"/>
          <w:lang w:val="es-AR"/>
        </w:rPr>
        <w:t>y 3 de manera separada</w:t>
      </w:r>
      <w:r w:rsidRPr="00861CF7">
        <w:rPr>
          <w:rFonts w:ascii="Arial" w:hAnsi="Arial" w:cs="Arial"/>
          <w:lang w:val="es-AR"/>
        </w:rPr>
        <w:t xml:space="preserve">. </w:t>
      </w:r>
      <w:r w:rsidR="00CE61DC" w:rsidRPr="00CE61DC">
        <w:rPr>
          <w:rFonts w:ascii="Arial" w:hAnsi="Arial" w:cs="Arial"/>
          <w:lang w:val="es-AR"/>
        </w:rPr>
        <w:t>Ajuste el índice de velocidad de forma que las operaciones se sincronicen.</w:t>
      </w:r>
      <w:r w:rsidR="00CE61DC">
        <w:rPr>
          <w:rFonts w:ascii="Arial" w:hAnsi="Arial" w:cs="Arial"/>
          <w:lang w:val="es-AR"/>
        </w:rPr>
        <w:t xml:space="preserve"> Finalmente, se visualiza la relación de transmisión eléctrica</w:t>
      </w:r>
      <w:r w:rsidRPr="00D25E7B">
        <w:rPr>
          <w:rFonts w:ascii="Arial" w:hAnsi="Arial" w:cs="Arial"/>
          <w:lang w:val="es-AR"/>
        </w:rPr>
        <w:t>.</w:t>
      </w:r>
    </w:p>
    <w:p w:rsidR="00EC2356" w:rsidRPr="00CE61DC" w:rsidRDefault="00015CF6">
      <w:pPr>
        <w:rPr>
          <w:rFonts w:ascii="Arial" w:hAnsi="Arial" w:cs="Arial"/>
          <w:lang w:val="es-AR"/>
        </w:rPr>
      </w:pPr>
      <w:r w:rsidRPr="00861CF7">
        <w:rPr>
          <w:sz w:val="24"/>
          <w:lang w:val="es-AR"/>
        </w:rPr>
        <w:t xml:space="preserve">2. </w:t>
      </w:r>
      <w:r w:rsidR="009B3579" w:rsidRPr="00861CF7">
        <w:rPr>
          <w:sz w:val="24"/>
          <w:lang w:val="es-AR"/>
        </w:rPr>
        <w:t xml:space="preserve">Ajustar la velocidad máxima del </w:t>
      </w:r>
      <w:r w:rsidRPr="00861CF7">
        <w:rPr>
          <w:sz w:val="24"/>
          <w:lang w:val="es-AR"/>
        </w:rPr>
        <w:t xml:space="preserve">host. </w:t>
      </w:r>
      <w:r w:rsidR="00861CF7" w:rsidRPr="00861CF7">
        <w:rPr>
          <w:sz w:val="24"/>
          <w:lang w:val="es-AR"/>
        </w:rPr>
        <w:t>Y el host muestra la frecuencia de funcionamiento utilizada en ese momento</w:t>
      </w:r>
      <w:r w:rsidRPr="00861CF7">
        <w:rPr>
          <w:sz w:val="24"/>
          <w:lang w:val="es-AR"/>
        </w:rPr>
        <w:t>.</w:t>
      </w:r>
    </w:p>
    <w:p w:rsidR="00EC2356" w:rsidRPr="009B3579" w:rsidRDefault="00015CF6">
      <w:pPr>
        <w:rPr>
          <w:sz w:val="24"/>
          <w:lang w:val="es-AR"/>
        </w:rPr>
      </w:pPr>
      <w:r w:rsidRPr="009B3579">
        <w:rPr>
          <w:sz w:val="24"/>
          <w:lang w:val="es-AR"/>
        </w:rPr>
        <w:t xml:space="preserve">3. </w:t>
      </w:r>
      <w:r w:rsidR="00E12855" w:rsidRPr="009B3579">
        <w:rPr>
          <w:sz w:val="24"/>
          <w:lang w:val="es-AR"/>
        </w:rPr>
        <w:t>Retrasar la finalización del product</w:t>
      </w:r>
      <w:r w:rsidR="009B3579" w:rsidRPr="009B3579">
        <w:rPr>
          <w:sz w:val="24"/>
          <w:lang w:val="es-AR"/>
        </w:rPr>
        <w:t>o se utiliza para retard</w:t>
      </w:r>
      <w:r w:rsidR="009B3579">
        <w:rPr>
          <w:sz w:val="24"/>
          <w:lang w:val="es-AR"/>
        </w:rPr>
        <w:t>a</w:t>
      </w:r>
      <w:r w:rsidR="009B3579" w:rsidRPr="009B3579">
        <w:rPr>
          <w:sz w:val="24"/>
          <w:lang w:val="es-AR"/>
        </w:rPr>
        <w:t xml:space="preserve">r </w:t>
      </w:r>
      <w:r w:rsidR="009B3579">
        <w:rPr>
          <w:sz w:val="24"/>
          <w:lang w:val="es-AR"/>
        </w:rPr>
        <w:t>el tiempo de apagado de la cortadora auxiliar</w:t>
      </w:r>
      <w:r w:rsidRPr="009B3579">
        <w:rPr>
          <w:sz w:val="24"/>
          <w:lang w:val="es-AR"/>
        </w:rPr>
        <w:t>.</w:t>
      </w:r>
    </w:p>
    <w:p w:rsidR="00EC2356" w:rsidRPr="00CE61DC" w:rsidRDefault="00015CF6">
      <w:pPr>
        <w:rPr>
          <w:sz w:val="24"/>
          <w:lang w:val="es-AR"/>
        </w:rPr>
      </w:pPr>
      <w:r w:rsidRPr="00CE61DC">
        <w:rPr>
          <w:sz w:val="24"/>
          <w:lang w:val="es-AR"/>
        </w:rPr>
        <w:lastRenderedPageBreak/>
        <w:t xml:space="preserve">4. </w:t>
      </w:r>
      <w:r w:rsidR="00CE61DC" w:rsidRPr="00CE61DC">
        <w:rPr>
          <w:sz w:val="24"/>
          <w:lang w:val="es-AR"/>
        </w:rPr>
        <w:t>El número secciones de desgomado anticipados indica el número de secciones o nudos cuando la bomba de goma compuesta se detiene.</w:t>
      </w:r>
    </w:p>
    <w:p w:rsidR="00EC2356" w:rsidRPr="00344753" w:rsidRDefault="00015CF6">
      <w:pPr>
        <w:rPr>
          <w:sz w:val="24"/>
          <w:lang w:val="es-AR"/>
        </w:rPr>
      </w:pPr>
      <w:r w:rsidRPr="00344753">
        <w:rPr>
          <w:rFonts w:hint="eastAsia"/>
          <w:sz w:val="24"/>
          <w:lang w:val="es-AR"/>
        </w:rPr>
        <w:t>5</w:t>
      </w:r>
      <w:r w:rsidRPr="00344753">
        <w:rPr>
          <w:rFonts w:hint="eastAsia"/>
          <w:sz w:val="24"/>
          <w:lang w:val="es-AR"/>
        </w:rPr>
        <w:t>．</w:t>
      </w:r>
      <w:r w:rsidR="00344753" w:rsidRPr="00344753">
        <w:rPr>
          <w:sz w:val="24"/>
          <w:lang w:val="es-AR"/>
        </w:rPr>
        <w:t xml:space="preserve">La función de alimentación retrasada </w:t>
      </w:r>
      <w:r w:rsidR="00344753">
        <w:rPr>
          <w:sz w:val="24"/>
          <w:lang w:val="es-AR"/>
        </w:rPr>
        <w:t xml:space="preserve">de tubos de papel, </w:t>
      </w:r>
      <w:r w:rsidR="00344753" w:rsidRPr="00344753">
        <w:rPr>
          <w:sz w:val="24"/>
          <w:lang w:val="es-AR"/>
        </w:rPr>
        <w:t xml:space="preserve">se refiere al tiempo </w:t>
      </w:r>
      <w:r w:rsidR="00344753">
        <w:rPr>
          <w:sz w:val="24"/>
          <w:lang w:val="es-AR"/>
        </w:rPr>
        <w:t>de alimentación de tubos de cartón.</w:t>
      </w:r>
    </w:p>
    <w:p w:rsidR="00EC2356" w:rsidRPr="00344753" w:rsidRDefault="00EC2356">
      <w:pPr>
        <w:ind w:left="1174"/>
        <w:rPr>
          <w:sz w:val="24"/>
          <w:lang w:val="es-AR"/>
        </w:rPr>
      </w:pPr>
    </w:p>
    <w:p w:rsidR="00D25E7B" w:rsidRPr="00D25E7B" w:rsidRDefault="00D25E7B">
      <w:pPr>
        <w:rPr>
          <w:rStyle w:val="high-light-bg4"/>
          <w:rFonts w:ascii="Arial" w:hAnsi="Arial" w:cs="Arial" w:hint="eastAsia"/>
          <w:b/>
        </w:rPr>
      </w:pPr>
      <w:r w:rsidRPr="00D25E7B">
        <w:rPr>
          <w:rStyle w:val="high-light-bg4"/>
          <w:rFonts w:ascii="Arial" w:hAnsi="Arial" w:cs="Arial" w:hint="eastAsia"/>
          <w:b/>
        </w:rPr>
        <w:t>(</w:t>
      </w:r>
      <w:r w:rsidRPr="00D25E7B">
        <w:rPr>
          <w:rStyle w:val="high-light-bg4"/>
          <w:rFonts w:ascii="Arial" w:hAnsi="Arial" w:cs="Arial"/>
          <w:b/>
        </w:rPr>
        <w:t>7</w:t>
      </w:r>
      <w:r w:rsidRPr="00D25E7B">
        <w:rPr>
          <w:rStyle w:val="high-light-bg4"/>
          <w:rFonts w:ascii="Arial" w:hAnsi="Arial" w:cs="Arial" w:hint="eastAsia"/>
          <w:b/>
        </w:rPr>
        <w:t>).</w:t>
      </w:r>
    </w:p>
    <w:p w:rsidR="00EC2356" w:rsidRPr="004A16D9" w:rsidRDefault="004A16D9">
      <w:pPr>
        <w:rPr>
          <w:rFonts w:ascii="Arial" w:hAnsi="Arial" w:cs="Arial"/>
          <w:lang w:val="es-AR"/>
        </w:rPr>
      </w:pPr>
      <w:r w:rsidRPr="004A16D9">
        <w:rPr>
          <w:rStyle w:val="high-light-bg4"/>
          <w:rFonts w:ascii="Arial" w:hAnsi="Arial" w:cs="Arial"/>
          <w:lang w:val="es-AR"/>
        </w:rPr>
        <w:t xml:space="preserve">La entrada y salida </w:t>
      </w:r>
      <w:r>
        <w:rPr>
          <w:rStyle w:val="high-light-bg4"/>
          <w:rFonts w:ascii="Arial" w:hAnsi="Arial" w:cs="Arial"/>
          <w:lang w:val="es-AR"/>
        </w:rPr>
        <w:t>¨</w:t>
      </w:r>
      <w:r w:rsidR="00015CF6" w:rsidRPr="004A16D9">
        <w:rPr>
          <w:rStyle w:val="high-light-bg4"/>
          <w:rFonts w:ascii="Arial" w:hAnsi="Arial" w:cs="Arial"/>
          <w:lang w:val="es-AR"/>
        </w:rPr>
        <w:t>IO</w:t>
      </w:r>
      <w:r>
        <w:rPr>
          <w:rStyle w:val="high-light-bg4"/>
          <w:rFonts w:ascii="Arial" w:hAnsi="Arial" w:cs="Arial"/>
          <w:lang w:val="es-AR"/>
        </w:rPr>
        <w:t>¨</w:t>
      </w:r>
      <w:r w:rsidR="00015CF6" w:rsidRPr="004A16D9">
        <w:rPr>
          <w:rStyle w:val="high-light-bg4"/>
          <w:rFonts w:ascii="Arial" w:hAnsi="Arial" w:cs="Arial"/>
          <w:lang w:val="es-AR"/>
        </w:rPr>
        <w:t xml:space="preserve"> </w:t>
      </w:r>
      <w:r w:rsidRPr="004A16D9">
        <w:rPr>
          <w:rStyle w:val="high-light-bg4"/>
          <w:rFonts w:ascii="Arial" w:hAnsi="Arial" w:cs="Arial"/>
          <w:lang w:val="es-AR"/>
        </w:rPr>
        <w:t xml:space="preserve">del puerto </w:t>
      </w:r>
      <w:r w:rsidR="00015CF6" w:rsidRPr="004A16D9">
        <w:rPr>
          <w:rStyle w:val="high-light-bg4"/>
          <w:rFonts w:ascii="Arial" w:hAnsi="Arial" w:cs="Arial"/>
          <w:lang w:val="es-AR"/>
        </w:rPr>
        <w:t xml:space="preserve">PLC </w:t>
      </w:r>
      <w:r w:rsidRPr="004A16D9">
        <w:rPr>
          <w:rStyle w:val="high-light-bg4"/>
          <w:rFonts w:ascii="Arial" w:hAnsi="Arial" w:cs="Arial"/>
          <w:lang w:val="es-AR"/>
        </w:rPr>
        <w:t>se puede monitorear presion</w:t>
      </w:r>
      <w:r>
        <w:rPr>
          <w:rStyle w:val="high-light-bg4"/>
          <w:rFonts w:ascii="Arial" w:hAnsi="Arial" w:cs="Arial"/>
          <w:lang w:val="es-AR"/>
        </w:rPr>
        <w:t>a</w:t>
      </w:r>
      <w:r w:rsidRPr="004A16D9">
        <w:rPr>
          <w:rStyle w:val="high-light-bg4"/>
          <w:rFonts w:ascii="Arial" w:hAnsi="Arial" w:cs="Arial"/>
          <w:lang w:val="es-AR"/>
        </w:rPr>
        <w:t xml:space="preserve">ndo el botón </w:t>
      </w:r>
      <w:r w:rsidR="00015CF6" w:rsidRPr="004A16D9">
        <w:rPr>
          <w:rStyle w:val="high-light-bg4"/>
          <w:rFonts w:ascii="Arial" w:hAnsi="Arial" w:cs="Arial"/>
          <w:lang w:val="es-AR"/>
        </w:rPr>
        <w:t xml:space="preserve">IO </w:t>
      </w:r>
      <w:r w:rsidRPr="004A16D9">
        <w:rPr>
          <w:rStyle w:val="high-light-bg4"/>
          <w:rFonts w:ascii="Arial" w:hAnsi="Arial" w:cs="Arial"/>
          <w:lang w:val="es-AR"/>
        </w:rPr>
        <w:t>localizado en el centro de la pantalla</w:t>
      </w:r>
      <w:r w:rsidR="00015CF6" w:rsidRPr="004A16D9">
        <w:rPr>
          <w:rStyle w:val="high-light-bg4"/>
          <w:rFonts w:ascii="Arial" w:hAnsi="Arial" w:cs="Arial" w:hint="eastAsia"/>
          <w:lang w:val="es-AR"/>
        </w:rPr>
        <w:t>.</w:t>
      </w:r>
    </w:p>
    <w:p w:rsidR="00EC2356" w:rsidRPr="004A16D9" w:rsidRDefault="00EC2356">
      <w:pPr>
        <w:rPr>
          <w:sz w:val="24"/>
          <w:lang w:val="es-AR"/>
        </w:rPr>
      </w:pPr>
    </w:p>
    <w:p w:rsidR="00EC2356" w:rsidRDefault="00015CF6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2B9182A9" wp14:editId="084E6271">
            <wp:extent cx="5266690" cy="3869690"/>
            <wp:effectExtent l="0" t="0" r="10160" b="16510"/>
            <wp:docPr id="8" name="图片 11" descr="QQ图片2018120408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QQ图片2018120408181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2356" w:rsidRDefault="00015CF6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422342BF" wp14:editId="5DC46DFB">
            <wp:extent cx="5266690" cy="3875405"/>
            <wp:effectExtent l="0" t="0" r="10160" b="10795"/>
            <wp:docPr id="10" name="图片 12" descr="QQ图片2018120409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QQ图片2018120409422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75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2356" w:rsidRDefault="00015CF6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114300" distR="114300" wp14:anchorId="53BC12CB" wp14:editId="7129E310">
            <wp:extent cx="5266690" cy="3894455"/>
            <wp:effectExtent l="0" t="0" r="10160" b="10795"/>
            <wp:docPr id="11" name="图片 13" descr="QQ图片2018120409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QQ图片2018120409421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C2356" w:rsidRPr="00FC66E6" w:rsidRDefault="00015CF6">
      <w:pPr>
        <w:rPr>
          <w:sz w:val="24"/>
          <w:lang w:val="es-AR"/>
        </w:rPr>
      </w:pPr>
      <w:r>
        <w:rPr>
          <w:rFonts w:hint="eastAsia"/>
          <w:sz w:val="24"/>
        </w:rPr>
        <w:t>八．其它小盘纸分切复卷自动模式按照卫生纸复卷自动模式调试。</w:t>
      </w:r>
      <w:r w:rsidRPr="00FC66E6">
        <w:rPr>
          <w:rFonts w:hint="eastAsia"/>
          <w:sz w:val="24"/>
          <w:lang w:val="es-AR"/>
        </w:rPr>
        <w:t>8</w:t>
      </w:r>
      <w:r w:rsidRPr="00FC66E6">
        <w:rPr>
          <w:sz w:val="24"/>
          <w:lang w:val="es-AR"/>
        </w:rPr>
        <w:t xml:space="preserve">. </w:t>
      </w:r>
      <w:r w:rsidR="00FC66E6">
        <w:rPr>
          <w:sz w:val="24"/>
          <w:lang w:val="es-AR"/>
        </w:rPr>
        <w:t xml:space="preserve">Otros modos </w:t>
      </w:r>
      <w:r w:rsidR="00500B0B" w:rsidRPr="00FC66E6">
        <w:rPr>
          <w:sz w:val="24"/>
          <w:lang w:val="es-AR"/>
        </w:rPr>
        <w:t>automático</w:t>
      </w:r>
      <w:r w:rsidR="00FC66E6">
        <w:rPr>
          <w:sz w:val="24"/>
          <w:lang w:val="es-AR"/>
        </w:rPr>
        <w:t>s como el</w:t>
      </w:r>
      <w:r w:rsidR="00500B0B" w:rsidRPr="00FC66E6">
        <w:rPr>
          <w:sz w:val="24"/>
          <w:lang w:val="es-AR"/>
        </w:rPr>
        <w:t xml:space="preserve"> de corte </w:t>
      </w:r>
      <w:r w:rsidR="00FC66E6" w:rsidRPr="00FC66E6">
        <w:rPr>
          <w:sz w:val="24"/>
          <w:lang w:val="es-AR"/>
        </w:rPr>
        <w:t>y rebobinado</w:t>
      </w:r>
      <w:r w:rsidR="00500B0B" w:rsidRPr="00FC66E6">
        <w:rPr>
          <w:sz w:val="24"/>
          <w:lang w:val="es-AR"/>
        </w:rPr>
        <w:t xml:space="preserve"> </w:t>
      </w:r>
      <w:r w:rsidR="00FC66E6">
        <w:rPr>
          <w:sz w:val="24"/>
          <w:lang w:val="es-AR"/>
        </w:rPr>
        <w:t xml:space="preserve">de la bandeja de papel pequeña se depuran </w:t>
      </w:r>
      <w:r w:rsidR="00FC66E6" w:rsidRPr="00FC66E6">
        <w:rPr>
          <w:sz w:val="24"/>
          <w:lang w:val="es-AR"/>
        </w:rPr>
        <w:t xml:space="preserve">de acuerdo </w:t>
      </w:r>
      <w:r w:rsidR="00FC66E6">
        <w:rPr>
          <w:sz w:val="24"/>
          <w:lang w:val="es-AR"/>
        </w:rPr>
        <w:t>con el</w:t>
      </w:r>
      <w:r w:rsidR="00FC66E6" w:rsidRPr="00FC66E6">
        <w:rPr>
          <w:sz w:val="24"/>
          <w:lang w:val="es-AR"/>
        </w:rPr>
        <w:t xml:space="preserve"> modo automático de rebobinado de papel higiénico</w:t>
      </w:r>
      <w:r w:rsidRPr="00FC66E6">
        <w:rPr>
          <w:sz w:val="24"/>
          <w:lang w:val="es-AR"/>
        </w:rPr>
        <w:t>.</w:t>
      </w:r>
    </w:p>
    <w:p w:rsidR="00EC2356" w:rsidRPr="00FC66E6" w:rsidRDefault="00EC2356">
      <w:pPr>
        <w:rPr>
          <w:sz w:val="24"/>
          <w:lang w:val="es-AR"/>
        </w:rPr>
      </w:pPr>
    </w:p>
    <w:p w:rsidR="00EC2356" w:rsidRPr="00D17196" w:rsidRDefault="00015CF6">
      <w:pPr>
        <w:rPr>
          <w:lang w:val="es-AR"/>
        </w:rPr>
      </w:pPr>
      <w:r>
        <w:rPr>
          <w:rFonts w:hint="eastAsia"/>
          <w:sz w:val="24"/>
        </w:rPr>
        <w:t>九．下班后请及时关闭电源，做好日常机台保养，感谢您购买本公司设备。</w:t>
      </w:r>
      <w:r w:rsidRPr="00D17196">
        <w:rPr>
          <w:rFonts w:hint="eastAsia"/>
          <w:sz w:val="24"/>
          <w:lang w:val="es-AR"/>
        </w:rPr>
        <w:t>9</w:t>
      </w:r>
      <w:r w:rsidRPr="00D17196">
        <w:rPr>
          <w:sz w:val="24"/>
          <w:lang w:val="es-AR"/>
        </w:rPr>
        <w:t xml:space="preserve">. </w:t>
      </w:r>
      <w:r w:rsidR="00D17196" w:rsidRPr="00D17196">
        <w:rPr>
          <w:sz w:val="24"/>
          <w:lang w:val="es-AR"/>
        </w:rPr>
        <w:t>Después de trabajar, por favor apague el equipo a tiempo y de mantenimiento diariamente</w:t>
      </w:r>
      <w:r w:rsidR="00D17196">
        <w:rPr>
          <w:sz w:val="24"/>
          <w:lang w:val="es-AR"/>
        </w:rPr>
        <w:t>, ¡</w:t>
      </w:r>
      <w:r w:rsidR="00D17196" w:rsidRPr="00D17196">
        <w:rPr>
          <w:sz w:val="24"/>
          <w:lang w:val="es-AR"/>
        </w:rPr>
        <w:t>Gracias por elegir nuestras máquinas</w:t>
      </w:r>
      <w:r w:rsidRPr="00D17196">
        <w:rPr>
          <w:rFonts w:hint="eastAsia"/>
          <w:sz w:val="24"/>
          <w:lang w:val="es-AR"/>
        </w:rPr>
        <w:t>!</w:t>
      </w:r>
      <w:r w:rsidR="00424FA7" w:rsidRPr="00D17196">
        <w:rPr>
          <w:lang w:val="es-AR"/>
        </w:rPr>
        <w:t xml:space="preserve"> </w:t>
      </w:r>
    </w:p>
    <w:sectPr w:rsidR="00EC2356" w:rsidRPr="00D17196" w:rsidSect="00EA590C">
      <w:headerReference w:type="default" r:id="rId29"/>
      <w:footerReference w:type="default" r:id="rId30"/>
      <w:pgSz w:w="16838" w:h="11906" w:orient="landscape"/>
      <w:pgMar w:top="1440" w:right="935" w:bottom="924" w:left="623" w:header="851" w:footer="595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A1" w:rsidRDefault="008445A1">
      <w:pPr>
        <w:spacing w:after="0" w:line="240" w:lineRule="auto"/>
      </w:pPr>
      <w:r>
        <w:separator/>
      </w:r>
    </w:p>
  </w:endnote>
  <w:endnote w:type="continuationSeparator" w:id="0">
    <w:p w:rsidR="008445A1" w:rsidRDefault="0084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nsSerif">
    <w:altName w:val="MT Extra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0C" w:rsidRDefault="00EA590C">
    <w:pPr>
      <w:pStyle w:val="a3"/>
      <w:jc w:val="center"/>
      <w:rPr>
        <w:rFonts w:ascii="Verdana" w:hAnsi="Verdana"/>
        <w:b/>
        <w:sz w:val="20"/>
        <w:szCs w:val="20"/>
      </w:rPr>
    </w:pPr>
    <w:r>
      <w:tab/>
    </w:r>
    <w:r>
      <w:rPr>
        <w:rFonts w:ascii="Verdana" w:hAnsi="Verdana"/>
        <w:b/>
        <w:sz w:val="20"/>
        <w:szCs w:val="20"/>
      </w:rPr>
      <w:t>www.hengxinmachine.com</w:t>
    </w:r>
    <w:r>
      <w:rPr>
        <w:rFonts w:ascii="Verdana" w:hAnsi="Verdana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A1" w:rsidRDefault="008445A1">
      <w:pPr>
        <w:spacing w:after="0" w:line="240" w:lineRule="auto"/>
      </w:pPr>
      <w:r>
        <w:separator/>
      </w:r>
    </w:p>
  </w:footnote>
  <w:footnote w:type="continuationSeparator" w:id="0">
    <w:p w:rsidR="008445A1" w:rsidRDefault="0084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0C" w:rsidRDefault="00EA590C">
    <w:pPr>
      <w:pStyle w:val="a4"/>
      <w:jc w:val="both"/>
      <w:rPr>
        <w:rFonts w:ascii="SansSerif" w:hAnsi="SansSerif" w:cs="Arial"/>
        <w:b/>
        <w:sz w:val="30"/>
        <w:szCs w:val="30"/>
      </w:rPr>
    </w:pPr>
    <w:r>
      <w:rPr>
        <w:rFonts w:ascii="SansSerif" w:hAnsi="SansSerif" w:cs="Arial"/>
        <w:b/>
        <w:noProof/>
        <w:sz w:val="30"/>
        <w:szCs w:val="30"/>
      </w:rPr>
      <w:drawing>
        <wp:inline distT="0" distB="0" distL="114300" distR="114300" wp14:anchorId="7999A86F" wp14:editId="16DFA642">
          <wp:extent cx="9563100" cy="434340"/>
          <wp:effectExtent l="0" t="0" r="0" b="3810"/>
          <wp:docPr id="45" name="图片 44" descr="logo----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图片 44" descr="logo----aaa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0" cy="434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7E4C45"/>
    <w:multiLevelType w:val="singleLevel"/>
    <w:tmpl w:val="C37E4C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5983CB6"/>
    <w:multiLevelType w:val="multilevel"/>
    <w:tmpl w:val="F78EBBB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lang w:val="es-AR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DF0FBE"/>
    <w:multiLevelType w:val="multilevel"/>
    <w:tmpl w:val="46DF0FB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ttachedTemplate r:id="rId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F520F"/>
    <w:rsid w:val="00015CF6"/>
    <w:rsid w:val="000203C6"/>
    <w:rsid w:val="00052338"/>
    <w:rsid w:val="000A0D81"/>
    <w:rsid w:val="000A1C63"/>
    <w:rsid w:val="000E04F3"/>
    <w:rsid w:val="001850FB"/>
    <w:rsid w:val="0019695D"/>
    <w:rsid w:val="00261D3E"/>
    <w:rsid w:val="002847FB"/>
    <w:rsid w:val="002B18A1"/>
    <w:rsid w:val="00344753"/>
    <w:rsid w:val="00387315"/>
    <w:rsid w:val="004140CD"/>
    <w:rsid w:val="00424FA7"/>
    <w:rsid w:val="00430BB6"/>
    <w:rsid w:val="004A16D9"/>
    <w:rsid w:val="004E0A5B"/>
    <w:rsid w:val="00500B0B"/>
    <w:rsid w:val="00560942"/>
    <w:rsid w:val="005734E2"/>
    <w:rsid w:val="005D558A"/>
    <w:rsid w:val="006D5B98"/>
    <w:rsid w:val="006F406D"/>
    <w:rsid w:val="00717D76"/>
    <w:rsid w:val="00735E85"/>
    <w:rsid w:val="008445A1"/>
    <w:rsid w:val="00844D64"/>
    <w:rsid w:val="00861CF7"/>
    <w:rsid w:val="00871109"/>
    <w:rsid w:val="008C603A"/>
    <w:rsid w:val="008E11A8"/>
    <w:rsid w:val="00977A8E"/>
    <w:rsid w:val="009B3579"/>
    <w:rsid w:val="00C53B15"/>
    <w:rsid w:val="00C97B88"/>
    <w:rsid w:val="00CE61DC"/>
    <w:rsid w:val="00CF3DC2"/>
    <w:rsid w:val="00D17196"/>
    <w:rsid w:val="00D25E7B"/>
    <w:rsid w:val="00D45D6B"/>
    <w:rsid w:val="00E12855"/>
    <w:rsid w:val="00E93637"/>
    <w:rsid w:val="00EA590C"/>
    <w:rsid w:val="00EC2356"/>
    <w:rsid w:val="00F52B8D"/>
    <w:rsid w:val="00F677D1"/>
    <w:rsid w:val="00F71B6A"/>
    <w:rsid w:val="00F9735F"/>
    <w:rsid w:val="00FC66E6"/>
    <w:rsid w:val="00FD0A5A"/>
    <w:rsid w:val="010F520F"/>
    <w:rsid w:val="05AB07C1"/>
    <w:rsid w:val="2BEC778B"/>
    <w:rsid w:val="5CC87844"/>
    <w:rsid w:val="5FD96BCF"/>
    <w:rsid w:val="620D379B"/>
    <w:rsid w:val="69981406"/>
    <w:rsid w:val="6D535020"/>
    <w:rsid w:val="706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ongtext">
    <w:name w:val="long_text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high-light-bg4">
    <w:name w:val="high-light-bg4"/>
    <w:basedOn w:val="a0"/>
    <w:qFormat/>
  </w:style>
  <w:style w:type="paragraph" w:styleId="a6">
    <w:name w:val="Balloon Text"/>
    <w:basedOn w:val="a"/>
    <w:link w:val="Char"/>
    <w:rsid w:val="000A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rsid w:val="000A0D81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ongtext">
    <w:name w:val="long_text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high-light-bg4">
    <w:name w:val="high-light-bg4"/>
    <w:basedOn w:val="a0"/>
    <w:qFormat/>
  </w:style>
  <w:style w:type="paragraph" w:styleId="a6">
    <w:name w:val="Balloon Text"/>
    <w:basedOn w:val="a"/>
    <w:link w:val="Char"/>
    <w:rsid w:val="000A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rsid w:val="000A0D8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67;&#38472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652</TotalTime>
  <Pages>21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小陈</dc:creator>
  <cp:lastModifiedBy>User</cp:lastModifiedBy>
  <cp:revision>16</cp:revision>
  <dcterms:created xsi:type="dcterms:W3CDTF">2019-02-27T06:51:00Z</dcterms:created>
  <dcterms:modified xsi:type="dcterms:W3CDTF">2019-02-28T09:07:00Z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