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3D" w:rsidRDefault="0037778F" w:rsidP="0084503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Worldia 2013 Globle</w:t>
      </w:r>
      <w:r w:rsidR="0084503D">
        <w:rPr>
          <w:rFonts w:hint="eastAsia"/>
          <w:sz w:val="30"/>
          <w:szCs w:val="30"/>
        </w:rPr>
        <w:t xml:space="preserve"> Exhibiton</w:t>
      </w:r>
    </w:p>
    <w:p w:rsidR="00700552" w:rsidRPr="004238BA" w:rsidRDefault="00700552" w:rsidP="00700552">
      <w:pPr>
        <w:pStyle w:val="a7"/>
        <w:rPr>
          <w:sz w:val="21"/>
          <w:szCs w:val="21"/>
        </w:rPr>
      </w:pPr>
      <w:r w:rsidRPr="004238BA">
        <w:rPr>
          <w:rFonts w:ascii="Calibri" w:hAnsi="Calibri"/>
          <w:color w:val="FF0000"/>
          <w:sz w:val="21"/>
          <w:szCs w:val="21"/>
        </w:rPr>
        <w:t>2013 Globle Exhibition</w:t>
      </w:r>
    </w:p>
    <w:p w:rsidR="00700552" w:rsidRPr="00CA75C6" w:rsidRDefault="00700552" w:rsidP="00CA75C6">
      <w:pPr>
        <w:pStyle w:val="a7"/>
        <w:rPr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1.</w:t>
      </w:r>
      <w:r w:rsidRPr="00CA75C6">
        <w:rPr>
          <w:rFonts w:ascii="Calibri" w:hAnsi="Calibri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FF00FF"/>
          <w:sz w:val="21"/>
          <w:szCs w:val="21"/>
        </w:rPr>
        <w:t>IMTEX 2013  </w:t>
      </w:r>
    </w:p>
    <w:p w:rsidR="00700552" w:rsidRPr="00CA75C6" w:rsidRDefault="00700552" w:rsidP="00CA75C6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Pr="00CA75C6">
        <w:rPr>
          <w:rFonts w:ascii="Calibri" w:hAnsi="Calibri"/>
          <w:color w:val="FF00FF"/>
          <w:sz w:val="21"/>
          <w:szCs w:val="21"/>
        </w:rPr>
        <w:t>1B106</w:t>
      </w:r>
    </w:p>
    <w:p w:rsidR="00700552" w:rsidRPr="00CA75C6" w:rsidRDefault="00700552" w:rsidP="00CA75C6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 xml:space="preserve">Date:    </w:t>
      </w:r>
      <w:r w:rsidRPr="00CA75C6">
        <w:rPr>
          <w:rFonts w:ascii="Calibri" w:hAnsi="Calibri"/>
          <w:color w:val="FF00FF"/>
          <w:sz w:val="21"/>
          <w:szCs w:val="21"/>
        </w:rPr>
        <w:t>Jan 24-30</w:t>
      </w:r>
    </w:p>
    <w:p w:rsidR="00700552" w:rsidRPr="00CA75C6" w:rsidRDefault="00350EC4" w:rsidP="00CA75C6">
      <w:pPr>
        <w:pStyle w:val="a7"/>
        <w:rPr>
          <w:sz w:val="21"/>
          <w:szCs w:val="21"/>
        </w:rPr>
      </w:pPr>
      <w:r>
        <w:rPr>
          <w:rFonts w:ascii="Calibri" w:hAnsi="Calibri" w:hint="eastAsia"/>
          <w:color w:val="3366FF"/>
          <w:sz w:val="21"/>
          <w:szCs w:val="21"/>
        </w:rPr>
        <w:t>Venue</w:t>
      </w:r>
      <w:r w:rsidR="00700552"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="00700552" w:rsidRPr="00CA75C6">
        <w:rPr>
          <w:rFonts w:ascii="Calibri" w:hAnsi="Calibri"/>
          <w:color w:val="FF00FF"/>
          <w:sz w:val="21"/>
          <w:szCs w:val="21"/>
        </w:rPr>
        <w:t>Bangalore International Exhibition Centre,India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2.</w:t>
      </w:r>
      <w:r w:rsidR="00810AC4"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FF00FF"/>
          <w:sz w:val="21"/>
          <w:szCs w:val="21"/>
        </w:rPr>
        <w:t>WoodMac China 2013 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 </w:t>
      </w:r>
      <w:r w:rsidRPr="00CA75C6">
        <w:rPr>
          <w:rFonts w:ascii="Calibri" w:hAnsi="Calibri" w:hint="eastAsia"/>
          <w:color w:val="FF00FF"/>
          <w:sz w:val="21"/>
          <w:szCs w:val="21"/>
        </w:rPr>
        <w:t>March 5-8</w:t>
      </w:r>
    </w:p>
    <w:p w:rsidR="00700552" w:rsidRPr="00CA75C6" w:rsidRDefault="00700552" w:rsidP="00700552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Pr="00CA75C6">
        <w:rPr>
          <w:rFonts w:ascii="Calibri" w:hAnsi="Calibri" w:hint="eastAsia"/>
          <w:color w:val="FF00FF"/>
          <w:sz w:val="21"/>
          <w:szCs w:val="21"/>
        </w:rPr>
        <w:t>Shanghai New International EXPO Centre, Shanghai China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3.</w:t>
      </w:r>
      <w:r w:rsidRPr="00CA75C6">
        <w:rPr>
          <w:rFonts w:ascii="Calibri" w:hAnsi="Calibri"/>
          <w:color w:val="FF00FF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Interwire 2013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="00F577FC">
        <w:rPr>
          <w:rFonts w:ascii="Calibri" w:hAnsi="Calibri" w:hint="eastAsia"/>
          <w:color w:val="FF00FF"/>
          <w:sz w:val="21"/>
          <w:szCs w:val="21"/>
        </w:rPr>
        <w:t>A103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 </w:t>
      </w:r>
      <w:r w:rsidRPr="00CA75C6">
        <w:rPr>
          <w:rFonts w:ascii="Calibri" w:hAnsi="Calibri"/>
          <w:color w:val="FF00FF"/>
          <w:sz w:val="21"/>
          <w:szCs w:val="21"/>
        </w:rPr>
        <w:t>April 23-25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Georgia World Congress Center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, </w:t>
      </w:r>
      <w:r w:rsidRPr="00CA75C6">
        <w:rPr>
          <w:rFonts w:ascii="Calibri" w:hAnsi="Calibri"/>
          <w:color w:val="FF00FF"/>
          <w:sz w:val="21"/>
          <w:szCs w:val="21"/>
        </w:rPr>
        <w:t>Atlanta, Georgia, USA</w:t>
      </w:r>
    </w:p>
    <w:p w:rsidR="00700552" w:rsidRPr="00CA75C6" w:rsidRDefault="00700552" w:rsidP="00D75D75">
      <w:pPr>
        <w:pStyle w:val="1"/>
        <w:shd w:val="clear" w:color="auto" w:fill="FFFFFF"/>
        <w:rPr>
          <w:rFonts w:ascii="Verdana" w:hAnsi="Verdana"/>
          <w:b w:val="0"/>
          <w:bCs w:val="0"/>
          <w:color w:val="000000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4.</w:t>
      </w:r>
      <w:r w:rsidR="00810AC4"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="001B5D10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>C</w:t>
      </w:r>
      <w:r w:rsidR="001B5D10">
        <w:rPr>
          <w:rFonts w:ascii="Calibri" w:hAnsi="Calibri" w:hint="eastAsia"/>
          <w:b w:val="0"/>
          <w:bCs w:val="0"/>
          <w:color w:val="FF00FF"/>
          <w:kern w:val="0"/>
          <w:sz w:val="21"/>
          <w:szCs w:val="21"/>
        </w:rPr>
        <w:t>hina</w:t>
      </w:r>
      <w:r w:rsidRPr="00CA75C6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 xml:space="preserve"> G</w:t>
      </w:r>
      <w:r w:rsidR="001B5D10">
        <w:rPr>
          <w:rFonts w:ascii="Calibri" w:hAnsi="Calibri" w:hint="eastAsia"/>
          <w:b w:val="0"/>
          <w:bCs w:val="0"/>
          <w:color w:val="FF00FF"/>
          <w:kern w:val="0"/>
          <w:sz w:val="21"/>
          <w:szCs w:val="21"/>
        </w:rPr>
        <w:t>lass</w:t>
      </w:r>
      <w:r w:rsidRPr="00CA75C6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 xml:space="preserve"> 2013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</w:t>
      </w:r>
    </w:p>
    <w:p w:rsidR="00700552" w:rsidRPr="00CA75C6" w:rsidRDefault="00700552" w:rsidP="0070055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 </w:t>
      </w:r>
      <w:r w:rsidRPr="00CA75C6">
        <w:rPr>
          <w:rFonts w:ascii="Calibri" w:hAnsi="Calibri"/>
          <w:color w:val="FF00FF"/>
          <w:sz w:val="21"/>
          <w:szCs w:val="21"/>
        </w:rPr>
        <w:t>May 24 – 27 </w:t>
      </w:r>
    </w:p>
    <w:p w:rsidR="00700552" w:rsidRPr="00CA75C6" w:rsidRDefault="00700552" w:rsidP="00700552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</w:t>
      </w:r>
      <w:hyperlink r:id="rId7" w:tgtFrame="_blank" w:tooltip="China International Exhibition Centre (CIEC) (?) - http://www.ciec-expo.com" w:history="1">
        <w:r w:rsidR="001C797C" w:rsidRPr="00CA75C6">
          <w:rPr>
            <w:rFonts w:ascii="Calibri" w:hAnsi="Calibri"/>
            <w:color w:val="FF00FF"/>
            <w:sz w:val="21"/>
            <w:szCs w:val="21"/>
          </w:rPr>
          <w:t>China International Exhibition Centre (CIEC)</w:t>
        </w:r>
      </w:hyperlink>
      <w:r w:rsidR="001C797C" w:rsidRPr="00CA75C6">
        <w:rPr>
          <w:rFonts w:ascii="Calibri" w:hAnsi="Calibri" w:hint="eastAsia"/>
          <w:color w:val="FF00FF"/>
          <w:sz w:val="21"/>
          <w:szCs w:val="21"/>
        </w:rPr>
        <w:t>, Beijing</w:t>
      </w:r>
      <w:r w:rsidR="00D75D75" w:rsidRPr="00CA75C6">
        <w:rPr>
          <w:rFonts w:ascii="Calibri" w:hAnsi="Calibri" w:hint="eastAsia"/>
          <w:color w:val="FF00FF"/>
          <w:sz w:val="21"/>
          <w:szCs w:val="21"/>
        </w:rPr>
        <w:t>,</w:t>
      </w:r>
      <w:r w:rsidR="001C797C" w:rsidRPr="00CA75C6">
        <w:rPr>
          <w:rFonts w:ascii="Calibri" w:hAnsi="Calibri" w:hint="eastAsia"/>
          <w:color w:val="FF00FF"/>
          <w:sz w:val="21"/>
          <w:szCs w:val="21"/>
        </w:rPr>
        <w:t xml:space="preserve"> China</w:t>
      </w:r>
    </w:p>
    <w:p w:rsidR="00386E22" w:rsidRPr="00CA75C6" w:rsidRDefault="00350EC4" w:rsidP="00386E22">
      <w:pPr>
        <w:pStyle w:val="1"/>
        <w:shd w:val="clear" w:color="auto" w:fill="FFFFFF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Calibri" w:hAnsi="Calibri" w:hint="eastAsia"/>
          <w:color w:val="3366FF"/>
          <w:sz w:val="21"/>
          <w:szCs w:val="21"/>
        </w:rPr>
        <w:t>5</w:t>
      </w:r>
      <w:r w:rsidR="00386E22" w:rsidRPr="00CA75C6">
        <w:rPr>
          <w:rFonts w:ascii="Calibri" w:hAnsi="Calibri" w:hint="eastAsia"/>
          <w:color w:val="3366FF"/>
          <w:sz w:val="21"/>
          <w:szCs w:val="21"/>
        </w:rPr>
        <w:t xml:space="preserve">. </w:t>
      </w:r>
      <w:r w:rsidR="00386E22" w:rsidRPr="00CA75C6">
        <w:rPr>
          <w:rFonts w:ascii="Calibri" w:hAnsi="Calibri" w:hint="eastAsia"/>
          <w:b w:val="0"/>
          <w:bCs w:val="0"/>
          <w:color w:val="FF00FF"/>
          <w:kern w:val="0"/>
          <w:sz w:val="21"/>
          <w:szCs w:val="21"/>
        </w:rPr>
        <w:t>China International Cutting Tools Exhibition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June 26</w:t>
      </w:r>
      <w:r w:rsidRPr="00CA75C6">
        <w:rPr>
          <w:rFonts w:ascii="Calibri" w:hAnsi="Calibri"/>
          <w:color w:val="FF00FF"/>
          <w:sz w:val="21"/>
          <w:szCs w:val="21"/>
        </w:rPr>
        <w:t>—</w:t>
      </w:r>
      <w:r w:rsidRPr="00CA75C6">
        <w:rPr>
          <w:rFonts w:ascii="Calibri" w:hAnsi="Calibri" w:hint="eastAsia"/>
          <w:color w:val="FF00FF"/>
          <w:sz w:val="21"/>
          <w:szCs w:val="21"/>
        </w:rPr>
        <w:t>28</w:t>
      </w:r>
    </w:p>
    <w:p w:rsidR="00D75D75" w:rsidRPr="00CA75C6" w:rsidRDefault="00386E22" w:rsidP="00700552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Shanghai Everbright Convention &amp; Exhibition Center, Shanghai China</w:t>
      </w:r>
    </w:p>
    <w:p w:rsidR="00386E22" w:rsidRPr="00CA75C6" w:rsidRDefault="001B5D10" w:rsidP="00386E22">
      <w:pPr>
        <w:pStyle w:val="1"/>
        <w:shd w:val="clear" w:color="auto" w:fill="FFFFFF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Calibri" w:hAnsi="Calibri" w:hint="eastAsia"/>
          <w:color w:val="3366FF"/>
          <w:sz w:val="21"/>
          <w:szCs w:val="21"/>
        </w:rPr>
        <w:t>6</w:t>
      </w:r>
      <w:r w:rsidR="00386E22" w:rsidRPr="00CA75C6">
        <w:rPr>
          <w:rFonts w:ascii="Calibri" w:hAnsi="Calibri" w:hint="eastAsia"/>
          <w:color w:val="3366FF"/>
          <w:sz w:val="21"/>
          <w:szCs w:val="21"/>
        </w:rPr>
        <w:t>.</w:t>
      </w:r>
      <w:r w:rsidRPr="00CA75C6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 xml:space="preserve"> </w:t>
      </w:r>
      <w:r w:rsidR="00386E22" w:rsidRPr="00CA75C6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>Touch Taiwan 2013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lastRenderedPageBreak/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August 28-30</w:t>
      </w:r>
    </w:p>
    <w:p w:rsidR="00386E22" w:rsidRPr="00CA75C6" w:rsidRDefault="00386E22" w:rsidP="00386E22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Taipei World Trade Center Nangang Exhibition Hall</w:t>
      </w:r>
      <w:r w:rsidRPr="00CA75C6">
        <w:rPr>
          <w:rFonts w:ascii="Calibri" w:hAnsi="Calibri" w:hint="eastAsia"/>
          <w:color w:val="FF00FF"/>
          <w:sz w:val="21"/>
          <w:szCs w:val="21"/>
        </w:rPr>
        <w:t>, Taiwan</w:t>
      </w:r>
    </w:p>
    <w:p w:rsidR="00386E22" w:rsidRPr="00CA75C6" w:rsidRDefault="001B5D10" w:rsidP="00386E22">
      <w:pPr>
        <w:pStyle w:val="1"/>
        <w:shd w:val="clear" w:color="auto" w:fill="FFFFFF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Calibri" w:hAnsi="Calibri" w:hint="eastAsia"/>
          <w:color w:val="3366FF"/>
          <w:sz w:val="21"/>
          <w:szCs w:val="21"/>
        </w:rPr>
        <w:t>7</w:t>
      </w:r>
      <w:r w:rsidR="00386E22" w:rsidRPr="00CA75C6">
        <w:rPr>
          <w:rFonts w:ascii="Calibri" w:hAnsi="Calibri" w:hint="eastAsia"/>
          <w:color w:val="3366FF"/>
          <w:sz w:val="21"/>
          <w:szCs w:val="21"/>
        </w:rPr>
        <w:t xml:space="preserve">. </w:t>
      </w:r>
      <w:r w:rsidR="00386E22" w:rsidRPr="00CA75C6">
        <w:rPr>
          <w:rFonts w:ascii="Calibri" w:hAnsi="Calibri" w:hint="eastAsia"/>
          <w:b w:val="0"/>
          <w:bCs w:val="0"/>
          <w:color w:val="FF00FF"/>
          <w:kern w:val="0"/>
          <w:sz w:val="21"/>
          <w:szCs w:val="21"/>
        </w:rPr>
        <w:t>Emo Hannover 2013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</w:p>
    <w:p w:rsidR="00386E22" w:rsidRPr="00CA75C6" w:rsidRDefault="00386E22" w:rsidP="00386E22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September 16-21</w:t>
      </w:r>
    </w:p>
    <w:p w:rsidR="00386E22" w:rsidRPr="00CA75C6" w:rsidRDefault="00386E22" w:rsidP="00700552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</w:t>
      </w:r>
      <w:r w:rsidR="00F978F8" w:rsidRPr="00CA75C6">
        <w:rPr>
          <w:rFonts w:ascii="Calibri" w:hAnsi="Calibri"/>
          <w:color w:val="FF00FF"/>
          <w:sz w:val="21"/>
          <w:szCs w:val="21"/>
        </w:rPr>
        <w:t>Hannover Exhibition Center</w:t>
      </w:r>
      <w:r w:rsidR="00F978F8" w:rsidRPr="00CA75C6">
        <w:rPr>
          <w:rFonts w:ascii="Calibri" w:hAnsi="Calibri" w:hint="eastAsia"/>
          <w:color w:val="FF00FF"/>
          <w:sz w:val="21"/>
          <w:szCs w:val="21"/>
        </w:rPr>
        <w:t xml:space="preserve">, </w:t>
      </w:r>
      <w:r w:rsidRPr="00CA75C6">
        <w:rPr>
          <w:rFonts w:ascii="Calibri" w:hAnsi="Calibri"/>
          <w:color w:val="FF00FF"/>
          <w:sz w:val="21"/>
          <w:szCs w:val="21"/>
        </w:rPr>
        <w:t>Messegelaende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</w:t>
      </w:r>
      <w:r w:rsidRPr="00CA75C6">
        <w:rPr>
          <w:rFonts w:ascii="Calibri" w:hAnsi="Calibri"/>
          <w:color w:val="FF00FF"/>
          <w:sz w:val="21"/>
          <w:szCs w:val="21"/>
        </w:rPr>
        <w:t>30521 Hannover</w:t>
      </w:r>
      <w:r w:rsidRPr="00CA75C6">
        <w:rPr>
          <w:rFonts w:ascii="Calibri" w:hAnsi="Calibri" w:hint="eastAsia"/>
          <w:color w:val="FF00FF"/>
          <w:sz w:val="21"/>
          <w:szCs w:val="21"/>
        </w:rPr>
        <w:t>,</w:t>
      </w:r>
      <w:r w:rsidRPr="00CA75C6">
        <w:rPr>
          <w:rFonts w:ascii="Calibri" w:hAnsi="Calibri"/>
          <w:color w:val="FF00FF"/>
          <w:sz w:val="21"/>
          <w:szCs w:val="21"/>
        </w:rPr>
        <w:t>Germany</w:t>
      </w:r>
    </w:p>
    <w:p w:rsidR="00F978F8" w:rsidRPr="00CA75C6" w:rsidRDefault="001B5D10" w:rsidP="00F978F8">
      <w:pPr>
        <w:pStyle w:val="1"/>
        <w:shd w:val="clear" w:color="auto" w:fill="FFFFFF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Calibri" w:hAnsi="Calibri" w:hint="eastAsia"/>
          <w:color w:val="3366FF"/>
          <w:sz w:val="21"/>
          <w:szCs w:val="21"/>
        </w:rPr>
        <w:t>8</w:t>
      </w:r>
      <w:r w:rsidR="00F978F8" w:rsidRPr="00CA75C6">
        <w:rPr>
          <w:rFonts w:ascii="Calibri" w:hAnsi="Calibri" w:hint="eastAsia"/>
          <w:color w:val="3366FF"/>
          <w:sz w:val="21"/>
          <w:szCs w:val="21"/>
        </w:rPr>
        <w:t xml:space="preserve">. </w:t>
      </w:r>
      <w:r w:rsidR="00F978F8" w:rsidRPr="00CA75C6">
        <w:rPr>
          <w:rFonts w:ascii="Calibri" w:hAnsi="Calibri"/>
          <w:b w:val="0"/>
          <w:bCs w:val="0"/>
          <w:color w:val="FF00FF"/>
          <w:kern w:val="0"/>
          <w:sz w:val="21"/>
          <w:szCs w:val="21"/>
        </w:rPr>
        <w:t>VITRUM 2013</w:t>
      </w:r>
    </w:p>
    <w:p w:rsidR="00F978F8" w:rsidRPr="00CA75C6" w:rsidRDefault="00F978F8" w:rsidP="00F978F8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</w:p>
    <w:p w:rsidR="00F978F8" w:rsidRPr="00CA75C6" w:rsidRDefault="00F978F8" w:rsidP="00F978F8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October 23-26</w:t>
      </w:r>
    </w:p>
    <w:p w:rsidR="00F978F8" w:rsidRPr="00CA75C6" w:rsidRDefault="00F978F8" w:rsidP="00F978F8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</w:t>
      </w:r>
      <w:r w:rsidR="00410054" w:rsidRPr="00CA75C6">
        <w:rPr>
          <w:rFonts w:ascii="Calibri" w:hAnsi="Calibri"/>
          <w:color w:val="FF00FF"/>
          <w:sz w:val="21"/>
          <w:szCs w:val="21"/>
        </w:rPr>
        <w:t>Fiera Milano Exhibition Center</w:t>
      </w:r>
      <w:r w:rsidR="00410054" w:rsidRPr="00CA75C6">
        <w:rPr>
          <w:rFonts w:ascii="Calibri" w:hAnsi="Calibri" w:hint="eastAsia"/>
          <w:color w:val="FF00FF"/>
          <w:sz w:val="21"/>
          <w:szCs w:val="21"/>
        </w:rPr>
        <w:t>, Milan, Italy</w:t>
      </w:r>
    </w:p>
    <w:p w:rsidR="00CE0ACA" w:rsidRPr="00CA75C6" w:rsidRDefault="001B5D10" w:rsidP="00CE0ACA">
      <w:pPr>
        <w:rPr>
          <w:szCs w:val="21"/>
        </w:rPr>
      </w:pPr>
      <w:r w:rsidRPr="001B5D10">
        <w:rPr>
          <w:rFonts w:ascii="Calibri" w:hAnsi="Calibri" w:hint="eastAsia"/>
          <w:b/>
          <w:color w:val="3366FF"/>
          <w:szCs w:val="21"/>
        </w:rPr>
        <w:t xml:space="preserve">9. </w:t>
      </w:r>
      <w:r w:rsidR="00CE0ACA" w:rsidRPr="00CA75C6">
        <w:rPr>
          <w:rFonts w:ascii="Calibri" w:eastAsia="宋体" w:hAnsi="Calibri" w:cs="宋体"/>
          <w:color w:val="FF00FF"/>
          <w:kern w:val="0"/>
          <w:szCs w:val="21"/>
        </w:rPr>
        <w:t>China International Abrasives &amp; Grinding Expositio</w:t>
      </w:r>
      <w:r w:rsidR="00CE0ACA" w:rsidRPr="00CA75C6">
        <w:rPr>
          <w:rFonts w:ascii="Calibri" w:eastAsia="宋体" w:hAnsi="Calibri" w:cs="宋体" w:hint="eastAsia"/>
          <w:color w:val="FF00FF"/>
          <w:kern w:val="0"/>
          <w:szCs w:val="21"/>
        </w:rPr>
        <w:t>n 2013</w:t>
      </w:r>
    </w:p>
    <w:p w:rsidR="00CE0ACA" w:rsidRPr="00CA75C6" w:rsidRDefault="00CE0ACA" w:rsidP="00CE0ACA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</w:p>
    <w:p w:rsidR="00CE0ACA" w:rsidRPr="00CA75C6" w:rsidRDefault="00CE0ACA" w:rsidP="00CE0ACA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="0076594B" w:rsidRPr="00CA75C6">
        <w:rPr>
          <w:rFonts w:ascii="Calibri" w:hAnsi="Calibri" w:hint="eastAsia"/>
          <w:color w:val="FF00FF"/>
          <w:sz w:val="21"/>
          <w:szCs w:val="21"/>
        </w:rPr>
        <w:t>November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15-17</w:t>
      </w:r>
    </w:p>
    <w:p w:rsidR="00CE0ACA" w:rsidRPr="00CA75C6" w:rsidRDefault="00CE0ACA" w:rsidP="00CE0ACA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Zhengzhou International Conference and Exhibition Center</w:t>
      </w:r>
      <w:r w:rsidRPr="00CA75C6">
        <w:rPr>
          <w:rFonts w:ascii="Calibri" w:hAnsi="Calibri" w:hint="eastAsia"/>
          <w:color w:val="FF00FF"/>
          <w:sz w:val="21"/>
          <w:szCs w:val="21"/>
        </w:rPr>
        <w:t>(</w:t>
      </w:r>
      <w:r w:rsidRPr="00CA75C6">
        <w:rPr>
          <w:rFonts w:ascii="Calibri" w:hAnsi="Calibri"/>
          <w:color w:val="FF00FF"/>
          <w:sz w:val="21"/>
          <w:szCs w:val="21"/>
        </w:rPr>
        <w:t xml:space="preserve"> ZZICEC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), </w:t>
      </w:r>
      <w:r w:rsidR="001F29F2" w:rsidRPr="00CA75C6">
        <w:rPr>
          <w:rFonts w:ascii="Calibri" w:hAnsi="Calibri" w:hint="eastAsia"/>
          <w:color w:val="FF00FF"/>
          <w:sz w:val="21"/>
          <w:szCs w:val="21"/>
        </w:rPr>
        <w:t>Zhengzhou,</w:t>
      </w:r>
      <w:r w:rsidRPr="00CA75C6">
        <w:rPr>
          <w:rFonts w:ascii="Calibri" w:hAnsi="Calibri" w:hint="eastAsia"/>
          <w:color w:val="FF00FF"/>
          <w:sz w:val="21"/>
          <w:szCs w:val="21"/>
        </w:rPr>
        <w:t xml:space="preserve"> China</w:t>
      </w:r>
    </w:p>
    <w:p w:rsidR="00A33329" w:rsidRPr="00CA75C6" w:rsidRDefault="001B5D10" w:rsidP="00A33329">
      <w:pPr>
        <w:rPr>
          <w:rFonts w:ascii="Calibri" w:eastAsia="宋体" w:hAnsi="Calibri" w:cs="宋体"/>
          <w:color w:val="FF00FF"/>
          <w:kern w:val="0"/>
          <w:szCs w:val="21"/>
        </w:rPr>
      </w:pPr>
      <w:r w:rsidRPr="001B5D10">
        <w:rPr>
          <w:rFonts w:ascii="Calibri" w:hAnsi="Calibri" w:hint="eastAsia"/>
          <w:b/>
          <w:color w:val="3366FF"/>
          <w:szCs w:val="21"/>
        </w:rPr>
        <w:t>10</w:t>
      </w:r>
      <w:r w:rsidR="00A33329" w:rsidRPr="001B5D10">
        <w:rPr>
          <w:rFonts w:ascii="Calibri" w:hAnsi="Calibri" w:hint="eastAsia"/>
          <w:b/>
          <w:color w:val="3366FF"/>
          <w:szCs w:val="21"/>
        </w:rPr>
        <w:t>.</w:t>
      </w:r>
      <w:r w:rsidR="00A33329" w:rsidRPr="00CA75C6">
        <w:rPr>
          <w:rFonts w:ascii="Calibri" w:hAnsi="Calibri"/>
          <w:b/>
          <w:bCs/>
          <w:color w:val="FF00FF"/>
          <w:kern w:val="0"/>
          <w:szCs w:val="21"/>
        </w:rPr>
        <w:t> </w:t>
      </w:r>
      <w:r w:rsidR="00A33329" w:rsidRPr="00CA75C6">
        <w:rPr>
          <w:rFonts w:ascii="Calibri" w:eastAsia="宋体" w:hAnsi="Calibri" w:cs="宋体" w:hint="eastAsia"/>
          <w:color w:val="FF00FF"/>
          <w:kern w:val="0"/>
          <w:szCs w:val="21"/>
        </w:rPr>
        <w:t>Automechanika Shanghai 2013</w:t>
      </w:r>
    </w:p>
    <w:p w:rsidR="00A33329" w:rsidRPr="00CA75C6" w:rsidRDefault="00A33329" w:rsidP="00A33329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Booth</w:t>
      </w:r>
      <w:r w:rsidRPr="00CA75C6">
        <w:rPr>
          <w:rFonts w:ascii="Calibri" w:hAnsi="Calibri" w:hint="eastAsia"/>
          <w:color w:val="3366FF"/>
          <w:sz w:val="21"/>
          <w:szCs w:val="21"/>
        </w:rPr>
        <w:t xml:space="preserve"> </w:t>
      </w:r>
      <w:r w:rsidRPr="00CA75C6">
        <w:rPr>
          <w:rFonts w:ascii="Calibri" w:hAnsi="Calibri"/>
          <w:color w:val="3366FF"/>
          <w:sz w:val="21"/>
          <w:szCs w:val="21"/>
        </w:rPr>
        <w:t xml:space="preserve">: </w:t>
      </w:r>
    </w:p>
    <w:p w:rsidR="00A33329" w:rsidRPr="00CA75C6" w:rsidRDefault="00A33329" w:rsidP="00A33329">
      <w:pPr>
        <w:pStyle w:val="a7"/>
        <w:rPr>
          <w:sz w:val="21"/>
          <w:szCs w:val="21"/>
        </w:rPr>
      </w:pPr>
      <w:r w:rsidRPr="00CA75C6">
        <w:rPr>
          <w:rFonts w:ascii="Calibri" w:hAnsi="Calibri"/>
          <w:color w:val="3366FF"/>
          <w:sz w:val="21"/>
          <w:szCs w:val="21"/>
        </w:rPr>
        <w:t>Date:  </w:t>
      </w:r>
      <w:r w:rsidRPr="00CA75C6">
        <w:rPr>
          <w:rFonts w:asciiTheme="minorHAnsi" w:hAnsiTheme="minorHAnsi" w:cstheme="minorBidi" w:hint="eastAsia"/>
          <w:sz w:val="21"/>
          <w:szCs w:val="21"/>
        </w:rPr>
        <w:t xml:space="preserve"> </w:t>
      </w:r>
      <w:r w:rsidRPr="00CA75C6">
        <w:rPr>
          <w:rFonts w:ascii="Calibri" w:hAnsi="Calibri" w:hint="eastAsia"/>
          <w:color w:val="FF00FF"/>
          <w:sz w:val="21"/>
          <w:szCs w:val="21"/>
        </w:rPr>
        <w:t>10-13, December</w:t>
      </w:r>
    </w:p>
    <w:p w:rsidR="00A33329" w:rsidRPr="00CA75C6" w:rsidRDefault="00A33329" w:rsidP="00A33329">
      <w:pPr>
        <w:pStyle w:val="a7"/>
        <w:rPr>
          <w:rFonts w:ascii="Calibri" w:hAnsi="Calibri"/>
          <w:color w:val="FF00FF"/>
          <w:sz w:val="21"/>
          <w:szCs w:val="21"/>
        </w:rPr>
      </w:pPr>
      <w:r w:rsidRPr="00CA75C6">
        <w:rPr>
          <w:rFonts w:ascii="Calibri" w:hAnsi="Calibri" w:hint="eastAsia"/>
          <w:color w:val="3366FF"/>
          <w:sz w:val="21"/>
          <w:szCs w:val="21"/>
        </w:rPr>
        <w:t>Venue</w:t>
      </w:r>
      <w:r w:rsidRPr="00CA75C6">
        <w:rPr>
          <w:rFonts w:ascii="Calibri" w:hAnsi="Calibri"/>
          <w:color w:val="3366FF"/>
          <w:sz w:val="21"/>
          <w:szCs w:val="21"/>
        </w:rPr>
        <w:t>:</w:t>
      </w:r>
      <w:r w:rsidRPr="00CA75C6">
        <w:rPr>
          <w:rFonts w:ascii="Calibri" w:hAnsi="Calibri"/>
          <w:color w:val="FF00FF"/>
          <w:sz w:val="21"/>
          <w:szCs w:val="21"/>
        </w:rPr>
        <w:t xml:space="preserve"> Shanghai New International Expo Centre</w:t>
      </w:r>
      <w:r w:rsidRPr="00CA75C6">
        <w:rPr>
          <w:rFonts w:ascii="Calibri" w:hAnsi="Calibri" w:hint="eastAsia"/>
          <w:color w:val="FF00FF"/>
          <w:sz w:val="21"/>
          <w:szCs w:val="21"/>
        </w:rPr>
        <w:t>, Shanghai, China</w:t>
      </w:r>
    </w:p>
    <w:p w:rsidR="00A33329" w:rsidRPr="00A33329" w:rsidRDefault="00A33329" w:rsidP="00CE0ACA">
      <w:pPr>
        <w:pStyle w:val="a7"/>
        <w:rPr>
          <w:rFonts w:ascii="Calibri" w:hAnsi="Calibri"/>
          <w:color w:val="FF00FF"/>
        </w:rPr>
      </w:pPr>
    </w:p>
    <w:sectPr w:rsidR="00A33329" w:rsidRPr="00A33329" w:rsidSect="00A8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E9" w:rsidRDefault="00E93CE9" w:rsidP="00825B1E">
      <w:r>
        <w:separator/>
      </w:r>
    </w:p>
  </w:endnote>
  <w:endnote w:type="continuationSeparator" w:id="1">
    <w:p w:rsidR="00E93CE9" w:rsidRDefault="00E93CE9" w:rsidP="0082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E9" w:rsidRDefault="00E93CE9" w:rsidP="00825B1E">
      <w:r>
        <w:separator/>
      </w:r>
    </w:p>
  </w:footnote>
  <w:footnote w:type="continuationSeparator" w:id="1">
    <w:p w:rsidR="00E93CE9" w:rsidRDefault="00E93CE9" w:rsidP="0082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EF5"/>
    <w:multiLevelType w:val="hybridMultilevel"/>
    <w:tmpl w:val="4A6A5BCC"/>
    <w:lvl w:ilvl="0" w:tplc="B178E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82809"/>
    <w:multiLevelType w:val="hybridMultilevel"/>
    <w:tmpl w:val="9ECA1A9E"/>
    <w:lvl w:ilvl="0" w:tplc="A99446A6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626477"/>
    <w:multiLevelType w:val="hybridMultilevel"/>
    <w:tmpl w:val="7806E12C"/>
    <w:lvl w:ilvl="0" w:tplc="DA905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BD5F0B"/>
    <w:multiLevelType w:val="hybridMultilevel"/>
    <w:tmpl w:val="1D780476"/>
    <w:lvl w:ilvl="0" w:tplc="987E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F66CB4"/>
    <w:multiLevelType w:val="hybridMultilevel"/>
    <w:tmpl w:val="46EA08B6"/>
    <w:lvl w:ilvl="0" w:tplc="8ACAFA5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DF731A"/>
    <w:multiLevelType w:val="hybridMultilevel"/>
    <w:tmpl w:val="0F2A416E"/>
    <w:lvl w:ilvl="0" w:tplc="10FC1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B1E"/>
    <w:rsid w:val="00091E68"/>
    <w:rsid w:val="000D1AEB"/>
    <w:rsid w:val="000F7CF5"/>
    <w:rsid w:val="0017052F"/>
    <w:rsid w:val="00196EF2"/>
    <w:rsid w:val="001B5D10"/>
    <w:rsid w:val="001C797C"/>
    <w:rsid w:val="001F29F2"/>
    <w:rsid w:val="00272B1E"/>
    <w:rsid w:val="002B488D"/>
    <w:rsid w:val="002F1DB6"/>
    <w:rsid w:val="00345174"/>
    <w:rsid w:val="00350EC4"/>
    <w:rsid w:val="0037778F"/>
    <w:rsid w:val="00386E22"/>
    <w:rsid w:val="003D5E89"/>
    <w:rsid w:val="003D7AEE"/>
    <w:rsid w:val="00410054"/>
    <w:rsid w:val="00416C4A"/>
    <w:rsid w:val="0042332C"/>
    <w:rsid w:val="004238BA"/>
    <w:rsid w:val="005A05AB"/>
    <w:rsid w:val="00700552"/>
    <w:rsid w:val="00701248"/>
    <w:rsid w:val="0076594B"/>
    <w:rsid w:val="007E47A2"/>
    <w:rsid w:val="00810AC4"/>
    <w:rsid w:val="00825B1E"/>
    <w:rsid w:val="00833269"/>
    <w:rsid w:val="0084503D"/>
    <w:rsid w:val="008C0FD0"/>
    <w:rsid w:val="00A02A20"/>
    <w:rsid w:val="00A03F45"/>
    <w:rsid w:val="00A33329"/>
    <w:rsid w:val="00A81C4B"/>
    <w:rsid w:val="00AA16A1"/>
    <w:rsid w:val="00BD0C0F"/>
    <w:rsid w:val="00CA75C6"/>
    <w:rsid w:val="00CE0ACA"/>
    <w:rsid w:val="00D75D75"/>
    <w:rsid w:val="00DC05B1"/>
    <w:rsid w:val="00E13796"/>
    <w:rsid w:val="00E93CE9"/>
    <w:rsid w:val="00E93F40"/>
    <w:rsid w:val="00EC5649"/>
    <w:rsid w:val="00F577FC"/>
    <w:rsid w:val="00F61611"/>
    <w:rsid w:val="00F8049B"/>
    <w:rsid w:val="00F978F8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4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05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B1E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845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84503D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4503D"/>
    <w:pPr>
      <w:ind w:firstLineChars="200" w:firstLine="420"/>
    </w:pPr>
  </w:style>
  <w:style w:type="character" w:customStyle="1" w:styleId="headerspan1">
    <w:name w:val="headerspan1"/>
    <w:basedOn w:val="a0"/>
    <w:rsid w:val="000D1AEB"/>
    <w:rPr>
      <w:rFonts w:ascii="Arial" w:hAnsi="Arial" w:cs="Arial" w:hint="default"/>
      <w:color w:val="FF0000"/>
      <w:sz w:val="28"/>
      <w:szCs w:val="28"/>
    </w:rPr>
  </w:style>
  <w:style w:type="paragraph" w:styleId="a7">
    <w:name w:val="Normal (Web)"/>
    <w:basedOn w:val="a"/>
    <w:uiPriority w:val="99"/>
    <w:unhideWhenUsed/>
    <w:rsid w:val="00700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0055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0055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c-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2013-02-20T03:38:00Z</dcterms:created>
  <dcterms:modified xsi:type="dcterms:W3CDTF">2013-02-21T02:31:00Z</dcterms:modified>
</cp:coreProperties>
</file>