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770" w:rsidRDefault="00C30770">
      <w:pPr>
        <w:jc w:val="both"/>
        <w:rPr>
          <w:rFonts w:ascii="Arial" w:hAnsi="Arial" w:cs="Arial"/>
          <w:b/>
          <w:bCs/>
          <w:color w:val="808080"/>
          <w:sz w:val="22"/>
          <w:lang w:val="es-ES"/>
        </w:rPr>
      </w:pPr>
    </w:p>
    <w:p w:rsidR="006F1463" w:rsidRPr="001E0309" w:rsidRDefault="006F1463" w:rsidP="00DA5DBF">
      <w:pPr>
        <w:suppressAutoHyphens w:val="0"/>
        <w:autoSpaceDE w:val="0"/>
        <w:autoSpaceDN w:val="0"/>
        <w:adjustRightInd w:val="0"/>
        <w:jc w:val="center"/>
        <w:rPr>
          <w:color w:val="0000FF"/>
          <w:sz w:val="40"/>
          <w:szCs w:val="48"/>
          <w:lang w:val="es-ES" w:eastAsia="es-ES"/>
        </w:rPr>
      </w:pPr>
      <w:r w:rsidRPr="001E0309">
        <w:rPr>
          <w:color w:val="0000FF"/>
          <w:sz w:val="40"/>
          <w:szCs w:val="48"/>
          <w:lang w:val="es-ES" w:eastAsia="es-ES"/>
        </w:rPr>
        <w:t xml:space="preserve">CONTRATO DE </w:t>
      </w:r>
      <w:r w:rsidR="000657ED">
        <w:rPr>
          <w:color w:val="0000FF"/>
          <w:sz w:val="40"/>
          <w:szCs w:val="48"/>
          <w:lang w:val="es-ES" w:eastAsia="es-ES"/>
        </w:rPr>
        <w:t>AGENTE</w:t>
      </w:r>
      <w:r w:rsidR="00DF0674">
        <w:rPr>
          <w:color w:val="0000FF"/>
          <w:sz w:val="40"/>
          <w:szCs w:val="48"/>
          <w:lang w:val="es-ES" w:eastAsia="es-ES"/>
        </w:rPr>
        <w:t xml:space="preserve"> </w:t>
      </w:r>
      <w:r w:rsidR="00952875">
        <w:rPr>
          <w:color w:val="0000FF"/>
          <w:sz w:val="40"/>
          <w:szCs w:val="48"/>
          <w:lang w:val="es-ES" w:eastAsia="es-ES"/>
        </w:rPr>
        <w:t xml:space="preserve"> EXCLUSIVO</w:t>
      </w:r>
      <w:r w:rsidR="000657ED">
        <w:rPr>
          <w:color w:val="0000FF"/>
          <w:sz w:val="40"/>
          <w:szCs w:val="48"/>
          <w:lang w:val="es-ES" w:eastAsia="es-ES"/>
        </w:rPr>
        <w:t xml:space="preserve"> </w:t>
      </w:r>
    </w:p>
    <w:p w:rsidR="00EF520B" w:rsidRDefault="00EF520B" w:rsidP="006F1463">
      <w:pPr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Verdana"/>
          <w:color w:val="000000"/>
          <w:sz w:val="23"/>
          <w:szCs w:val="23"/>
          <w:lang w:val="es-ES" w:eastAsia="es-ES"/>
        </w:rPr>
      </w:pPr>
    </w:p>
    <w:p w:rsidR="006F1463" w:rsidRPr="003B398C" w:rsidRDefault="00EF520B" w:rsidP="006F1463">
      <w:pPr>
        <w:suppressAutoHyphens w:val="0"/>
        <w:autoSpaceDE w:val="0"/>
        <w:autoSpaceDN w:val="0"/>
        <w:adjustRightInd w:val="0"/>
        <w:spacing w:line="276" w:lineRule="auto"/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</w:pPr>
      <w:r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>En</w:t>
      </w:r>
      <w:r w:rsidR="00DF0674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 China</w:t>
      </w:r>
      <w:r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  </w:t>
      </w:r>
      <w:r w:rsidR="006F1463"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>a</w:t>
      </w:r>
      <w:r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 </w:t>
      </w:r>
      <w:r w:rsidR="00597BCF"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 </w:t>
      </w:r>
      <w:r w:rsidR="00DF0674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>15 de mayo de 2013</w:t>
      </w:r>
    </w:p>
    <w:p w:rsidR="00EF520B" w:rsidRPr="003B398C" w:rsidRDefault="00EF520B" w:rsidP="006F1463">
      <w:pPr>
        <w:suppressAutoHyphens w:val="0"/>
        <w:autoSpaceDE w:val="0"/>
        <w:autoSpaceDN w:val="0"/>
        <w:adjustRightInd w:val="0"/>
        <w:spacing w:line="276" w:lineRule="auto"/>
        <w:rPr>
          <w:rFonts w:ascii="Arial Rounded MT Bold" w:hAnsi="Arial Rounded MT Bold" w:cs="Arial"/>
          <w:color w:val="09008C"/>
          <w:sz w:val="20"/>
          <w:szCs w:val="20"/>
          <w:lang w:val="es-ES" w:eastAsia="es-ES"/>
        </w:rPr>
      </w:pPr>
    </w:p>
    <w:p w:rsidR="00500C71" w:rsidRPr="003B398C" w:rsidRDefault="00057198" w:rsidP="000571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 Rounded MT Bold" w:hAnsi="Arial Rounded MT Bold" w:cs="Arial"/>
          <w:b/>
          <w:bCs/>
          <w:color w:val="000000"/>
          <w:sz w:val="20"/>
          <w:szCs w:val="20"/>
          <w:lang w:val="es-ES" w:eastAsia="es-ES"/>
        </w:rPr>
      </w:pPr>
      <w:r w:rsidRPr="003B398C">
        <w:rPr>
          <w:rFonts w:ascii="Arial Rounded MT Bold" w:hAnsi="Arial Rounded MT Bold" w:cs="Arial"/>
          <w:bCs/>
          <w:color w:val="666666"/>
          <w:sz w:val="20"/>
          <w:lang w:val="es-MX" w:eastAsia="es-ES"/>
        </w:rPr>
        <w:t>MANIFIESTAN</w:t>
      </w:r>
    </w:p>
    <w:p w:rsidR="007B45DB" w:rsidRDefault="00057198" w:rsidP="00057198">
      <w:pPr>
        <w:shd w:val="clear" w:color="auto" w:fill="FFFFFF"/>
        <w:spacing w:before="100" w:beforeAutospacing="1" w:after="100" w:afterAutospacing="1" w:line="312" w:lineRule="atLeast"/>
        <w:outlineLvl w:val="5"/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</w:pP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 </w:t>
      </w:r>
      <w:r w:rsidR="00F83196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I. —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Que </w:t>
      </w:r>
      <w:r w:rsidR="003236CE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Gerardo José 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</w:t>
      </w:r>
      <w:proofErr w:type="spellStart"/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Gutierrez</w:t>
      </w:r>
      <w:proofErr w:type="spellEnd"/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Gotelli   </w:t>
      </w:r>
      <w:r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actuando como Gerente General, en nombre y representación de </w:t>
      </w:r>
      <w:r w:rsidR="00C30770"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>INVERSIONES GUTIERREZ Y DOMINGUEZ EIRL</w:t>
      </w:r>
      <w:r w:rsidR="007B45DB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 RUC: 20512225048 </w:t>
      </w:r>
      <w:r w:rsidR="003236CE"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 </w:t>
      </w:r>
      <w:r w:rsid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>E</w:t>
      </w:r>
      <w:r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n adelante </w:t>
      </w:r>
      <w:r w:rsidR="009E0AB5"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>LA EMPRESA,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es una entidad mercantil dedicada a la </w:t>
      </w:r>
      <w:r w:rsidR="00DF0674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importación y comercialización de equipos militares en adelante el </w:t>
      </w:r>
      <w:r w:rsidR="007B45DB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AGENTE EXCLUSIVO</w:t>
      </w:r>
    </w:p>
    <w:p w:rsidR="00DF0674" w:rsidRDefault="00057198" w:rsidP="00057198">
      <w:pPr>
        <w:shd w:val="clear" w:color="auto" w:fill="FFFFFF"/>
        <w:spacing w:before="100" w:beforeAutospacing="1" w:after="100" w:afterAutospacing="1" w:line="312" w:lineRule="atLeast"/>
        <w:outlineLvl w:val="5"/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</w:pP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II.— Que </w:t>
      </w:r>
      <w:r w:rsidR="00F83196" w:rsidRPr="003B398C">
        <w:rPr>
          <w:rFonts w:ascii="Arial Rounded MT Bold" w:hAnsi="Arial Rounded MT Bold"/>
        </w:rPr>
        <w:t xml:space="preserve"> </w:t>
      </w:r>
      <w:r w:rsidR="00DF0674">
        <w:rPr>
          <w:rFonts w:ascii="Arial Rounded MT Bold" w:hAnsi="Arial Rounded MT Bold"/>
          <w:sz w:val="20"/>
          <w:szCs w:val="20"/>
        </w:rPr>
        <w:t xml:space="preserve">……………………. </w:t>
      </w:r>
      <w:r w:rsidR="003B398C" w:rsidRPr="003B398C">
        <w:rPr>
          <w:rFonts w:ascii="Arial Rounded MT Bold" w:hAnsi="Arial Rounded MT Bold"/>
          <w:sz w:val="20"/>
          <w:szCs w:val="20"/>
        </w:rPr>
        <w:t xml:space="preserve">con </w:t>
      </w:r>
      <w:r w:rsidR="00DF0674">
        <w:rPr>
          <w:rFonts w:ascii="Arial Rounded MT Bold" w:hAnsi="Arial Rounded MT Bold"/>
          <w:sz w:val="20"/>
          <w:szCs w:val="20"/>
        </w:rPr>
        <w:t>…………………….</w:t>
      </w:r>
      <w:r w:rsidR="003B398C" w:rsidRPr="003B398C">
        <w:rPr>
          <w:rFonts w:ascii="Arial Rounded MT Bold" w:hAnsi="Arial Rounded MT Bold"/>
          <w:sz w:val="20"/>
          <w:szCs w:val="20"/>
        </w:rPr>
        <w:t xml:space="preserve"> como Gerente General del </w:t>
      </w:r>
      <w:r w:rsidR="00DF0674"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  <w:t xml:space="preserve">Tianjin </w:t>
      </w:r>
      <w:proofErr w:type="spellStart"/>
      <w:r w:rsidR="00DF0674"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  <w:t>Armorus</w:t>
      </w:r>
      <w:proofErr w:type="spellEnd"/>
      <w:r w:rsidR="00DF0674"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  <w:t xml:space="preserve"> Textiles </w:t>
      </w:r>
      <w:proofErr w:type="spellStart"/>
      <w:r w:rsidR="00DF0674"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  <w:t>Co.</w:t>
      </w:r>
      <w:proofErr w:type="spellEnd"/>
      <w:r w:rsidR="00DF0674"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F0674"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  <w:t>Ltd</w:t>
      </w:r>
      <w:proofErr w:type="spellEnd"/>
      <w:r w:rsidR="00F83196" w:rsidRPr="003B398C">
        <w:rPr>
          <w:rFonts w:ascii="Arial Rounded MT Bold" w:hAnsi="Arial Rounded MT Bold"/>
          <w:sz w:val="20"/>
          <w:szCs w:val="20"/>
        </w:rPr>
        <w:t xml:space="preserve"> </w:t>
      </w:r>
      <w:r w:rsidR="00DF0674"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  <w:t>………………………….</w:t>
      </w:r>
      <w:r w:rsidR="003B398C" w:rsidRPr="003B398C"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  <w:t xml:space="preserve"> </w:t>
      </w:r>
      <w:r w:rsidR="00DF0674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en adelante el FABRICANTE</w:t>
      </w:r>
    </w:p>
    <w:p w:rsidR="00057198" w:rsidRPr="003B398C" w:rsidRDefault="00057198" w:rsidP="00057198">
      <w:pPr>
        <w:shd w:val="clear" w:color="auto" w:fill="FFFFFF"/>
        <w:spacing w:before="100" w:beforeAutospacing="1" w:after="100" w:afterAutospacing="1" w:line="312" w:lineRule="atLeast"/>
        <w:outlineLvl w:val="5"/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</w:pP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III</w:t>
      </w:r>
      <w:r w:rsidR="00F83196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. —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Que es de interés para ambas partes formalizar el presente CONTRATO DE AGENCIA</w:t>
      </w:r>
      <w:r w:rsidR="00DF0674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EXCLUSIVA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, el cual entrará en vigor en la fecha indicada en su encabezamiento  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eastAsia="es-ES"/>
        </w:rPr>
        <w:t> 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 </w:t>
      </w:r>
    </w:p>
    <w:p w:rsidR="003D0A4A" w:rsidRPr="003B398C" w:rsidRDefault="00057198" w:rsidP="00B474D8">
      <w:pPr>
        <w:shd w:val="clear" w:color="auto" w:fill="FFFFFF"/>
        <w:spacing w:before="100" w:beforeAutospacing="1" w:after="100" w:afterAutospacing="1" w:line="312" w:lineRule="atLeast"/>
        <w:outlineLvl w:val="5"/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</w:pP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  <w:t>                                                              ESTIPULACIONES  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  <w:t>PRIMERA</w:t>
      </w:r>
      <w:r w:rsidR="00A81EF3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. —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El objeto del presente contrato de agencia es la realización por parte del Agente, de manera continuada o estable, de una actividad de mediación y promoción para la venta de los productos </w:t>
      </w:r>
      <w:r w:rsidR="00DF0674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del FABRICANTE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, actividad  a desarrollar en la zona de  </w:t>
      </w:r>
      <w:r w:rsidR="00DF0674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PERU</w:t>
      </w:r>
      <w:r w:rsidR="003236CE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 </w:t>
      </w:r>
      <w:r w:rsidR="003236CE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asumiendo 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el riesgo y ventura de las operaciones. Dichos productos son susceptibles de variación, limitación, cambio, suspensión temporal o definitiva, a tenor de las necesidades, situación, evolución o fluctuaciones del mercado, a criterio de la dirección comercial de la Empresa. 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  <w:t>SEGUNDA.  El Agente organizará su actividad profesional de mediación y promoción, así como el tiempo que dedique a la misma, conforme a sus propias pautas, normas y criterios. Esa independencia y autonomía lo serán sin perjuicio de desarrollar aquella actividad con arreglo a las instrucciones generales y razonables de la Empresa, imprescindibles en materias y aspectos tales como precios, condiciones de entrega y pago de operaciones, características de los clientes, etc.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</w:r>
      <w:r w:rsidR="002A1EF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Se autoriza al Agente el uso de nuestros distintivos y logos para efectos </w:t>
      </w:r>
      <w:r w:rsidR="007B45DB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como AGENTE EXCLUSIVO, DEVIENDO EL FABRICANTE INCORPORAR AL AGENTE EN SU PAGINA WEB COMO AGENTE EXCLUSIVO EN PERU</w:t>
      </w:r>
      <w:r w:rsidR="002A1EF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.</w:t>
      </w:r>
      <w:r w:rsidR="007B45DB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</w:r>
      <w:r w:rsidR="007B45DB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  <w:t>TERCERA</w:t>
      </w:r>
      <w:r w:rsidR="008E646E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. —</w:t>
      </w:r>
      <w:r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 Este contrato tendrá la vigencia </w:t>
      </w:r>
      <w:r w:rsidR="00B474D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de </w:t>
      </w:r>
      <w:r w:rsidR="002A1EF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12</w:t>
      </w:r>
      <w:r w:rsidR="00F83196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meses</w:t>
      </w:r>
      <w:r w:rsidR="00DF0674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PRORROGABLES.</w:t>
      </w:r>
      <w:r w:rsidR="003236CE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</w:t>
      </w:r>
      <w:r w:rsidR="00B474D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</w:t>
      </w:r>
    </w:p>
    <w:p w:rsidR="007A4704" w:rsidRDefault="007B45DB" w:rsidP="00B474D8">
      <w:pPr>
        <w:shd w:val="clear" w:color="auto" w:fill="FFFFFF"/>
        <w:spacing w:before="100" w:beforeAutospacing="1" w:after="100" w:afterAutospacing="1" w:line="312" w:lineRule="atLeast"/>
        <w:outlineLvl w:val="5"/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</w:pPr>
      <w:r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lastRenderedPageBreak/>
        <w:t>CUARTA</w:t>
      </w:r>
      <w:r w:rsidR="008E646E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. —</w:t>
      </w:r>
      <w:r w:rsidR="0005719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La competencia para el conocimiento de las acciones derivadas del presente Contrato de Agencia corresp</w:t>
      </w:r>
      <w:r w:rsidR="003D0A4A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on</w:t>
      </w:r>
      <w:r w:rsidR="00DF0674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derá al Juez del domicilio del </w:t>
      </w:r>
      <w:r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AGENTE</w:t>
      </w:r>
      <w:r w:rsidR="0005719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, es decir, a los Juzgados y Tribunales de </w:t>
      </w:r>
      <w:r w:rsidR="003D767A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Lima</w:t>
      </w:r>
      <w:r w:rsidR="0005719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.      </w:t>
      </w:r>
      <w:r w:rsidR="0005719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</w:r>
      <w:r w:rsidR="0005719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  <w:t xml:space="preserve">Y en prueba de conformidad y para que así conste este acuerdo a todos los efectos, firman ambas partes por duplicado ejemplar el presente </w:t>
      </w:r>
      <w:r w:rsidR="00B23765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documento </w:t>
      </w:r>
      <w:r w:rsidR="00B23765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</w:r>
      <w:r w:rsidR="0005719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  <w:t> </w:t>
      </w:r>
    </w:p>
    <w:p w:rsidR="007B45DB" w:rsidRDefault="007B45DB" w:rsidP="00B474D8">
      <w:pPr>
        <w:shd w:val="clear" w:color="auto" w:fill="FFFFFF"/>
        <w:spacing w:before="100" w:beforeAutospacing="1" w:after="100" w:afterAutospacing="1" w:line="312" w:lineRule="atLeast"/>
        <w:outlineLvl w:val="5"/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</w:pPr>
    </w:p>
    <w:p w:rsidR="007B45DB" w:rsidRPr="003B398C" w:rsidRDefault="007B45DB" w:rsidP="00B474D8">
      <w:pPr>
        <w:shd w:val="clear" w:color="auto" w:fill="FFFFFF"/>
        <w:spacing w:before="100" w:beforeAutospacing="1" w:after="100" w:afterAutospacing="1" w:line="312" w:lineRule="atLeast"/>
        <w:outlineLvl w:val="5"/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</w:pPr>
    </w:p>
    <w:p w:rsidR="00057198" w:rsidRPr="003B398C" w:rsidRDefault="007B45DB" w:rsidP="00B474D8">
      <w:pPr>
        <w:shd w:val="clear" w:color="auto" w:fill="FFFFFF"/>
        <w:spacing w:before="100" w:beforeAutospacing="1" w:after="100" w:afterAutospacing="1" w:line="312" w:lineRule="atLeast"/>
        <w:outlineLvl w:val="5"/>
        <w:rPr>
          <w:rFonts w:ascii="Arial Rounded MT Bold" w:hAnsi="Arial Rounded MT Bold" w:cs="Arial"/>
          <w:bCs/>
          <w:color w:val="666666"/>
          <w:sz w:val="20"/>
          <w:szCs w:val="19"/>
          <w:lang w:eastAsia="es-ES"/>
        </w:rPr>
      </w:pPr>
      <w:r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br/>
        <w:t>  EL AGENTE EXCLUSIVO</w:t>
      </w:r>
      <w:r w:rsidR="0005719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                             </w:t>
      </w:r>
      <w:r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 xml:space="preserve">                      </w:t>
      </w:r>
      <w:r w:rsidR="00057198" w:rsidRPr="003B398C">
        <w:rPr>
          <w:rFonts w:ascii="Arial Rounded MT Bold" w:hAnsi="Arial Rounded MT Bold" w:cs="Arial"/>
          <w:bCs/>
          <w:color w:val="666666"/>
          <w:sz w:val="20"/>
          <w:szCs w:val="19"/>
          <w:lang w:val="es-MX" w:eastAsia="es-ES"/>
        </w:rPr>
        <w:t>           LA EMPRESA                            </w:t>
      </w:r>
    </w:p>
    <w:p w:rsidR="00A67F54" w:rsidRPr="003B398C" w:rsidRDefault="00A67F54" w:rsidP="00AD0E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Rounded MT Bold" w:hAnsi="Arial Rounded MT Bold" w:cs="Arial"/>
          <w:color w:val="000000"/>
          <w:sz w:val="20"/>
          <w:szCs w:val="20"/>
          <w:lang w:eastAsia="es-ES"/>
        </w:rPr>
      </w:pPr>
    </w:p>
    <w:p w:rsidR="007A4704" w:rsidRPr="003B398C" w:rsidRDefault="007A4704" w:rsidP="00AD0E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Rounded MT Bold" w:hAnsi="Arial Rounded MT Bold" w:cs="Arial"/>
          <w:color w:val="000000"/>
          <w:sz w:val="20"/>
          <w:szCs w:val="20"/>
          <w:lang w:eastAsia="es-ES"/>
        </w:rPr>
      </w:pPr>
    </w:p>
    <w:p w:rsidR="00A81EF3" w:rsidRPr="003B398C" w:rsidRDefault="00A81EF3" w:rsidP="00AD0E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Rounded MT Bold" w:hAnsi="Arial Rounded MT Bold" w:cs="Arial"/>
          <w:color w:val="000000"/>
          <w:sz w:val="20"/>
          <w:szCs w:val="20"/>
          <w:lang w:eastAsia="es-ES"/>
        </w:rPr>
      </w:pPr>
    </w:p>
    <w:p w:rsidR="00360E01" w:rsidRPr="00057198" w:rsidRDefault="00A81EF3" w:rsidP="005C2D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       </w:t>
      </w:r>
      <w:r w:rsidR="006F1463"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Fdo.: ................... </w:t>
      </w:r>
      <w:r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 xml:space="preserve">                                                              </w:t>
      </w:r>
      <w:r w:rsidR="006F1463" w:rsidRPr="003B398C">
        <w:rPr>
          <w:rFonts w:ascii="Arial Rounded MT Bold" w:hAnsi="Arial Rounded MT Bold" w:cs="Arial"/>
          <w:color w:val="000000"/>
          <w:sz w:val="20"/>
          <w:szCs w:val="20"/>
          <w:lang w:val="es-ES" w:eastAsia="es-ES"/>
        </w:rPr>
        <w:t>Fdo.: ...................</w:t>
      </w:r>
      <w:r w:rsidR="00B51411" w:rsidRPr="003B398C">
        <w:rPr>
          <w:rFonts w:ascii="Arial Rounded MT Bold" w:hAnsi="Arial Rounded MT Bold" w:cs="Arial"/>
          <w:color w:val="000000"/>
          <w:sz w:val="20"/>
        </w:rPr>
        <w:t xml:space="preserve">         </w:t>
      </w:r>
      <w:r w:rsidR="00B51411" w:rsidRPr="00057198">
        <w:rPr>
          <w:rFonts w:ascii="Arial" w:hAnsi="Arial" w:cs="Arial"/>
          <w:color w:val="000000"/>
          <w:sz w:val="20"/>
        </w:rPr>
        <w:t xml:space="preserve">             </w:t>
      </w:r>
      <w:r w:rsidR="00E73894" w:rsidRPr="00057198">
        <w:rPr>
          <w:rFonts w:ascii="Arial" w:hAnsi="Arial" w:cs="Arial"/>
          <w:color w:val="000000"/>
          <w:sz w:val="20"/>
        </w:rPr>
        <w:t xml:space="preserve"> </w:t>
      </w:r>
      <w:r w:rsidR="00B51411" w:rsidRPr="00057198">
        <w:rPr>
          <w:rFonts w:ascii="Arial" w:hAnsi="Arial" w:cs="Arial"/>
          <w:color w:val="000000"/>
          <w:sz w:val="20"/>
        </w:rPr>
        <w:t xml:space="preserve">    </w:t>
      </w:r>
      <w:r w:rsidR="00B51411" w:rsidRPr="00057198">
        <w:rPr>
          <w:rFonts w:ascii="Arial" w:hAnsi="Arial" w:cs="Arial"/>
          <w:color w:val="000000"/>
        </w:rPr>
        <w:t xml:space="preserve"> </w:t>
      </w:r>
    </w:p>
    <w:sectPr w:rsidR="00360E01" w:rsidRPr="00057198" w:rsidSect="009B31EE">
      <w:headerReference w:type="default" r:id="rId8"/>
      <w:footerReference w:type="default" r:id="rId9"/>
      <w:footnotePr>
        <w:pos w:val="beneathText"/>
      </w:footnotePr>
      <w:pgSz w:w="11905" w:h="16837"/>
      <w:pgMar w:top="1417" w:right="1701" w:bottom="1417" w:left="1701" w:header="22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8B" w:rsidRDefault="001D2F8B">
      <w:r>
        <w:separator/>
      </w:r>
    </w:p>
  </w:endnote>
  <w:endnote w:type="continuationSeparator" w:id="0">
    <w:p w:rsidR="001D2F8B" w:rsidRDefault="001D2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0C" w:rsidRDefault="00066E59" w:rsidP="00540AD0">
    <w:pPr>
      <w:jc w:val="center"/>
    </w:pPr>
    <w:r w:rsidRPr="00066E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3.25pt;margin-top:.05pt;width:1.1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B15F0C" w:rsidRDefault="00B15F0C">
                <w:pPr>
                  <w:pStyle w:val="Piedepgina"/>
                </w:pPr>
              </w:p>
            </w:txbxContent>
          </v:textbox>
          <w10:wrap type="square" side="largest" anchorx="page"/>
        </v:shape>
      </w:pict>
    </w:r>
    <w:r w:rsidR="00360E01">
      <w:t xml:space="preserve">                                                                                                                                                                        </w:t>
    </w:r>
  </w:p>
  <w:p w:rsidR="00B15F0C" w:rsidRDefault="00B15F0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8B" w:rsidRDefault="001D2F8B">
      <w:r>
        <w:separator/>
      </w:r>
    </w:p>
  </w:footnote>
  <w:footnote w:type="continuationSeparator" w:id="0">
    <w:p w:rsidR="001D2F8B" w:rsidRDefault="001D2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6E" w:rsidRDefault="0091656E" w:rsidP="0091656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E379B6"/>
    <w:multiLevelType w:val="hybridMultilevel"/>
    <w:tmpl w:val="3F88B55A"/>
    <w:lvl w:ilvl="0" w:tplc="1D92B8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C27D9"/>
    <w:rsid w:val="00041203"/>
    <w:rsid w:val="00051355"/>
    <w:rsid w:val="00057198"/>
    <w:rsid w:val="00062A02"/>
    <w:rsid w:val="000657ED"/>
    <w:rsid w:val="00066E59"/>
    <w:rsid w:val="0007691C"/>
    <w:rsid w:val="000820EA"/>
    <w:rsid w:val="00087331"/>
    <w:rsid w:val="000A3D05"/>
    <w:rsid w:val="000A5FFB"/>
    <w:rsid w:val="000B6439"/>
    <w:rsid w:val="000C5132"/>
    <w:rsid w:val="000E2B60"/>
    <w:rsid w:val="001376C8"/>
    <w:rsid w:val="00161FB8"/>
    <w:rsid w:val="001722B2"/>
    <w:rsid w:val="001B17C5"/>
    <w:rsid w:val="001C4ACB"/>
    <w:rsid w:val="001C6734"/>
    <w:rsid w:val="001D2F8B"/>
    <w:rsid w:val="001E0309"/>
    <w:rsid w:val="002262C9"/>
    <w:rsid w:val="00272AE0"/>
    <w:rsid w:val="002A1EF8"/>
    <w:rsid w:val="002A7A71"/>
    <w:rsid w:val="002E2DAC"/>
    <w:rsid w:val="002E70F6"/>
    <w:rsid w:val="002F14F0"/>
    <w:rsid w:val="003236CE"/>
    <w:rsid w:val="0034426D"/>
    <w:rsid w:val="00360E01"/>
    <w:rsid w:val="00373BE0"/>
    <w:rsid w:val="00393677"/>
    <w:rsid w:val="003B03BF"/>
    <w:rsid w:val="003B398C"/>
    <w:rsid w:val="003C27D9"/>
    <w:rsid w:val="003D0A4A"/>
    <w:rsid w:val="003D767A"/>
    <w:rsid w:val="003F338C"/>
    <w:rsid w:val="004627DD"/>
    <w:rsid w:val="00500C71"/>
    <w:rsid w:val="0052729D"/>
    <w:rsid w:val="00540AD0"/>
    <w:rsid w:val="005459C9"/>
    <w:rsid w:val="005662CC"/>
    <w:rsid w:val="00567AE9"/>
    <w:rsid w:val="005739FF"/>
    <w:rsid w:val="00594D49"/>
    <w:rsid w:val="00597BCF"/>
    <w:rsid w:val="005C2DDF"/>
    <w:rsid w:val="005C58CA"/>
    <w:rsid w:val="00600329"/>
    <w:rsid w:val="00605A58"/>
    <w:rsid w:val="0064230A"/>
    <w:rsid w:val="00654936"/>
    <w:rsid w:val="006A1C8F"/>
    <w:rsid w:val="006D28A4"/>
    <w:rsid w:val="006E613D"/>
    <w:rsid w:val="006F1463"/>
    <w:rsid w:val="006F406F"/>
    <w:rsid w:val="006F70B8"/>
    <w:rsid w:val="00725504"/>
    <w:rsid w:val="0076646D"/>
    <w:rsid w:val="0079631E"/>
    <w:rsid w:val="007A4704"/>
    <w:rsid w:val="007B1AB8"/>
    <w:rsid w:val="007B45DB"/>
    <w:rsid w:val="007D282E"/>
    <w:rsid w:val="007E4B23"/>
    <w:rsid w:val="007E6929"/>
    <w:rsid w:val="00810CA3"/>
    <w:rsid w:val="00863FC0"/>
    <w:rsid w:val="008A438C"/>
    <w:rsid w:val="008B30BB"/>
    <w:rsid w:val="008D0C12"/>
    <w:rsid w:val="008E646E"/>
    <w:rsid w:val="008E7106"/>
    <w:rsid w:val="008F6FC9"/>
    <w:rsid w:val="0091656E"/>
    <w:rsid w:val="0092344B"/>
    <w:rsid w:val="00933704"/>
    <w:rsid w:val="00934D7C"/>
    <w:rsid w:val="00952875"/>
    <w:rsid w:val="00971B8C"/>
    <w:rsid w:val="009929E3"/>
    <w:rsid w:val="00993762"/>
    <w:rsid w:val="009B31EE"/>
    <w:rsid w:val="009B7E97"/>
    <w:rsid w:val="009E0AB5"/>
    <w:rsid w:val="00A240F6"/>
    <w:rsid w:val="00A3033D"/>
    <w:rsid w:val="00A67F54"/>
    <w:rsid w:val="00A81EF3"/>
    <w:rsid w:val="00A86013"/>
    <w:rsid w:val="00AD0EA7"/>
    <w:rsid w:val="00AF5CFB"/>
    <w:rsid w:val="00B15F0C"/>
    <w:rsid w:val="00B17199"/>
    <w:rsid w:val="00B23765"/>
    <w:rsid w:val="00B474D8"/>
    <w:rsid w:val="00B51411"/>
    <w:rsid w:val="00B532E3"/>
    <w:rsid w:val="00B94BE8"/>
    <w:rsid w:val="00BC63A1"/>
    <w:rsid w:val="00BE1615"/>
    <w:rsid w:val="00BF687B"/>
    <w:rsid w:val="00C00C2A"/>
    <w:rsid w:val="00C30770"/>
    <w:rsid w:val="00C47925"/>
    <w:rsid w:val="00C9399C"/>
    <w:rsid w:val="00CE34C2"/>
    <w:rsid w:val="00D52235"/>
    <w:rsid w:val="00D54E45"/>
    <w:rsid w:val="00D63FB8"/>
    <w:rsid w:val="00DA1B44"/>
    <w:rsid w:val="00DA5DBF"/>
    <w:rsid w:val="00DC5B80"/>
    <w:rsid w:val="00DF0674"/>
    <w:rsid w:val="00E06868"/>
    <w:rsid w:val="00E443FF"/>
    <w:rsid w:val="00E73894"/>
    <w:rsid w:val="00E838F4"/>
    <w:rsid w:val="00E90E74"/>
    <w:rsid w:val="00ED0510"/>
    <w:rsid w:val="00EE11F3"/>
    <w:rsid w:val="00EE381D"/>
    <w:rsid w:val="00EF520B"/>
    <w:rsid w:val="00F334FC"/>
    <w:rsid w:val="00F53501"/>
    <w:rsid w:val="00F668E6"/>
    <w:rsid w:val="00F83196"/>
    <w:rsid w:val="00FA7158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0C"/>
    <w:pPr>
      <w:suppressAutoHyphens/>
    </w:pPr>
    <w:rPr>
      <w:sz w:val="24"/>
      <w:szCs w:val="24"/>
      <w:lang w:val="es-PE" w:eastAsia="ar-SA"/>
    </w:rPr>
  </w:style>
  <w:style w:type="paragraph" w:styleId="Ttulo1">
    <w:name w:val="heading 1"/>
    <w:basedOn w:val="Normal"/>
    <w:next w:val="Textoindependiente"/>
    <w:qFormat/>
    <w:rsid w:val="00B15F0C"/>
    <w:pPr>
      <w:tabs>
        <w:tab w:val="num" w:pos="0"/>
      </w:tabs>
      <w:spacing w:before="280" w:after="280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val="fr-FR"/>
    </w:rPr>
  </w:style>
  <w:style w:type="paragraph" w:styleId="Ttulo2">
    <w:name w:val="heading 2"/>
    <w:basedOn w:val="Normal"/>
    <w:next w:val="Normal"/>
    <w:qFormat/>
    <w:rsid w:val="00B15F0C"/>
    <w:pPr>
      <w:keepNext/>
      <w:tabs>
        <w:tab w:val="num" w:pos="0"/>
      </w:tabs>
      <w:jc w:val="both"/>
      <w:outlineLvl w:val="1"/>
    </w:pPr>
    <w:rPr>
      <w:rFonts w:ascii="Batang" w:eastAsia="Batang" w:hAnsi="Batang" w:cs="Arial"/>
      <w:b/>
      <w:szCs w:val="28"/>
      <w:lang w:val="en-GB"/>
    </w:rPr>
  </w:style>
  <w:style w:type="paragraph" w:styleId="Ttulo3">
    <w:name w:val="heading 3"/>
    <w:basedOn w:val="Normal"/>
    <w:next w:val="Textoindependiente"/>
    <w:qFormat/>
    <w:rsid w:val="00B15F0C"/>
    <w:pPr>
      <w:tabs>
        <w:tab w:val="num" w:pos="0"/>
      </w:tabs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fr-FR"/>
    </w:rPr>
  </w:style>
  <w:style w:type="paragraph" w:styleId="Ttulo4">
    <w:name w:val="heading 4"/>
    <w:basedOn w:val="Normal"/>
    <w:next w:val="Normal"/>
    <w:qFormat/>
    <w:rsid w:val="00B15F0C"/>
    <w:pPr>
      <w:keepNext/>
      <w:tabs>
        <w:tab w:val="num" w:pos="0"/>
      </w:tabs>
      <w:jc w:val="both"/>
      <w:outlineLvl w:val="3"/>
    </w:pPr>
    <w:rPr>
      <w:rFonts w:ascii="Batang" w:eastAsia="Batang" w:hAnsi="Batang"/>
      <w:b/>
      <w:bCs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15F0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15F0C"/>
    <w:rPr>
      <w:rFonts w:ascii="Courier New" w:hAnsi="Courier New"/>
    </w:rPr>
  </w:style>
  <w:style w:type="character" w:customStyle="1" w:styleId="WW8Num1z2">
    <w:name w:val="WW8Num1z2"/>
    <w:rsid w:val="00B15F0C"/>
    <w:rPr>
      <w:rFonts w:ascii="Wingdings" w:hAnsi="Wingdings"/>
    </w:rPr>
  </w:style>
  <w:style w:type="character" w:customStyle="1" w:styleId="WW8Num1z3">
    <w:name w:val="WW8Num1z3"/>
    <w:rsid w:val="00B15F0C"/>
    <w:rPr>
      <w:rFonts w:ascii="Symbol" w:hAnsi="Symbol"/>
    </w:rPr>
  </w:style>
  <w:style w:type="character" w:customStyle="1" w:styleId="WW8Num2z0">
    <w:name w:val="WW8Num2z0"/>
    <w:rsid w:val="00B15F0C"/>
    <w:rPr>
      <w:rFonts w:cs="Times New Roman"/>
    </w:rPr>
  </w:style>
  <w:style w:type="character" w:customStyle="1" w:styleId="Policepardfaut">
    <w:name w:val="Police par défaut"/>
    <w:rsid w:val="00B15F0C"/>
  </w:style>
  <w:style w:type="character" w:styleId="Textoennegrita">
    <w:name w:val="Strong"/>
    <w:basedOn w:val="Policepardfaut"/>
    <w:uiPriority w:val="22"/>
    <w:qFormat/>
    <w:rsid w:val="00B15F0C"/>
    <w:rPr>
      <w:b/>
      <w:bCs/>
    </w:rPr>
  </w:style>
  <w:style w:type="character" w:customStyle="1" w:styleId="oranje">
    <w:name w:val="oranje"/>
    <w:basedOn w:val="Policepardfaut"/>
    <w:rsid w:val="00B15F0C"/>
  </w:style>
  <w:style w:type="character" w:styleId="Hipervnculo">
    <w:name w:val="Hyperlink"/>
    <w:basedOn w:val="Policepardfaut"/>
    <w:semiHidden/>
    <w:rsid w:val="00B15F0C"/>
    <w:rPr>
      <w:color w:val="0000FF"/>
      <w:u w:val="single"/>
    </w:rPr>
  </w:style>
  <w:style w:type="character" w:styleId="Nmerodepgina">
    <w:name w:val="page number"/>
    <w:basedOn w:val="Policepardfaut"/>
    <w:semiHidden/>
    <w:rsid w:val="00B15F0C"/>
  </w:style>
  <w:style w:type="character" w:customStyle="1" w:styleId="MachinecrireHTML">
    <w:name w:val="Machine à écrire HTML"/>
    <w:basedOn w:val="Policepardfaut"/>
    <w:rsid w:val="00B15F0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Encabezado1">
    <w:name w:val="Encabezado1"/>
    <w:basedOn w:val="Normal"/>
    <w:next w:val="Textoindependiente"/>
    <w:rsid w:val="00B15F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15F0C"/>
    <w:pPr>
      <w:jc w:val="both"/>
    </w:pPr>
    <w:rPr>
      <w:rFonts w:ascii="Verdana" w:hAnsi="Verdana"/>
      <w:sz w:val="20"/>
      <w:szCs w:val="20"/>
      <w:lang w:val="en-GB"/>
    </w:rPr>
  </w:style>
  <w:style w:type="paragraph" w:styleId="Lista">
    <w:name w:val="List"/>
    <w:basedOn w:val="Textoindependiente"/>
    <w:semiHidden/>
    <w:rsid w:val="00B15F0C"/>
    <w:rPr>
      <w:rFonts w:cs="Tahoma"/>
    </w:rPr>
  </w:style>
  <w:style w:type="paragraph" w:customStyle="1" w:styleId="Etiqueta">
    <w:name w:val="Etiqueta"/>
    <w:basedOn w:val="Normal"/>
    <w:rsid w:val="00B15F0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15F0C"/>
    <w:pPr>
      <w:suppressLineNumbers/>
    </w:pPr>
    <w:rPr>
      <w:rFonts w:cs="Tahoma"/>
    </w:rPr>
  </w:style>
  <w:style w:type="paragraph" w:customStyle="1" w:styleId="Corpsdetexte2">
    <w:name w:val="Corps de texte 2"/>
    <w:basedOn w:val="Normal"/>
    <w:rsid w:val="00B15F0C"/>
    <w:pPr>
      <w:jc w:val="both"/>
    </w:pPr>
    <w:rPr>
      <w:rFonts w:ascii="Tahoma" w:hAnsi="Tahoma" w:cs="Tahoma"/>
      <w:color w:val="FF0000"/>
      <w:sz w:val="14"/>
      <w:szCs w:val="14"/>
      <w:lang w:val="nl-BE"/>
    </w:rPr>
  </w:style>
  <w:style w:type="paragraph" w:customStyle="1" w:styleId="Corpsdetexte3">
    <w:name w:val="Corps de texte 3"/>
    <w:basedOn w:val="Normal"/>
    <w:rsid w:val="00B15F0C"/>
    <w:pPr>
      <w:jc w:val="both"/>
    </w:pPr>
    <w:rPr>
      <w:rFonts w:ascii="Tahoma" w:hAnsi="Tahoma" w:cs="Tahoma"/>
      <w:sz w:val="16"/>
      <w:lang w:val="nl-BE"/>
    </w:rPr>
  </w:style>
  <w:style w:type="paragraph" w:styleId="Piedepgina">
    <w:name w:val="footer"/>
    <w:basedOn w:val="Normal"/>
    <w:semiHidden/>
    <w:rsid w:val="00B15F0C"/>
    <w:pPr>
      <w:tabs>
        <w:tab w:val="center" w:pos="4536"/>
        <w:tab w:val="right" w:pos="9072"/>
      </w:tabs>
    </w:pPr>
  </w:style>
  <w:style w:type="paragraph" w:customStyle="1" w:styleId="Textebrut">
    <w:name w:val="Texte brut"/>
    <w:basedOn w:val="Normal"/>
    <w:rsid w:val="00B15F0C"/>
    <w:rPr>
      <w:rFonts w:ascii="Courier New" w:hAnsi="Courier New" w:cs="Courier New"/>
      <w:sz w:val="20"/>
      <w:szCs w:val="20"/>
      <w:lang w:val="fr-FR"/>
    </w:rPr>
  </w:style>
  <w:style w:type="paragraph" w:styleId="Encabezado">
    <w:name w:val="header"/>
    <w:basedOn w:val="Normal"/>
    <w:semiHidden/>
    <w:rsid w:val="00B15F0C"/>
    <w:pPr>
      <w:tabs>
        <w:tab w:val="center" w:pos="4536"/>
        <w:tab w:val="right" w:pos="9072"/>
      </w:tabs>
    </w:pPr>
    <w:rPr>
      <w:lang w:val="fr-FR"/>
    </w:rPr>
  </w:style>
  <w:style w:type="paragraph" w:styleId="NormalWeb">
    <w:name w:val="Normal (Web)"/>
    <w:basedOn w:val="Normal"/>
    <w:rsid w:val="00B15F0C"/>
    <w:pPr>
      <w:spacing w:before="280" w:after="280"/>
    </w:pPr>
    <w:rPr>
      <w:rFonts w:ascii="Arial Unicode MS" w:eastAsia="Arial Unicode MS" w:hAnsi="Arial Unicode MS" w:cs="Arial Unicode MS"/>
      <w:lang w:val="fr-FR"/>
    </w:rPr>
  </w:style>
  <w:style w:type="paragraph" w:customStyle="1" w:styleId="PrformatHTML">
    <w:name w:val="Préformaté HTML"/>
    <w:basedOn w:val="Normal"/>
    <w:rsid w:val="00B15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fr-FR"/>
    </w:rPr>
  </w:style>
  <w:style w:type="paragraph" w:styleId="Ttulo">
    <w:name w:val="Title"/>
    <w:basedOn w:val="Normal"/>
    <w:next w:val="Subttulo"/>
    <w:qFormat/>
    <w:rsid w:val="00B15F0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jc w:val="center"/>
    </w:pPr>
    <w:rPr>
      <w:b/>
      <w:bCs/>
      <w:sz w:val="32"/>
      <w:lang w:val="fr-FR"/>
    </w:rPr>
  </w:style>
  <w:style w:type="paragraph" w:styleId="Subttulo">
    <w:name w:val="Subtitle"/>
    <w:basedOn w:val="Normal"/>
    <w:next w:val="Textoindependiente"/>
    <w:qFormat/>
    <w:rsid w:val="00B15F0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val="fr-FR"/>
    </w:rPr>
  </w:style>
  <w:style w:type="paragraph" w:customStyle="1" w:styleId="Contenidodelmarco">
    <w:name w:val="Contenido del marco"/>
    <w:basedOn w:val="Textoindependiente"/>
    <w:rsid w:val="00B15F0C"/>
  </w:style>
  <w:style w:type="paragraph" w:styleId="Textodeglobo">
    <w:name w:val="Balloon Text"/>
    <w:basedOn w:val="Normal"/>
    <w:link w:val="TextodegloboCar"/>
    <w:uiPriority w:val="99"/>
    <w:semiHidden/>
    <w:unhideWhenUsed/>
    <w:rsid w:val="00462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7DD"/>
    <w:rPr>
      <w:rFonts w:ascii="Tahoma" w:hAnsi="Tahoma" w:cs="Tahoma"/>
      <w:sz w:val="16"/>
      <w:szCs w:val="16"/>
      <w:lang w:val="es-PE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6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631E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65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D341-2413-49DC-91CD-765FDC9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user</cp:lastModifiedBy>
  <cp:revision>3</cp:revision>
  <cp:lastPrinted>2008-12-09T02:51:00Z</cp:lastPrinted>
  <dcterms:created xsi:type="dcterms:W3CDTF">2013-05-16T04:18:00Z</dcterms:created>
  <dcterms:modified xsi:type="dcterms:W3CDTF">2013-05-16T04:32:00Z</dcterms:modified>
</cp:coreProperties>
</file>